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4F" w:rsidRPr="003E5A4F" w:rsidRDefault="003E5A4F" w:rsidP="003E5A4F">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3E5A4F">
        <w:rPr>
          <w:rFonts w:ascii="Times New Roman" w:eastAsia="Times New Roman" w:hAnsi="Times New Roman" w:cs="Times New Roman"/>
          <w:b/>
          <w:bCs/>
          <w:color w:val="000000"/>
          <w:sz w:val="28"/>
          <w:szCs w:val="28"/>
          <w:lang w:eastAsia="ru-RU"/>
        </w:rPr>
        <w:tab/>
      </w:r>
      <w:r w:rsidRPr="003E5A4F">
        <w:rPr>
          <w:rFonts w:ascii="Times New Roman" w:eastAsia="Times New Roman" w:hAnsi="Times New Roman" w:cs="Times New Roman"/>
          <w:b/>
          <w:bCs/>
          <w:color w:val="000000"/>
          <w:sz w:val="28"/>
          <w:szCs w:val="28"/>
          <w:lang w:eastAsia="ru-RU"/>
        </w:rPr>
        <w:tab/>
      </w:r>
      <w:r w:rsidRPr="003E5A4F">
        <w:rPr>
          <w:rFonts w:ascii="Times New Roman" w:eastAsia="Times New Roman" w:hAnsi="Times New Roman" w:cs="Times New Roman"/>
          <w:b/>
          <w:bCs/>
          <w:color w:val="000000"/>
          <w:sz w:val="28"/>
          <w:szCs w:val="28"/>
          <w:lang w:eastAsia="ru-RU"/>
        </w:rPr>
        <w:tab/>
      </w:r>
      <w:r w:rsidRPr="003E5A4F">
        <w:rPr>
          <w:rFonts w:ascii="Times New Roman" w:eastAsia="Times New Roman" w:hAnsi="Times New Roman" w:cs="Times New Roman"/>
          <w:b/>
          <w:bCs/>
          <w:color w:val="000000"/>
          <w:sz w:val="28"/>
          <w:szCs w:val="28"/>
          <w:lang w:val="en-US" w:eastAsia="ru-RU"/>
        </w:rPr>
        <w:t xml:space="preserve">                                          </w:t>
      </w:r>
      <w:r w:rsidRPr="003E5A4F">
        <w:rPr>
          <w:rFonts w:ascii="Times New Roman" w:eastAsia="Times New Roman" w:hAnsi="Times New Roman" w:cs="Times New Roman"/>
          <w:b/>
          <w:bCs/>
          <w:color w:val="000000"/>
          <w:sz w:val="28"/>
          <w:szCs w:val="28"/>
          <w:lang w:eastAsia="ru-RU"/>
        </w:rPr>
        <w:tab/>
      </w:r>
      <w:r w:rsidRPr="003E5A4F">
        <w:rPr>
          <w:rFonts w:ascii="Times New Roman" w:eastAsia="Times New Roman" w:hAnsi="Times New Roman" w:cs="Times New Roman"/>
          <w:b/>
          <w:bCs/>
          <w:color w:val="000000"/>
          <w:sz w:val="28"/>
          <w:szCs w:val="28"/>
          <w:lang w:eastAsia="ru-RU"/>
        </w:rPr>
        <w:tab/>
      </w:r>
      <w:r w:rsidRPr="003E5A4F">
        <w:rPr>
          <w:rFonts w:ascii="Times New Roman" w:eastAsia="Times New Roman" w:hAnsi="Times New Roman" w:cs="Times New Roman"/>
          <w:b/>
          <w:bCs/>
          <w:color w:val="000000"/>
          <w:sz w:val="28"/>
          <w:szCs w:val="28"/>
          <w:lang w:eastAsia="ru-RU"/>
        </w:rPr>
        <w:tab/>
      </w:r>
      <w:r w:rsidRPr="003E5A4F">
        <w:rPr>
          <w:rFonts w:ascii="Times New Roman" w:eastAsia="Times New Roman" w:hAnsi="Times New Roman" w:cs="Times New Roman"/>
          <w:bCs/>
          <w:color w:val="000000"/>
          <w:sz w:val="16"/>
          <w:szCs w:val="16"/>
          <w:lang w:eastAsia="ru-RU"/>
        </w:rPr>
        <w:t>Додаток 38</w:t>
      </w:r>
    </w:p>
    <w:p w:rsidR="003E5A4F" w:rsidRPr="003E5A4F" w:rsidRDefault="003E5A4F" w:rsidP="003E5A4F">
      <w:pPr>
        <w:spacing w:after="0" w:line="240" w:lineRule="auto"/>
        <w:outlineLvl w:val="2"/>
        <w:rPr>
          <w:rFonts w:ascii="Times New Roman" w:eastAsia="Times New Roman" w:hAnsi="Times New Roman" w:cs="Times New Roman"/>
          <w:bCs/>
          <w:color w:val="000000"/>
          <w:sz w:val="16"/>
          <w:szCs w:val="16"/>
          <w:lang w:eastAsia="ru-RU"/>
        </w:rPr>
      </w:pPr>
      <w:r w:rsidRPr="003E5A4F">
        <w:rPr>
          <w:rFonts w:ascii="Times New Roman" w:eastAsia="Times New Roman" w:hAnsi="Times New Roman" w:cs="Times New Roman"/>
          <w:bCs/>
          <w:color w:val="000000"/>
          <w:sz w:val="16"/>
          <w:szCs w:val="16"/>
          <w:lang w:eastAsia="ru-RU"/>
        </w:rPr>
        <w:tab/>
      </w:r>
      <w:r w:rsidRPr="003E5A4F">
        <w:rPr>
          <w:rFonts w:ascii="Times New Roman" w:eastAsia="Times New Roman" w:hAnsi="Times New Roman" w:cs="Times New Roman"/>
          <w:bCs/>
          <w:color w:val="000000"/>
          <w:sz w:val="16"/>
          <w:szCs w:val="16"/>
          <w:lang w:eastAsia="ru-RU"/>
        </w:rPr>
        <w:tab/>
      </w:r>
      <w:r w:rsidRPr="003E5A4F">
        <w:rPr>
          <w:rFonts w:ascii="Times New Roman" w:eastAsia="Times New Roman" w:hAnsi="Times New Roman" w:cs="Times New Roman"/>
          <w:bCs/>
          <w:color w:val="000000"/>
          <w:sz w:val="16"/>
          <w:szCs w:val="16"/>
          <w:lang w:eastAsia="ru-RU"/>
        </w:rPr>
        <w:tab/>
      </w:r>
      <w:r w:rsidRPr="003E5A4F">
        <w:rPr>
          <w:rFonts w:ascii="Times New Roman" w:eastAsia="Times New Roman" w:hAnsi="Times New Roman" w:cs="Times New Roman"/>
          <w:bCs/>
          <w:color w:val="000000"/>
          <w:sz w:val="16"/>
          <w:szCs w:val="16"/>
          <w:lang w:eastAsia="ru-RU"/>
        </w:rPr>
        <w:tab/>
      </w:r>
      <w:r w:rsidRPr="003E5A4F">
        <w:rPr>
          <w:rFonts w:ascii="Times New Roman" w:eastAsia="Times New Roman" w:hAnsi="Times New Roman" w:cs="Times New Roman"/>
          <w:bCs/>
          <w:color w:val="000000"/>
          <w:sz w:val="16"/>
          <w:szCs w:val="16"/>
          <w:lang w:eastAsia="ru-RU"/>
        </w:rPr>
        <w:tab/>
      </w:r>
      <w:r w:rsidRPr="003E5A4F">
        <w:rPr>
          <w:rFonts w:ascii="Times New Roman" w:eastAsia="Times New Roman" w:hAnsi="Times New Roman" w:cs="Times New Roman"/>
          <w:bCs/>
          <w:color w:val="000000"/>
          <w:sz w:val="16"/>
          <w:szCs w:val="16"/>
          <w:lang w:eastAsia="ru-RU"/>
        </w:rPr>
        <w:tab/>
      </w:r>
      <w:r w:rsidRPr="003E5A4F">
        <w:rPr>
          <w:rFonts w:ascii="Times New Roman" w:eastAsia="Times New Roman" w:hAnsi="Times New Roman" w:cs="Times New Roman"/>
          <w:bCs/>
          <w:color w:val="000000"/>
          <w:sz w:val="16"/>
          <w:szCs w:val="16"/>
          <w:lang w:eastAsia="ru-RU"/>
        </w:rPr>
        <w:tab/>
      </w:r>
      <w:r w:rsidRPr="003E5A4F">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3E5A4F" w:rsidRPr="003E5A4F" w:rsidRDefault="003E5A4F" w:rsidP="003E5A4F">
      <w:pPr>
        <w:spacing w:after="0" w:line="240" w:lineRule="auto"/>
        <w:outlineLvl w:val="2"/>
        <w:rPr>
          <w:rFonts w:ascii="Times New Roman" w:eastAsia="Times New Roman" w:hAnsi="Times New Roman" w:cs="Times New Roman"/>
          <w:bCs/>
          <w:color w:val="000000"/>
          <w:sz w:val="16"/>
          <w:szCs w:val="16"/>
          <w:lang w:eastAsia="ru-RU"/>
        </w:rPr>
      </w:pPr>
      <w:r w:rsidRPr="003E5A4F">
        <w:rPr>
          <w:rFonts w:ascii="Times New Roman" w:eastAsia="Times New Roman" w:hAnsi="Times New Roman" w:cs="Times New Roman"/>
          <w:bCs/>
          <w:color w:val="000000"/>
          <w:sz w:val="16"/>
          <w:szCs w:val="16"/>
          <w:lang w:eastAsia="ru-RU"/>
        </w:rPr>
        <w:tab/>
      </w:r>
      <w:r w:rsidRPr="003E5A4F">
        <w:rPr>
          <w:rFonts w:ascii="Times New Roman" w:eastAsia="Times New Roman" w:hAnsi="Times New Roman" w:cs="Times New Roman"/>
          <w:bCs/>
          <w:color w:val="000000"/>
          <w:sz w:val="16"/>
          <w:szCs w:val="16"/>
          <w:lang w:eastAsia="ru-RU"/>
        </w:rPr>
        <w:tab/>
      </w:r>
      <w:r w:rsidRPr="003E5A4F">
        <w:rPr>
          <w:rFonts w:ascii="Times New Roman" w:eastAsia="Times New Roman" w:hAnsi="Times New Roman" w:cs="Times New Roman"/>
          <w:bCs/>
          <w:color w:val="000000"/>
          <w:sz w:val="16"/>
          <w:szCs w:val="16"/>
          <w:lang w:eastAsia="ru-RU"/>
        </w:rPr>
        <w:tab/>
      </w:r>
      <w:r w:rsidRPr="003E5A4F">
        <w:rPr>
          <w:rFonts w:ascii="Times New Roman" w:eastAsia="Times New Roman" w:hAnsi="Times New Roman" w:cs="Times New Roman"/>
          <w:bCs/>
          <w:color w:val="000000"/>
          <w:sz w:val="16"/>
          <w:szCs w:val="16"/>
          <w:lang w:eastAsia="ru-RU"/>
        </w:rPr>
        <w:tab/>
      </w:r>
      <w:r w:rsidRPr="003E5A4F">
        <w:rPr>
          <w:rFonts w:ascii="Times New Roman" w:eastAsia="Times New Roman" w:hAnsi="Times New Roman" w:cs="Times New Roman"/>
          <w:bCs/>
          <w:color w:val="000000"/>
          <w:sz w:val="16"/>
          <w:szCs w:val="16"/>
          <w:lang w:eastAsia="ru-RU"/>
        </w:rPr>
        <w:tab/>
      </w:r>
      <w:r w:rsidRPr="003E5A4F">
        <w:rPr>
          <w:rFonts w:ascii="Times New Roman" w:eastAsia="Times New Roman" w:hAnsi="Times New Roman" w:cs="Times New Roman"/>
          <w:bCs/>
          <w:color w:val="000000"/>
          <w:sz w:val="16"/>
          <w:szCs w:val="16"/>
          <w:lang w:eastAsia="ru-RU"/>
        </w:rPr>
        <w:tab/>
      </w:r>
      <w:r w:rsidRPr="003E5A4F">
        <w:rPr>
          <w:rFonts w:ascii="Times New Roman" w:eastAsia="Times New Roman" w:hAnsi="Times New Roman" w:cs="Times New Roman"/>
          <w:bCs/>
          <w:color w:val="000000"/>
          <w:sz w:val="16"/>
          <w:szCs w:val="16"/>
          <w:lang w:eastAsia="ru-RU"/>
        </w:rPr>
        <w:tab/>
      </w:r>
      <w:r w:rsidRPr="003E5A4F">
        <w:rPr>
          <w:rFonts w:ascii="Times New Roman" w:eastAsia="Times New Roman" w:hAnsi="Times New Roman" w:cs="Times New Roman"/>
          <w:bCs/>
          <w:color w:val="000000"/>
          <w:sz w:val="16"/>
          <w:szCs w:val="16"/>
          <w:lang w:eastAsia="ru-RU"/>
        </w:rPr>
        <w:tab/>
        <w:t>цінних паперів (пункт1 глави 4 розділу III)</w:t>
      </w:r>
    </w:p>
    <w:p w:rsidR="003E5A4F" w:rsidRPr="003E5A4F" w:rsidRDefault="003E5A4F" w:rsidP="003E5A4F">
      <w:pPr>
        <w:spacing w:after="0" w:line="240" w:lineRule="auto"/>
        <w:outlineLvl w:val="2"/>
        <w:rPr>
          <w:rFonts w:ascii="Times New Roman" w:eastAsia="Times New Roman" w:hAnsi="Times New Roman" w:cs="Times New Roman"/>
          <w:b/>
          <w:bCs/>
          <w:color w:val="000000"/>
          <w:sz w:val="28"/>
          <w:szCs w:val="28"/>
          <w:lang w:val="ru-RU" w:eastAsia="ru-RU"/>
        </w:rPr>
      </w:pPr>
      <w:r w:rsidRPr="003E5A4F">
        <w:rPr>
          <w:rFonts w:ascii="Times New Roman" w:eastAsia="Times New Roman" w:hAnsi="Times New Roman" w:cs="Times New Roman"/>
          <w:b/>
          <w:bCs/>
          <w:color w:val="000000"/>
          <w:sz w:val="28"/>
          <w:szCs w:val="28"/>
          <w:lang w:val="ru-RU" w:eastAsia="ru-RU"/>
        </w:rPr>
        <w:tab/>
      </w:r>
      <w:r w:rsidRPr="003E5A4F">
        <w:rPr>
          <w:rFonts w:ascii="Times New Roman" w:eastAsia="Times New Roman" w:hAnsi="Times New Roman" w:cs="Times New Roman"/>
          <w:b/>
          <w:bCs/>
          <w:color w:val="000000"/>
          <w:sz w:val="28"/>
          <w:szCs w:val="28"/>
          <w:lang w:val="ru-RU" w:eastAsia="ru-RU"/>
        </w:rPr>
        <w:tab/>
      </w:r>
      <w:r w:rsidRPr="003E5A4F">
        <w:rPr>
          <w:rFonts w:ascii="Times New Roman" w:eastAsia="Times New Roman" w:hAnsi="Times New Roman" w:cs="Times New Roman"/>
          <w:b/>
          <w:bCs/>
          <w:color w:val="000000"/>
          <w:sz w:val="28"/>
          <w:szCs w:val="28"/>
          <w:lang w:val="ru-RU" w:eastAsia="ru-RU"/>
        </w:rPr>
        <w:tab/>
      </w:r>
      <w:r w:rsidRPr="003E5A4F">
        <w:rPr>
          <w:rFonts w:ascii="Times New Roman" w:eastAsia="Times New Roman" w:hAnsi="Times New Roman" w:cs="Times New Roman"/>
          <w:b/>
          <w:bCs/>
          <w:color w:val="000000"/>
          <w:sz w:val="28"/>
          <w:szCs w:val="28"/>
          <w:lang w:val="ru-RU" w:eastAsia="ru-RU"/>
        </w:rPr>
        <w:tab/>
      </w:r>
      <w:r w:rsidRPr="003E5A4F">
        <w:rPr>
          <w:rFonts w:ascii="Times New Roman" w:eastAsia="Times New Roman" w:hAnsi="Times New Roman" w:cs="Times New Roman"/>
          <w:b/>
          <w:bCs/>
          <w:color w:val="000000"/>
          <w:sz w:val="28"/>
          <w:szCs w:val="28"/>
          <w:lang w:val="ru-RU" w:eastAsia="ru-RU"/>
        </w:rPr>
        <w:tab/>
      </w:r>
    </w:p>
    <w:p w:rsidR="003E5A4F" w:rsidRPr="003E5A4F" w:rsidRDefault="003E5A4F" w:rsidP="003E5A4F">
      <w:pPr>
        <w:spacing w:after="0" w:line="240" w:lineRule="auto"/>
        <w:outlineLvl w:val="2"/>
        <w:rPr>
          <w:rFonts w:ascii="Times New Roman" w:eastAsia="Times New Roman" w:hAnsi="Times New Roman" w:cs="Times New Roman"/>
          <w:b/>
          <w:bCs/>
          <w:color w:val="000000"/>
          <w:sz w:val="28"/>
          <w:szCs w:val="28"/>
          <w:lang w:val="ru-RU" w:eastAsia="ru-RU"/>
        </w:rPr>
      </w:pPr>
      <w:r w:rsidRPr="003E5A4F">
        <w:rPr>
          <w:rFonts w:ascii="Times New Roman" w:eastAsia="Times New Roman" w:hAnsi="Times New Roman" w:cs="Times New Roman"/>
          <w:b/>
          <w:bCs/>
          <w:color w:val="000000"/>
          <w:sz w:val="28"/>
          <w:szCs w:val="28"/>
          <w:lang w:val="ru-RU" w:eastAsia="ru-RU"/>
        </w:rPr>
        <w:tab/>
      </w:r>
      <w:r w:rsidRPr="003E5A4F">
        <w:rPr>
          <w:rFonts w:ascii="Times New Roman" w:eastAsia="Times New Roman" w:hAnsi="Times New Roman" w:cs="Times New Roman"/>
          <w:b/>
          <w:bCs/>
          <w:color w:val="000000"/>
          <w:sz w:val="28"/>
          <w:szCs w:val="28"/>
          <w:lang w:val="ru-RU" w:eastAsia="ru-RU"/>
        </w:rPr>
        <w:tab/>
      </w:r>
      <w:r w:rsidRPr="003E5A4F">
        <w:rPr>
          <w:rFonts w:ascii="Times New Roman" w:eastAsia="Times New Roman" w:hAnsi="Times New Roman" w:cs="Times New Roman"/>
          <w:b/>
          <w:bCs/>
          <w:color w:val="000000"/>
          <w:sz w:val="28"/>
          <w:szCs w:val="28"/>
          <w:lang w:val="ru-RU" w:eastAsia="ru-RU"/>
        </w:rPr>
        <w:tab/>
      </w:r>
      <w:r w:rsidRPr="003E5A4F">
        <w:rPr>
          <w:rFonts w:ascii="Times New Roman" w:eastAsia="Times New Roman" w:hAnsi="Times New Roman" w:cs="Times New Roman"/>
          <w:b/>
          <w:bCs/>
          <w:color w:val="000000"/>
          <w:sz w:val="28"/>
          <w:szCs w:val="28"/>
          <w:lang w:val="ru-RU" w:eastAsia="ru-RU"/>
        </w:rPr>
        <w:tab/>
      </w:r>
      <w:r w:rsidRPr="003E5A4F">
        <w:rPr>
          <w:rFonts w:ascii="Times New Roman" w:eastAsia="Times New Roman" w:hAnsi="Times New Roman" w:cs="Times New Roman"/>
          <w:b/>
          <w:bCs/>
          <w:color w:val="000000"/>
          <w:sz w:val="28"/>
          <w:szCs w:val="28"/>
          <w:lang w:val="ru-RU" w:eastAsia="ru-RU"/>
        </w:rPr>
        <w:tab/>
        <w:t>Титульний аркуш</w:t>
      </w: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val="ru-RU" w:eastAsia="ru-RU"/>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ru-RU"/>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u w:val="single"/>
          <w:lang w:val="en-US" w:eastAsia="ru-RU"/>
        </w:rPr>
      </w:pPr>
      <w:r w:rsidRPr="003E5A4F">
        <w:rPr>
          <w:rFonts w:ascii="Times New Roman" w:eastAsia="Times New Roman" w:hAnsi="Times New Roman" w:cs="Times New Roman"/>
          <w:b/>
          <w:bCs/>
          <w:color w:val="000000"/>
          <w:sz w:val="28"/>
          <w:szCs w:val="28"/>
          <w:lang w:eastAsia="ru-RU"/>
        </w:rPr>
        <w:t xml:space="preserve">         </w:t>
      </w:r>
      <w:r w:rsidRPr="003E5A4F">
        <w:rPr>
          <w:rFonts w:ascii="Times New Roman" w:eastAsia="Times New Roman" w:hAnsi="Times New Roman" w:cs="Times New Roman"/>
          <w:b/>
          <w:bCs/>
          <w:color w:val="000000"/>
          <w:sz w:val="28"/>
          <w:szCs w:val="28"/>
          <w:lang w:val="en-US" w:eastAsia="ru-RU"/>
        </w:rPr>
        <w:t xml:space="preserve">     </w:t>
      </w:r>
      <w:r w:rsidRPr="003E5A4F">
        <w:rPr>
          <w:rFonts w:ascii="Times New Roman" w:eastAsia="Times New Roman" w:hAnsi="Times New Roman" w:cs="Times New Roman"/>
          <w:b/>
          <w:bCs/>
          <w:color w:val="000000"/>
          <w:sz w:val="20"/>
          <w:szCs w:val="20"/>
          <w:u w:val="single"/>
          <w:lang w:val="en-US" w:eastAsia="ru-RU"/>
        </w:rPr>
        <w:t>09.05.2023</w:t>
      </w:r>
    </w:p>
    <w:p w:rsidR="003E5A4F" w:rsidRPr="003E5A4F" w:rsidRDefault="003E5A4F" w:rsidP="003E5A4F">
      <w:pPr>
        <w:spacing w:after="0" w:line="240" w:lineRule="auto"/>
        <w:outlineLvl w:val="2"/>
        <w:rPr>
          <w:rFonts w:ascii="Times New Roman" w:eastAsia="Times New Roman" w:hAnsi="Times New Roman" w:cs="Times New Roman"/>
          <w:bCs/>
          <w:color w:val="000000"/>
          <w:sz w:val="16"/>
          <w:szCs w:val="16"/>
          <w:lang w:eastAsia="ru-RU"/>
        </w:rPr>
      </w:pPr>
      <w:r w:rsidRPr="003E5A4F">
        <w:rPr>
          <w:rFonts w:ascii="Times New Roman" w:eastAsia="Times New Roman" w:hAnsi="Times New Roman" w:cs="Times New Roman"/>
          <w:b/>
          <w:bCs/>
          <w:color w:val="000000"/>
          <w:sz w:val="20"/>
          <w:szCs w:val="20"/>
          <w:lang w:val="ru-RU" w:eastAsia="ru-RU"/>
        </w:rPr>
        <w:t xml:space="preserve">            </w:t>
      </w:r>
      <w:r w:rsidRPr="003E5A4F">
        <w:rPr>
          <w:rFonts w:ascii="Times New Roman" w:eastAsia="Times New Roman" w:hAnsi="Times New Roman" w:cs="Times New Roman"/>
          <w:b/>
          <w:bCs/>
          <w:color w:val="000000"/>
          <w:sz w:val="20"/>
          <w:szCs w:val="20"/>
          <w:lang w:eastAsia="ru-RU"/>
        </w:rPr>
        <w:t xml:space="preserve"> (</w:t>
      </w:r>
      <w:r w:rsidRPr="003E5A4F">
        <w:rPr>
          <w:rFonts w:ascii="Times New Roman" w:eastAsia="Times New Roman" w:hAnsi="Times New Roman" w:cs="Times New Roman"/>
          <w:bCs/>
          <w:color w:val="000000"/>
          <w:sz w:val="16"/>
          <w:szCs w:val="16"/>
          <w:lang w:eastAsia="ru-RU"/>
        </w:rPr>
        <w:t xml:space="preserve">дата реєстрації емітентом </w:t>
      </w:r>
      <w:r w:rsidRPr="003E5A4F">
        <w:rPr>
          <w:rFonts w:ascii="Times New Roman" w:eastAsia="Times New Roman" w:hAnsi="Times New Roman" w:cs="Times New Roman"/>
          <w:bCs/>
          <w:color w:val="000000"/>
          <w:sz w:val="16"/>
          <w:szCs w:val="16"/>
          <w:lang w:eastAsia="ru-RU"/>
        </w:rPr>
        <w:br/>
        <w:t xml:space="preserve">                  електронного документа)</w:t>
      </w:r>
    </w:p>
    <w:p w:rsidR="003E5A4F" w:rsidRPr="003E5A4F" w:rsidRDefault="003E5A4F" w:rsidP="003E5A4F">
      <w:pPr>
        <w:spacing w:after="0" w:line="240" w:lineRule="auto"/>
        <w:outlineLvl w:val="2"/>
        <w:rPr>
          <w:rFonts w:ascii="Times New Roman" w:eastAsia="Times New Roman" w:hAnsi="Times New Roman" w:cs="Times New Roman"/>
          <w:bCs/>
          <w:color w:val="000000"/>
          <w:sz w:val="16"/>
          <w:szCs w:val="16"/>
          <w:lang w:eastAsia="ru-RU"/>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16"/>
          <w:szCs w:val="16"/>
          <w:lang w:val="en-US" w:eastAsia="ru-RU"/>
        </w:rPr>
      </w:pPr>
      <w:r w:rsidRPr="003E5A4F">
        <w:rPr>
          <w:rFonts w:ascii="Times New Roman" w:eastAsia="Times New Roman" w:hAnsi="Times New Roman" w:cs="Times New Roman"/>
          <w:bCs/>
          <w:color w:val="000000"/>
          <w:sz w:val="16"/>
          <w:szCs w:val="16"/>
          <w:lang w:val="ru-RU" w:eastAsia="ru-RU"/>
        </w:rPr>
        <w:t xml:space="preserve">               </w:t>
      </w:r>
      <w:r w:rsidRPr="003E5A4F">
        <w:rPr>
          <w:rFonts w:ascii="Times New Roman" w:eastAsia="Times New Roman" w:hAnsi="Times New Roman" w:cs="Times New Roman"/>
          <w:bCs/>
          <w:color w:val="000000"/>
          <w:sz w:val="16"/>
          <w:szCs w:val="16"/>
          <w:lang w:eastAsia="ru-RU"/>
        </w:rPr>
        <w:t xml:space="preserve">№ </w:t>
      </w:r>
      <w:r w:rsidRPr="003E5A4F">
        <w:rPr>
          <w:rFonts w:ascii="Times New Roman" w:eastAsia="Times New Roman" w:hAnsi="Times New Roman" w:cs="Times New Roman"/>
          <w:b/>
          <w:bCs/>
          <w:color w:val="000000"/>
          <w:sz w:val="20"/>
          <w:szCs w:val="20"/>
          <w:u w:val="single"/>
          <w:lang w:val="en-US" w:eastAsia="ru-RU"/>
        </w:rPr>
        <w:t>54</w:t>
      </w:r>
    </w:p>
    <w:p w:rsidR="003E5A4F" w:rsidRPr="003E5A4F" w:rsidRDefault="003E5A4F" w:rsidP="003E5A4F">
      <w:pPr>
        <w:spacing w:after="0" w:line="240" w:lineRule="auto"/>
        <w:outlineLvl w:val="2"/>
        <w:rPr>
          <w:rFonts w:ascii="Times New Roman" w:eastAsia="Times New Roman" w:hAnsi="Times New Roman" w:cs="Times New Roman"/>
          <w:bCs/>
          <w:color w:val="000000"/>
          <w:sz w:val="16"/>
          <w:szCs w:val="16"/>
          <w:lang w:eastAsia="ru-RU"/>
        </w:rPr>
      </w:pPr>
      <w:r w:rsidRPr="003E5A4F">
        <w:rPr>
          <w:rFonts w:ascii="Times New Roman" w:eastAsia="Times New Roman" w:hAnsi="Times New Roman" w:cs="Times New Roman"/>
          <w:bCs/>
          <w:color w:val="000000"/>
          <w:sz w:val="16"/>
          <w:szCs w:val="16"/>
          <w:lang w:val="ru-RU" w:eastAsia="ru-RU"/>
        </w:rPr>
        <w:t xml:space="preserve">                  </w:t>
      </w:r>
      <w:r w:rsidRPr="003E5A4F">
        <w:rPr>
          <w:rFonts w:ascii="Times New Roman" w:eastAsia="Times New Roman" w:hAnsi="Times New Roman" w:cs="Times New Roman"/>
          <w:bCs/>
          <w:color w:val="000000"/>
          <w:sz w:val="16"/>
          <w:szCs w:val="16"/>
          <w:lang w:eastAsia="ru-RU"/>
        </w:rPr>
        <w:t>вихідний реєстраційний</w:t>
      </w:r>
      <w:r w:rsidRPr="003E5A4F">
        <w:rPr>
          <w:rFonts w:ascii="Times New Roman" w:eastAsia="Times New Roman" w:hAnsi="Times New Roman" w:cs="Times New Roman"/>
          <w:bCs/>
          <w:color w:val="000000"/>
          <w:sz w:val="16"/>
          <w:szCs w:val="16"/>
          <w:lang w:eastAsia="ru-RU"/>
        </w:rPr>
        <w:br/>
        <w:t xml:space="preserve">                  номер електронного документа)</w:t>
      </w:r>
    </w:p>
    <w:p w:rsidR="003E5A4F" w:rsidRPr="003E5A4F" w:rsidRDefault="003E5A4F" w:rsidP="003E5A4F">
      <w:pPr>
        <w:spacing w:after="0" w:line="240" w:lineRule="auto"/>
        <w:outlineLvl w:val="2"/>
        <w:rPr>
          <w:rFonts w:ascii="Times New Roman" w:eastAsia="Times New Roman" w:hAnsi="Times New Roman" w:cs="Times New Roman"/>
          <w:bCs/>
          <w:color w:val="000000"/>
          <w:sz w:val="16"/>
          <w:szCs w:val="16"/>
          <w:lang w:eastAsia="ru-RU"/>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3E5A4F" w:rsidRPr="003E5A4F" w:rsidTr="00EA5010">
        <w:tc>
          <w:tcPr>
            <w:tcW w:w="5000" w:type="pct"/>
            <w:tcMar>
              <w:top w:w="60" w:type="dxa"/>
              <w:left w:w="60" w:type="dxa"/>
              <w:bottom w:w="60" w:type="dxa"/>
              <w:right w:w="60" w:type="dxa"/>
            </w:tcMar>
            <w:vAlign w:val="center"/>
          </w:tcPr>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3E5A4F">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3E5A4F" w:rsidRPr="003E5A4F" w:rsidRDefault="003E5A4F" w:rsidP="003E5A4F">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3E5A4F" w:rsidRPr="003E5A4F" w:rsidTr="00EA5010">
        <w:tc>
          <w:tcPr>
            <w:tcW w:w="156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val="en-US" w:eastAsia="ru-RU"/>
              </w:rPr>
            </w:pPr>
            <w:r w:rsidRPr="003E5A4F">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val="ru-RU" w:eastAsia="ru-RU"/>
              </w:rPr>
            </w:pPr>
            <w:r w:rsidRPr="003E5A4F">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val="ru-RU" w:eastAsia="ru-RU"/>
              </w:rPr>
            </w:pPr>
            <w:r w:rsidRPr="003E5A4F">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val="ru-RU" w:eastAsia="ru-RU"/>
              </w:rPr>
            </w:pPr>
            <w:r w:rsidRPr="003E5A4F">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3E5A4F" w:rsidRPr="003E5A4F" w:rsidRDefault="003E5A4F" w:rsidP="003E5A4F">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3E5A4F">
              <w:rPr>
                <w:rFonts w:ascii="Times New Roman" w:eastAsia="Times New Roman" w:hAnsi="Times New Roman" w:cs="Times New Roman"/>
                <w:color w:val="000000"/>
                <w:sz w:val="20"/>
                <w:szCs w:val="20"/>
                <w:lang w:val="en-US" w:eastAsia="ru-RU"/>
              </w:rPr>
              <w:t>Полосухін Олексій Володимирович</w:t>
            </w:r>
          </w:p>
        </w:tc>
      </w:tr>
      <w:tr w:rsidR="003E5A4F" w:rsidRPr="003E5A4F" w:rsidTr="00EA5010">
        <w:tc>
          <w:tcPr>
            <w:tcW w:w="156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4"/>
                <w:szCs w:val="24"/>
                <w:lang w:val="ru-RU" w:eastAsia="ru-RU"/>
              </w:rPr>
            </w:pPr>
            <w:r w:rsidRPr="003E5A4F">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4"/>
                <w:szCs w:val="24"/>
                <w:lang w:val="ru-RU" w:eastAsia="ru-RU"/>
              </w:rPr>
            </w:pPr>
            <w:r w:rsidRPr="003E5A4F">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4"/>
                <w:szCs w:val="24"/>
                <w:lang w:val="ru-RU" w:eastAsia="ru-RU"/>
              </w:rPr>
            </w:pPr>
            <w:r w:rsidRPr="003E5A4F">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4"/>
                <w:szCs w:val="24"/>
                <w:lang w:val="ru-RU" w:eastAsia="ru-RU"/>
              </w:rPr>
            </w:pPr>
            <w:r w:rsidRPr="003E5A4F">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4"/>
                <w:szCs w:val="24"/>
                <w:lang w:val="ru-RU" w:eastAsia="ru-RU"/>
              </w:rPr>
            </w:pPr>
            <w:r w:rsidRPr="003E5A4F">
              <w:rPr>
                <w:rFonts w:ascii="Times New Roman" w:eastAsia="Times New Roman" w:hAnsi="Times New Roman" w:cs="Times New Roman"/>
                <w:color w:val="000000"/>
                <w:sz w:val="20"/>
                <w:szCs w:val="20"/>
                <w:lang w:val="ru-RU" w:eastAsia="ru-RU"/>
              </w:rPr>
              <w:t>(прізвище та ініціали керівника</w:t>
            </w:r>
            <w:r w:rsidRPr="003E5A4F">
              <w:rPr>
                <w:rFonts w:ascii="Times New Roman" w:eastAsia="Times New Roman" w:hAnsi="Times New Roman" w:cs="Times New Roman"/>
                <w:color w:val="000000"/>
                <w:sz w:val="20"/>
                <w:szCs w:val="20"/>
                <w:lang w:eastAsia="ru-RU"/>
              </w:rPr>
              <w:t xml:space="preserve"> або уповноваженої особи емітента</w:t>
            </w:r>
            <w:r w:rsidRPr="003E5A4F">
              <w:rPr>
                <w:rFonts w:ascii="Times New Roman" w:eastAsia="Times New Roman" w:hAnsi="Times New Roman" w:cs="Times New Roman"/>
                <w:color w:val="000000"/>
                <w:sz w:val="20"/>
                <w:szCs w:val="20"/>
                <w:lang w:val="ru-RU" w:eastAsia="ru-RU"/>
              </w:rPr>
              <w:t>)</w:t>
            </w:r>
          </w:p>
        </w:tc>
      </w:tr>
      <w:tr w:rsidR="003E5A4F" w:rsidRPr="003E5A4F" w:rsidTr="00EA5010">
        <w:trPr>
          <w:trHeight w:val="121"/>
        </w:trPr>
        <w:tc>
          <w:tcPr>
            <w:tcW w:w="5460" w:type="dxa"/>
            <w:gridSpan w:val="4"/>
            <w:vMerge w:val="restart"/>
            <w:tcMar>
              <w:top w:w="30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val="ru-RU" w:eastAsia="ru-RU"/>
              </w:rPr>
            </w:pPr>
          </w:p>
        </w:tc>
      </w:tr>
      <w:tr w:rsidR="003E5A4F" w:rsidRPr="003E5A4F" w:rsidTr="00EA5010">
        <w:trPr>
          <w:trHeight w:val="44"/>
        </w:trPr>
        <w:tc>
          <w:tcPr>
            <w:tcW w:w="5460" w:type="dxa"/>
            <w:gridSpan w:val="4"/>
            <w:vMerge/>
            <w:vAlign w:val="center"/>
          </w:tcPr>
          <w:p w:rsidR="003E5A4F" w:rsidRPr="003E5A4F" w:rsidRDefault="003E5A4F" w:rsidP="003E5A4F">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4"/>
                <w:szCs w:val="24"/>
                <w:lang w:val="ru-RU" w:eastAsia="ru-RU"/>
              </w:rPr>
            </w:pPr>
          </w:p>
        </w:tc>
      </w:tr>
      <w:tr w:rsidR="003E5A4F" w:rsidRPr="003E5A4F" w:rsidTr="00EA5010">
        <w:tc>
          <w:tcPr>
            <w:tcW w:w="9601" w:type="dxa"/>
            <w:gridSpan w:val="5"/>
            <w:tcMar>
              <w:top w:w="60" w:type="dxa"/>
              <w:left w:w="60" w:type="dxa"/>
              <w:bottom w:w="60" w:type="dxa"/>
              <w:right w:w="60" w:type="dxa"/>
            </w:tcMar>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3E5A4F">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3E5A4F">
              <w:rPr>
                <w:rFonts w:ascii="Times New Roman" w:eastAsia="Times New Roman" w:hAnsi="Times New Roman" w:cs="Times New Roman"/>
                <w:b/>
                <w:bCs/>
                <w:color w:val="000000"/>
                <w:sz w:val="24"/>
                <w:szCs w:val="24"/>
                <w:lang w:val="ru-RU" w:eastAsia="ru-RU"/>
              </w:rPr>
              <w:br/>
              <w:t xml:space="preserve">за 2022 рік </w:t>
            </w:r>
          </w:p>
        </w:tc>
      </w:tr>
    </w:tbl>
    <w:p w:rsidR="003E5A4F" w:rsidRPr="003E5A4F" w:rsidRDefault="003E5A4F" w:rsidP="003E5A4F">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3E5A4F" w:rsidRPr="003E5A4F" w:rsidTr="00EA5010">
        <w:tc>
          <w:tcPr>
            <w:tcW w:w="5000" w:type="pct"/>
            <w:gridSpan w:val="2"/>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color w:val="000000"/>
                <w:sz w:val="24"/>
                <w:szCs w:val="24"/>
                <w:lang w:val="ru-RU" w:eastAsia="ru-RU"/>
              </w:rPr>
            </w:pPr>
            <w:r w:rsidRPr="003E5A4F">
              <w:rPr>
                <w:rFonts w:ascii="Times New Roman" w:eastAsia="Times New Roman" w:hAnsi="Times New Roman" w:cs="Times New Roman"/>
                <w:b/>
                <w:bCs/>
                <w:color w:val="000000"/>
                <w:sz w:val="24"/>
                <w:szCs w:val="24"/>
                <w:lang w:val="en-US" w:eastAsia="ru-RU"/>
              </w:rPr>
              <w:t>I</w:t>
            </w:r>
            <w:r w:rsidRPr="003E5A4F">
              <w:rPr>
                <w:rFonts w:ascii="Times New Roman" w:eastAsia="Times New Roman" w:hAnsi="Times New Roman" w:cs="Times New Roman"/>
                <w:b/>
                <w:bCs/>
                <w:color w:val="000000"/>
                <w:sz w:val="24"/>
                <w:szCs w:val="24"/>
                <w:lang w:val="ru-RU" w:eastAsia="ru-RU"/>
              </w:rPr>
              <w:t>. Загальні відомості</w:t>
            </w:r>
          </w:p>
        </w:tc>
      </w:tr>
      <w:tr w:rsidR="003E5A4F" w:rsidRPr="003E5A4F" w:rsidTr="00EA5010">
        <w:tc>
          <w:tcPr>
            <w:tcW w:w="1359" w:type="pct"/>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val="ru-RU" w:eastAsia="ru-RU"/>
              </w:rPr>
              <w:t>1. Повне найменування емітента</w:t>
            </w:r>
            <w:r w:rsidRPr="003E5A4F">
              <w:rPr>
                <w:rFonts w:ascii="Times New Roman" w:eastAsia="Times New Roman" w:hAnsi="Times New Roman" w:cs="Times New Roman"/>
                <w:b/>
                <w:color w:val="000000"/>
                <w:sz w:val="20"/>
                <w:szCs w:val="20"/>
                <w:lang w:eastAsia="ru-RU"/>
              </w:rPr>
              <w:t>.</w:t>
            </w:r>
          </w:p>
        </w:tc>
        <w:tc>
          <w:tcPr>
            <w:tcW w:w="3641" w:type="pct"/>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Приватне акціонерне товариство "ЗАВОД "ЧАСIВОЯРСЬКІ АВТОБУСИ "</w:t>
            </w:r>
          </w:p>
        </w:tc>
      </w:tr>
      <w:tr w:rsidR="003E5A4F" w:rsidRPr="003E5A4F" w:rsidTr="00EA5010">
        <w:tc>
          <w:tcPr>
            <w:tcW w:w="1359" w:type="pct"/>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val="ru-RU" w:eastAsia="ru-RU"/>
              </w:rPr>
              <w:t xml:space="preserve">2. Організаційно-правова форма </w:t>
            </w:r>
            <w:r w:rsidRPr="003E5A4F">
              <w:rPr>
                <w:rFonts w:ascii="Times New Roman" w:eastAsia="Times New Roman" w:hAnsi="Times New Roman" w:cs="Times New Roman"/>
                <w:b/>
                <w:color w:val="000000"/>
                <w:sz w:val="20"/>
                <w:szCs w:val="20"/>
                <w:lang w:eastAsia="ru-RU"/>
              </w:rPr>
              <w:t>.</w:t>
            </w:r>
          </w:p>
        </w:tc>
        <w:tc>
          <w:tcPr>
            <w:tcW w:w="3641" w:type="pct"/>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Приватне акцiонерне товариство</w:t>
            </w:r>
          </w:p>
        </w:tc>
      </w:tr>
      <w:tr w:rsidR="003E5A4F" w:rsidRPr="003E5A4F" w:rsidTr="00EA5010">
        <w:tc>
          <w:tcPr>
            <w:tcW w:w="1359" w:type="pct"/>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color w:val="000000"/>
                <w:sz w:val="20"/>
                <w:szCs w:val="20"/>
                <w:lang w:val="ru-RU" w:eastAsia="ru-RU"/>
              </w:rPr>
            </w:pPr>
            <w:r w:rsidRPr="003E5A4F">
              <w:rPr>
                <w:rFonts w:ascii="Times New Roman" w:eastAsia="Times New Roman" w:hAnsi="Times New Roman" w:cs="Times New Roman"/>
                <w:b/>
                <w:color w:val="000000"/>
                <w:sz w:val="20"/>
                <w:szCs w:val="20"/>
                <w:lang w:val="ru-RU" w:eastAsia="ru-RU"/>
              </w:rPr>
              <w:t xml:space="preserve">3. </w:t>
            </w:r>
            <w:r w:rsidRPr="003E5A4F">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01350251</w:t>
            </w:r>
          </w:p>
        </w:tc>
      </w:tr>
      <w:tr w:rsidR="003E5A4F" w:rsidRPr="003E5A4F" w:rsidTr="00EA5010">
        <w:tc>
          <w:tcPr>
            <w:tcW w:w="1359" w:type="pct"/>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val="ru-RU" w:eastAsia="ru-RU"/>
              </w:rPr>
              <w:t xml:space="preserve">4. Місцезнаходження </w:t>
            </w:r>
            <w:r w:rsidRPr="003E5A4F">
              <w:rPr>
                <w:rFonts w:ascii="Times New Roman" w:eastAsia="Times New Roman" w:hAnsi="Times New Roman" w:cs="Times New Roman"/>
                <w:b/>
                <w:color w:val="000000"/>
                <w:sz w:val="20"/>
                <w:szCs w:val="20"/>
                <w:lang w:eastAsia="ru-RU"/>
              </w:rPr>
              <w:t>.</w:t>
            </w:r>
          </w:p>
        </w:tc>
        <w:tc>
          <w:tcPr>
            <w:tcW w:w="3641" w:type="pct"/>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eastAsia="ru-RU"/>
              </w:rPr>
              <w:t>84551  Бахмутський м. Часiв Яр вул. Зелена, б. 1</w:t>
            </w:r>
          </w:p>
        </w:tc>
      </w:tr>
      <w:tr w:rsidR="003E5A4F" w:rsidRPr="003E5A4F" w:rsidTr="00EA5010">
        <w:tc>
          <w:tcPr>
            <w:tcW w:w="1359" w:type="pct"/>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val="ru-RU" w:eastAsia="ru-RU"/>
              </w:rPr>
              <w:t xml:space="preserve">5. Міжміський код, телефон та </w:t>
            </w:r>
            <w:r w:rsidRPr="003E5A4F">
              <w:rPr>
                <w:rFonts w:ascii="Times New Roman" w:eastAsia="Times New Roman" w:hAnsi="Times New Roman" w:cs="Times New Roman"/>
                <w:b/>
                <w:color w:val="000000"/>
                <w:sz w:val="20"/>
                <w:szCs w:val="20"/>
                <w:lang w:eastAsia="ru-RU"/>
              </w:rPr>
              <w:t>факс.</w:t>
            </w:r>
          </w:p>
        </w:tc>
        <w:tc>
          <w:tcPr>
            <w:tcW w:w="3641" w:type="pct"/>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(0627) 48-37-97 (0627) 48-37-63</w:t>
            </w:r>
          </w:p>
        </w:tc>
      </w:tr>
      <w:tr w:rsidR="003E5A4F" w:rsidRPr="003E5A4F" w:rsidTr="00EA5010">
        <w:tc>
          <w:tcPr>
            <w:tcW w:w="1359" w:type="pct"/>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color w:val="000000"/>
                <w:sz w:val="20"/>
                <w:szCs w:val="20"/>
                <w:lang w:val="ru-RU" w:eastAsia="ru-RU"/>
              </w:rPr>
            </w:pPr>
            <w:r w:rsidRPr="003E5A4F">
              <w:rPr>
                <w:rFonts w:ascii="Times New Roman" w:eastAsia="Times New Roman" w:hAnsi="Times New Roman" w:cs="Times New Roman"/>
                <w:b/>
                <w:color w:val="000000"/>
                <w:sz w:val="20"/>
                <w:szCs w:val="20"/>
                <w:lang w:val="ru-RU" w:eastAsia="ru-RU"/>
              </w:rPr>
              <w:t xml:space="preserve">6. </w:t>
            </w:r>
            <w:r w:rsidRPr="003E5A4F">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rutabuh1@gmail.com</w:t>
            </w:r>
          </w:p>
        </w:tc>
      </w:tr>
      <w:tr w:rsidR="003E5A4F" w:rsidRPr="003E5A4F" w:rsidTr="00EA5010">
        <w:tc>
          <w:tcPr>
            <w:tcW w:w="1359" w:type="pct"/>
            <w:tcMar>
              <w:top w:w="60" w:type="dxa"/>
              <w:left w:w="60" w:type="dxa"/>
              <w:bottom w:w="60" w:type="dxa"/>
              <w:right w:w="60" w:type="dxa"/>
            </w:tcMar>
            <w:vAlign w:val="center"/>
          </w:tcPr>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Рішення загальних зборів акціонерів</w:t>
            </w:r>
          </w:p>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Протоколом загальних зборiв акцiонерiв вiд 28.04.2023 від 28.04.2023р.</w:t>
            </w:r>
          </w:p>
        </w:tc>
      </w:tr>
      <w:tr w:rsidR="003E5A4F" w:rsidRPr="003E5A4F" w:rsidTr="00EA5010">
        <w:tc>
          <w:tcPr>
            <w:tcW w:w="1359" w:type="pct"/>
            <w:tcMar>
              <w:top w:w="60" w:type="dxa"/>
              <w:left w:w="60" w:type="dxa"/>
              <w:bottom w:w="60" w:type="dxa"/>
              <w:right w:w="60" w:type="dxa"/>
            </w:tcMar>
            <w:vAlign w:val="center"/>
          </w:tcPr>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eastAsia="ru-RU"/>
              </w:rPr>
              <w:t xml:space="preserve">8. </w:t>
            </w:r>
            <w:r w:rsidRPr="003E5A4F">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w:t>
            </w:r>
            <w:r w:rsidRPr="003E5A4F">
              <w:rPr>
                <w:rFonts w:ascii="Times New Roman" w:eastAsia="Times New Roman" w:hAnsi="Times New Roman" w:cs="Times New Roman"/>
                <w:b/>
                <w:sz w:val="20"/>
                <w:szCs w:val="20"/>
                <w:lang w:val="ru-RU" w:eastAsia="ru-RU"/>
              </w:rPr>
              <w:lastRenderedPageBreak/>
              <w:t>оприлюднення регульованої інформації від імені учасника фондового ринку (у разі здійснення оприлюднення).</w:t>
            </w:r>
          </w:p>
        </w:tc>
        <w:tc>
          <w:tcPr>
            <w:tcW w:w="3641" w:type="pct"/>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21676262</w:t>
            </w:r>
          </w:p>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Україна</w:t>
            </w:r>
          </w:p>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DR/00001/APA</w:t>
            </w:r>
          </w:p>
        </w:tc>
      </w:tr>
      <w:tr w:rsidR="003E5A4F" w:rsidRPr="003E5A4F" w:rsidTr="00EA5010">
        <w:tc>
          <w:tcPr>
            <w:tcW w:w="1359" w:type="pct"/>
            <w:tcMar>
              <w:top w:w="60" w:type="dxa"/>
              <w:left w:w="60" w:type="dxa"/>
              <w:bottom w:w="60" w:type="dxa"/>
              <w:right w:w="60" w:type="dxa"/>
            </w:tcMar>
            <w:vAlign w:val="center"/>
          </w:tcPr>
          <w:p w:rsidR="003E5A4F" w:rsidRPr="003E5A4F" w:rsidRDefault="003E5A4F" w:rsidP="003E5A4F">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3E5A4F">
              <w:rPr>
                <w:rFonts w:ascii="Times New Roman" w:eastAsia="Times New Roman" w:hAnsi="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21676262</w:t>
            </w:r>
          </w:p>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Україна</w:t>
            </w:r>
          </w:p>
          <w:p w:rsidR="003E5A4F" w:rsidRPr="003E5A4F" w:rsidRDefault="003E5A4F" w:rsidP="003E5A4F">
            <w:pPr>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DR/00002/ARM</w:t>
            </w:r>
          </w:p>
        </w:tc>
      </w:tr>
      <w:tr w:rsidR="003E5A4F" w:rsidRPr="003E5A4F" w:rsidTr="00EA5010">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4"/>
                <w:szCs w:val="24"/>
                <w:lang w:val="ru-RU" w:eastAsia="ru-RU"/>
              </w:rPr>
            </w:pPr>
            <w:r w:rsidRPr="003E5A4F">
              <w:rPr>
                <w:rFonts w:ascii="Times New Roman" w:eastAsia="Times New Roman" w:hAnsi="Times New Roman" w:cs="Times New Roman"/>
                <w:b/>
                <w:bCs/>
                <w:sz w:val="24"/>
                <w:szCs w:val="24"/>
                <w:lang w:val="en-US" w:eastAsia="ru-RU"/>
              </w:rPr>
              <w:t>II</w:t>
            </w:r>
            <w:r w:rsidRPr="003E5A4F">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3E5A4F" w:rsidRPr="003E5A4F" w:rsidRDefault="003E5A4F" w:rsidP="003E5A4F">
      <w:pPr>
        <w:spacing w:after="0" w:line="240" w:lineRule="auto"/>
        <w:rPr>
          <w:rFonts w:ascii="Times New Roman" w:eastAsia="Times New Roman" w:hAnsi="Times New Roman" w:cs="Times New Roman"/>
          <w:vanish/>
          <w:color w:val="000000"/>
          <w:sz w:val="24"/>
          <w:szCs w:val="24"/>
          <w:lang w:val="ru-RU" w:eastAsia="ru-RU"/>
        </w:rPr>
      </w:pPr>
    </w:p>
    <w:p w:rsidR="003E5A4F" w:rsidRPr="003E5A4F" w:rsidRDefault="003E5A4F" w:rsidP="003E5A4F">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3E5A4F" w:rsidRPr="003E5A4F" w:rsidTr="00EA5010">
        <w:tc>
          <w:tcPr>
            <w:tcW w:w="2580" w:type="dxa"/>
            <w:vMerge w:val="restart"/>
            <w:tcMar>
              <w:top w:w="60" w:type="dxa"/>
              <w:left w:w="60" w:type="dxa"/>
              <w:bottom w:w="60" w:type="dxa"/>
              <w:right w:w="60" w:type="dxa"/>
            </w:tcMar>
            <w:vAlign w:val="bottom"/>
          </w:tcPr>
          <w:p w:rsidR="003E5A4F" w:rsidRPr="003E5A4F" w:rsidRDefault="003E5A4F" w:rsidP="003E5A4F">
            <w:pPr>
              <w:spacing w:after="0" w:line="240" w:lineRule="auto"/>
              <w:rPr>
                <w:rFonts w:ascii="Times New Roman" w:eastAsia="Times New Roman" w:hAnsi="Times New Roman" w:cs="Times New Roman"/>
                <w:b/>
                <w:sz w:val="20"/>
                <w:szCs w:val="20"/>
                <w:lang w:val="ru-RU" w:eastAsia="ru-RU"/>
              </w:rPr>
            </w:pPr>
            <w:r w:rsidRPr="003E5A4F">
              <w:rPr>
                <w:rFonts w:ascii="Times New Roman" w:eastAsia="Times New Roman" w:hAnsi="Times New Roman" w:cs="Times New Roman"/>
                <w:b/>
                <w:sz w:val="20"/>
                <w:szCs w:val="20"/>
                <w:lang w:val="ru-RU" w:eastAsia="ru-RU"/>
              </w:rPr>
              <w:t>Річну інформацію розміщено на власному</w:t>
            </w:r>
            <w:r w:rsidRPr="003E5A4F">
              <w:rPr>
                <w:rFonts w:ascii="Times New Roman" w:eastAsia="Times New Roman" w:hAnsi="Times New Roman" w:cs="Times New Roman"/>
                <w:b/>
                <w:sz w:val="20"/>
                <w:szCs w:val="20"/>
                <w:lang w:val="ru-RU" w:eastAsia="ru-RU"/>
              </w:rPr>
              <w:br/>
              <w:t>веб-сайті учасника фондового ринку</w:t>
            </w:r>
          </w:p>
          <w:p w:rsidR="003E5A4F" w:rsidRPr="003E5A4F" w:rsidRDefault="003E5A4F" w:rsidP="003E5A4F">
            <w:pPr>
              <w:spacing w:after="0" w:line="240" w:lineRule="auto"/>
              <w:jc w:val="center"/>
              <w:rPr>
                <w:rFonts w:ascii="Times New Roman" w:eastAsia="Times New Roman" w:hAnsi="Times New Roman" w:cs="Times New Roman"/>
                <w:b/>
                <w:sz w:val="20"/>
                <w:szCs w:val="20"/>
                <w:lang w:val="ru-RU" w:eastAsia="ru-RU"/>
              </w:rPr>
            </w:pPr>
            <w:r w:rsidRPr="003E5A4F">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http://rutabus.emitents.net.ua/ua/</w:t>
            </w:r>
          </w:p>
        </w:tc>
        <w:tc>
          <w:tcPr>
            <w:tcW w:w="292" w:type="dxa"/>
            <w:tcMar>
              <w:top w:w="60" w:type="dxa"/>
              <w:left w:w="60" w:type="dxa"/>
              <w:bottom w:w="60" w:type="dxa"/>
              <w:right w:w="60" w:type="dxa"/>
            </w:tcMar>
            <w:vAlign w:val="bottom"/>
          </w:tcPr>
          <w:p w:rsidR="003E5A4F" w:rsidRPr="003E5A4F" w:rsidRDefault="003E5A4F" w:rsidP="003E5A4F">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09.05.2023</w:t>
            </w:r>
          </w:p>
        </w:tc>
      </w:tr>
      <w:tr w:rsidR="003E5A4F" w:rsidRPr="003E5A4F" w:rsidTr="00EA5010">
        <w:tc>
          <w:tcPr>
            <w:tcW w:w="2580" w:type="dxa"/>
            <w:vMerge/>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sz w:val="16"/>
                <w:szCs w:val="16"/>
                <w:lang w:val="ru-RU" w:eastAsia="ru-RU"/>
              </w:rPr>
            </w:pPr>
            <w:r w:rsidRPr="003E5A4F">
              <w:rPr>
                <w:rFonts w:ascii="Times New Roman" w:eastAsia="Times New Roman" w:hAnsi="Times New Roman" w:cs="Times New Roman"/>
                <w:sz w:val="16"/>
                <w:szCs w:val="16"/>
                <w:lang w:val="ru-RU" w:eastAsia="ru-RU"/>
              </w:rPr>
              <w:t>(</w:t>
            </w:r>
            <w:r w:rsidRPr="003E5A4F">
              <w:rPr>
                <w:rFonts w:ascii="Times New Roman" w:eastAsia="Times New Roman" w:hAnsi="Times New Roman" w:cs="Times New Roman"/>
                <w:sz w:val="20"/>
                <w:szCs w:val="20"/>
                <w:lang w:val="ru-RU" w:eastAsia="ru-RU"/>
              </w:rPr>
              <w:t>URL-адреса сторінки</w:t>
            </w:r>
            <w:r w:rsidRPr="003E5A4F">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sz w:val="16"/>
                <w:szCs w:val="16"/>
                <w:lang w:val="ru-RU" w:eastAsia="ru-RU"/>
              </w:rPr>
            </w:pPr>
            <w:r w:rsidRPr="003E5A4F">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sz w:val="16"/>
                <w:szCs w:val="16"/>
                <w:lang w:val="ru-RU" w:eastAsia="ru-RU"/>
              </w:rPr>
            </w:pPr>
            <w:r w:rsidRPr="003E5A4F">
              <w:rPr>
                <w:rFonts w:ascii="Times New Roman" w:eastAsia="Times New Roman" w:hAnsi="Times New Roman" w:cs="Times New Roman"/>
                <w:sz w:val="16"/>
                <w:szCs w:val="16"/>
                <w:lang w:val="ru-RU" w:eastAsia="ru-RU"/>
              </w:rPr>
              <w:t>(дата)</w:t>
            </w:r>
          </w:p>
        </w:tc>
      </w:tr>
    </w:tbl>
    <w:p w:rsidR="003E5A4F" w:rsidRPr="003E5A4F" w:rsidRDefault="003E5A4F" w:rsidP="003E5A4F">
      <w:pPr>
        <w:spacing w:after="0" w:line="240" w:lineRule="auto"/>
        <w:rPr>
          <w:rFonts w:ascii="Times New Roman" w:eastAsia="Times New Roman" w:hAnsi="Times New Roman" w:cs="Times New Roman"/>
          <w:sz w:val="24"/>
          <w:szCs w:val="24"/>
          <w:lang w:val="ru-RU" w:eastAsia="ru-RU"/>
        </w:rPr>
      </w:pPr>
    </w:p>
    <w:p w:rsidR="003E5A4F" w:rsidRDefault="003E5A4F">
      <w:pPr>
        <w:sectPr w:rsidR="003E5A4F" w:rsidSect="003E5A4F">
          <w:pgSz w:w="11906" w:h="16838"/>
          <w:pgMar w:top="363" w:right="567" w:bottom="363" w:left="1417" w:header="708" w:footer="708" w:gutter="0"/>
          <w:cols w:space="708"/>
          <w:docGrid w:linePitch="360"/>
        </w:sectPr>
      </w:pPr>
    </w:p>
    <w:p w:rsidR="003E5A4F" w:rsidRPr="003E5A4F" w:rsidRDefault="003E5A4F" w:rsidP="003E5A4F">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3E5A4F">
        <w:rPr>
          <w:rFonts w:ascii="Times New Roman" w:eastAsia="Times New Roman" w:hAnsi="Times New Roman" w:cs="Times New Roman"/>
          <w:b/>
          <w:bCs/>
          <w:color w:val="000000"/>
          <w:sz w:val="28"/>
          <w:szCs w:val="28"/>
          <w:lang w:eastAsia="uk-UA"/>
        </w:rPr>
        <w:lastRenderedPageBreak/>
        <w:t>Зміст</w:t>
      </w:r>
      <w:r w:rsidRPr="003E5A4F">
        <w:rPr>
          <w:rFonts w:ascii="Times New Roman" w:eastAsia="Times New Roman" w:hAnsi="Times New Roman" w:cs="Times New Roman"/>
          <w:b/>
          <w:bCs/>
          <w:color w:val="000000"/>
          <w:sz w:val="28"/>
          <w:szCs w:val="28"/>
          <w:lang w:val="en-US" w:eastAsia="uk-UA"/>
        </w:rPr>
        <w:tab/>
      </w:r>
      <w:r w:rsidRPr="003E5A4F">
        <w:rPr>
          <w:rFonts w:ascii="Times New Roman" w:eastAsia="Times New Roman" w:hAnsi="Times New Roman" w:cs="Times New Roman"/>
          <w:b/>
          <w:bCs/>
          <w:color w:val="000000"/>
          <w:sz w:val="28"/>
          <w:szCs w:val="28"/>
          <w:lang w:val="en-US" w:eastAsia="uk-UA"/>
        </w:rPr>
        <w:tab/>
      </w:r>
      <w:r w:rsidRPr="003E5A4F">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3E5A4F" w:rsidRPr="003E5A4F" w:rsidTr="00EA5010">
        <w:tc>
          <w:tcPr>
            <w:tcW w:w="10266" w:type="dxa"/>
            <w:gridSpan w:val="2"/>
            <w:tcMar>
              <w:top w:w="60" w:type="dxa"/>
              <w:left w:w="60" w:type="dxa"/>
              <w:bottom w:w="60" w:type="dxa"/>
              <w:right w:w="60" w:type="dxa"/>
            </w:tcMar>
            <w:vAlign w:val="center"/>
          </w:tcPr>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3E5A4F">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val="en-US"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val="en-US" w:eastAsia="uk-UA"/>
              </w:rPr>
            </w:pPr>
          </w:p>
        </w:tc>
      </w:tr>
      <w:tr w:rsidR="003E5A4F" w:rsidRPr="003E5A4F" w:rsidTr="00EA5010">
        <w:trPr>
          <w:trHeight w:val="274"/>
        </w:trPr>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val="en-US" w:eastAsia="uk-UA"/>
              </w:rPr>
            </w:pPr>
          </w:p>
        </w:tc>
      </w:tr>
      <w:tr w:rsidR="003E5A4F" w:rsidRPr="003E5A4F" w:rsidTr="00EA5010">
        <w:tc>
          <w:tcPr>
            <w:tcW w:w="8424" w:type="dxa"/>
            <w:tcMar>
              <w:top w:w="60" w:type="dxa"/>
              <w:left w:w="60" w:type="dxa"/>
              <w:bottom w:w="60" w:type="dxa"/>
              <w:right w:w="60" w:type="dxa"/>
            </w:tcMar>
          </w:tcPr>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val="en-US" w:eastAsia="uk-UA"/>
              </w:rPr>
            </w:pPr>
          </w:p>
        </w:tc>
      </w:tr>
      <w:tr w:rsidR="003E5A4F" w:rsidRPr="003E5A4F" w:rsidTr="00EA5010">
        <w:tc>
          <w:tcPr>
            <w:tcW w:w="8424" w:type="dxa"/>
            <w:tcMar>
              <w:top w:w="60" w:type="dxa"/>
              <w:left w:w="60" w:type="dxa"/>
              <w:bottom w:w="60" w:type="dxa"/>
              <w:right w:w="60" w:type="dxa"/>
            </w:tcMar>
          </w:tcPr>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val="en-US"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val="en-US"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val="en-US"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val="en-US"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val="en-US"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val="en-US"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color w:val="000000"/>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color w:val="000000"/>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tcPr>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3E5A4F">
              <w:rPr>
                <w:rFonts w:ascii="Times New Roman" w:eastAsia="Times New Roman" w:hAnsi="Times New Roman" w:cs="Times New Roman"/>
                <w:sz w:val="20"/>
                <w:szCs w:val="20"/>
                <w:lang w:eastAsia="ru-RU"/>
              </w:rPr>
              <w:t xml:space="preserve">мають бути </w:t>
            </w:r>
            <w:r w:rsidRPr="003E5A4F">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color w:val="000000"/>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color w:val="000000"/>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color w:val="000000"/>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color w:val="000000"/>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color w:val="000000"/>
                <w:sz w:val="24"/>
                <w:szCs w:val="24"/>
                <w:lang w:val="en-US" w:eastAsia="uk-UA"/>
              </w:rPr>
              <w:t>X</w:t>
            </w:r>
          </w:p>
        </w:tc>
      </w:tr>
      <w:tr w:rsidR="003E5A4F" w:rsidRPr="003E5A4F" w:rsidTr="00EA5010">
        <w:tc>
          <w:tcPr>
            <w:tcW w:w="8424" w:type="dxa"/>
            <w:tcMar>
              <w:top w:w="60" w:type="dxa"/>
              <w:left w:w="60" w:type="dxa"/>
              <w:bottom w:w="60" w:type="dxa"/>
              <w:right w:w="60" w:type="dxa"/>
            </w:tcMar>
          </w:tcPr>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color w:val="000000"/>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tcPr>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color w:val="000000"/>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color w:val="000000"/>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ind w:left="1560" w:hanging="1560"/>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tcPr>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color w:val="000000"/>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color w:val="000000"/>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 xml:space="preserve">30. </w:t>
            </w:r>
            <w:r w:rsidRPr="003E5A4F">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val="en-US"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val="en-US" w:eastAsia="uk-UA"/>
              </w:rPr>
              <w:t>X</w:t>
            </w: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tcPr>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tcPr>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p>
        </w:tc>
      </w:tr>
      <w:tr w:rsidR="003E5A4F" w:rsidRPr="003E5A4F" w:rsidTr="00EA5010">
        <w:tc>
          <w:tcPr>
            <w:tcW w:w="8424"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4"/>
                <w:szCs w:val="24"/>
                <w:lang w:val="en-US" w:eastAsia="uk-UA"/>
              </w:rPr>
            </w:pPr>
            <w:r w:rsidRPr="003E5A4F">
              <w:rPr>
                <w:rFonts w:ascii="Times New Roman" w:eastAsia="Times New Roman" w:hAnsi="Times New Roman" w:cs="Times New Roman"/>
                <w:b/>
                <w:sz w:val="24"/>
                <w:szCs w:val="24"/>
                <w:lang w:val="en-US" w:eastAsia="uk-UA"/>
              </w:rPr>
              <w:t>X</w:t>
            </w:r>
          </w:p>
        </w:tc>
      </w:tr>
    </w:tbl>
    <w:p w:rsidR="003E5A4F" w:rsidRPr="003E5A4F" w:rsidRDefault="003E5A4F" w:rsidP="003E5A4F">
      <w:pPr>
        <w:spacing w:after="0" w:line="240" w:lineRule="auto"/>
        <w:rPr>
          <w:rFonts w:ascii="Times New Roman" w:eastAsia="Times New Roman" w:hAnsi="Times New Roman" w:cs="Times New Roman"/>
          <w:b/>
          <w:sz w:val="20"/>
          <w:szCs w:val="20"/>
          <w:lang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b/>
          <w:sz w:val="20"/>
          <w:szCs w:val="20"/>
          <w:lang w:eastAsia="uk-UA"/>
        </w:rPr>
        <w:t xml:space="preserve">Примітки : </w:t>
      </w:r>
      <w:r w:rsidRPr="003E5A4F">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не включена до складу рiчної iнформацiї - за звiтний перiод емiтент не розкривав "Звiт керiвництва (звiт про управлiння)"</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не включена до складу рiчної iнформацiї - на кiнець звiтного перiоду емiтент не  мав кодексу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не включена до складу рiчної iнформацiї - за звiтний перiод емiтент не  мав iнформацiї про практику корпоративного управлiння, застосовувану понад визначенi законодавством вимоги.</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lastRenderedPageBreak/>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lastRenderedPageBreak/>
        <w:t>Cкладова змiсту "Iнформацiя про собiвартiсть реалiзованої продукцiї"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after="300" w:line="240" w:lineRule="auto"/>
        <w:jc w:val="center"/>
        <w:outlineLvl w:val="2"/>
        <w:rPr>
          <w:rFonts w:ascii="Times New Roman" w:eastAsia="Times New Roman" w:hAnsi="Times New Roman" w:cs="Times New Roman"/>
          <w:b/>
          <w:bCs/>
          <w:color w:val="000000"/>
          <w:sz w:val="28"/>
          <w:szCs w:val="28"/>
          <w:lang w:eastAsia="uk-UA"/>
        </w:rPr>
      </w:pPr>
      <w:r w:rsidRPr="003E5A4F">
        <w:rPr>
          <w:rFonts w:ascii="Times New Roman" w:eastAsia="Times New Roman" w:hAnsi="Times New Roman" w:cs="Times New Roman"/>
          <w:b/>
          <w:bCs/>
          <w:color w:val="000000"/>
          <w:sz w:val="28"/>
          <w:szCs w:val="28"/>
          <w:lang w:val="en-US" w:eastAsia="uk-UA"/>
        </w:rPr>
        <w:lastRenderedPageBreak/>
        <w:t>III</w:t>
      </w:r>
      <w:r w:rsidRPr="003E5A4F">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3E5A4F" w:rsidRPr="003E5A4F" w:rsidTr="00EA5010">
        <w:trPr>
          <w:trHeight w:val="397"/>
        </w:trPr>
        <w:tc>
          <w:tcPr>
            <w:tcW w:w="4927" w:type="dxa"/>
            <w:gridSpan w:val="3"/>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 xml:space="preserve"> </w:t>
            </w:r>
            <w:r w:rsidRPr="003E5A4F">
              <w:rPr>
                <w:rFonts w:ascii="Times New Roman" w:eastAsia="Times New Roman" w:hAnsi="Times New Roman" w:cs="Times New Roman"/>
                <w:b/>
                <w:sz w:val="20"/>
                <w:szCs w:val="20"/>
                <w:lang w:val="en-US" w:eastAsia="uk-UA"/>
              </w:rPr>
              <w:t>Приватне акціонерне товариство "ЗАВОД "ЧАСIВОЯРСЬКІ АВТОБУСИ "</w:t>
            </w:r>
          </w:p>
        </w:tc>
      </w:tr>
      <w:tr w:rsidR="003E5A4F" w:rsidRPr="003E5A4F" w:rsidTr="00EA5010">
        <w:trPr>
          <w:trHeight w:val="397"/>
        </w:trPr>
        <w:tc>
          <w:tcPr>
            <w:tcW w:w="4927" w:type="dxa"/>
            <w:gridSpan w:val="3"/>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 xml:space="preserve">2. </w:t>
            </w:r>
            <w:r w:rsidRPr="003E5A4F">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 xml:space="preserve"> </w:t>
            </w:r>
            <w:r w:rsidRPr="003E5A4F">
              <w:rPr>
                <w:rFonts w:ascii="Times New Roman" w:eastAsia="Times New Roman" w:hAnsi="Times New Roman" w:cs="Times New Roman"/>
                <w:b/>
                <w:sz w:val="20"/>
                <w:szCs w:val="20"/>
                <w:lang w:val="en-US" w:eastAsia="uk-UA"/>
              </w:rPr>
              <w:t>ПрАТ ЗАВОД "ЧАСIВОЯРСЬКІ АВТОБУСИ "</w:t>
            </w:r>
          </w:p>
        </w:tc>
      </w:tr>
      <w:tr w:rsidR="003E5A4F" w:rsidRPr="003E5A4F" w:rsidTr="00EA5010">
        <w:trPr>
          <w:trHeight w:val="397"/>
        </w:trPr>
        <w:tc>
          <w:tcPr>
            <w:tcW w:w="4927" w:type="dxa"/>
            <w:gridSpan w:val="3"/>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val="en-US" w:eastAsia="uk-UA"/>
              </w:rPr>
            </w:pPr>
            <w:r w:rsidRPr="003E5A4F">
              <w:rPr>
                <w:rFonts w:ascii="Times New Roman" w:eastAsia="Times New Roman" w:hAnsi="Times New Roman" w:cs="Times New Roman"/>
                <w:b/>
                <w:sz w:val="20"/>
                <w:szCs w:val="20"/>
                <w:lang w:val="en-US" w:eastAsia="uk-UA"/>
              </w:rPr>
              <w:t xml:space="preserve"> 05.05.1997</w:t>
            </w:r>
          </w:p>
        </w:tc>
      </w:tr>
      <w:tr w:rsidR="003E5A4F" w:rsidRPr="003E5A4F" w:rsidTr="00EA5010">
        <w:trPr>
          <w:trHeight w:val="397"/>
        </w:trPr>
        <w:tc>
          <w:tcPr>
            <w:tcW w:w="4927" w:type="dxa"/>
            <w:gridSpan w:val="3"/>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val="en-US" w:eastAsia="uk-UA"/>
              </w:rPr>
              <w:t>4.</w:t>
            </w:r>
            <w:r w:rsidRPr="003E5A4F">
              <w:rPr>
                <w:rFonts w:ascii="Times New Roman" w:eastAsia="Times New Roman" w:hAnsi="Times New Roman" w:cs="Times New Roman"/>
                <w:sz w:val="20"/>
                <w:szCs w:val="20"/>
                <w:lang w:eastAsia="uk-UA"/>
              </w:rPr>
              <w:t xml:space="preserve"> </w:t>
            </w:r>
            <w:r w:rsidRPr="003E5A4F">
              <w:rPr>
                <w:rFonts w:ascii="Times New Roman" w:eastAsia="Times New Roman" w:hAnsi="Times New Roman" w:cs="Times New Roman"/>
                <w:sz w:val="20"/>
                <w:szCs w:val="20"/>
                <w:lang w:val="ru-RU" w:eastAsia="uk-UA"/>
              </w:rPr>
              <w:t>Територія</w:t>
            </w:r>
            <w:r w:rsidRPr="003E5A4F">
              <w:rPr>
                <w:rFonts w:ascii="Times New Roman" w:eastAsia="Times New Roman" w:hAnsi="Times New Roman" w:cs="Times New Roman"/>
                <w:sz w:val="20"/>
                <w:szCs w:val="20"/>
                <w:lang w:val="en-US" w:eastAsia="uk-UA"/>
              </w:rPr>
              <w:t xml:space="preserve"> (</w:t>
            </w:r>
            <w:r w:rsidRPr="003E5A4F">
              <w:rPr>
                <w:rFonts w:ascii="Times New Roman" w:eastAsia="Times New Roman" w:hAnsi="Times New Roman" w:cs="Times New Roman"/>
                <w:sz w:val="20"/>
                <w:szCs w:val="20"/>
                <w:lang w:val="ru-RU" w:eastAsia="uk-UA"/>
              </w:rPr>
              <w:t>о</w:t>
            </w:r>
            <w:r w:rsidRPr="003E5A4F">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val="en-US" w:eastAsia="uk-UA"/>
              </w:rPr>
            </w:pPr>
            <w:r w:rsidRPr="003E5A4F">
              <w:rPr>
                <w:rFonts w:ascii="Times New Roman" w:eastAsia="Times New Roman" w:hAnsi="Times New Roman" w:cs="Times New Roman"/>
                <w:b/>
                <w:sz w:val="20"/>
                <w:szCs w:val="20"/>
                <w:lang w:val="en-US" w:eastAsia="uk-UA"/>
              </w:rPr>
              <w:t xml:space="preserve"> UA14020130010015598</w:t>
            </w:r>
          </w:p>
        </w:tc>
      </w:tr>
      <w:tr w:rsidR="003E5A4F" w:rsidRPr="003E5A4F" w:rsidTr="00EA5010">
        <w:trPr>
          <w:trHeight w:val="397"/>
        </w:trPr>
        <w:tc>
          <w:tcPr>
            <w:tcW w:w="4927" w:type="dxa"/>
            <w:gridSpan w:val="3"/>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val="en-US" w:eastAsia="uk-UA"/>
              </w:rPr>
            </w:pPr>
            <w:r w:rsidRPr="003E5A4F">
              <w:rPr>
                <w:rFonts w:ascii="Times New Roman" w:eastAsia="Times New Roman" w:hAnsi="Times New Roman" w:cs="Times New Roman"/>
                <w:b/>
                <w:sz w:val="20"/>
                <w:szCs w:val="20"/>
                <w:lang w:val="en-US" w:eastAsia="uk-UA"/>
              </w:rPr>
              <w:t xml:space="preserve"> 2219002.00</w:t>
            </w:r>
          </w:p>
        </w:tc>
      </w:tr>
      <w:tr w:rsidR="003E5A4F" w:rsidRPr="003E5A4F" w:rsidTr="00EA5010">
        <w:trPr>
          <w:trHeight w:val="397"/>
        </w:trPr>
        <w:tc>
          <w:tcPr>
            <w:tcW w:w="4927" w:type="dxa"/>
            <w:gridSpan w:val="3"/>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val="en-US" w:eastAsia="uk-UA"/>
              </w:rPr>
            </w:pPr>
            <w:r w:rsidRPr="003E5A4F">
              <w:rPr>
                <w:rFonts w:ascii="Times New Roman" w:eastAsia="Times New Roman" w:hAnsi="Times New Roman" w:cs="Times New Roman"/>
                <w:b/>
                <w:sz w:val="20"/>
                <w:szCs w:val="20"/>
                <w:lang w:val="ru-RU" w:eastAsia="uk-UA"/>
              </w:rPr>
              <w:t>0.000</w:t>
            </w:r>
          </w:p>
        </w:tc>
      </w:tr>
      <w:tr w:rsidR="003E5A4F" w:rsidRPr="003E5A4F" w:rsidTr="00EA5010">
        <w:trPr>
          <w:trHeight w:val="397"/>
        </w:trPr>
        <w:tc>
          <w:tcPr>
            <w:tcW w:w="4927" w:type="dxa"/>
            <w:gridSpan w:val="3"/>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val="ru-RU" w:eastAsia="uk-UA"/>
              </w:rPr>
            </w:pPr>
            <w:r w:rsidRPr="003E5A4F">
              <w:rPr>
                <w:rFonts w:ascii="Times New Roman" w:eastAsia="Times New Roman" w:hAnsi="Times New Roman" w:cs="Times New Roman"/>
                <w:b/>
                <w:sz w:val="20"/>
                <w:szCs w:val="20"/>
                <w:lang w:val="ru-RU" w:eastAsia="uk-UA"/>
              </w:rPr>
              <w:t>0.000</w:t>
            </w:r>
          </w:p>
        </w:tc>
      </w:tr>
      <w:tr w:rsidR="003E5A4F" w:rsidRPr="003E5A4F" w:rsidTr="00EA5010">
        <w:trPr>
          <w:trHeight w:val="397"/>
        </w:trPr>
        <w:tc>
          <w:tcPr>
            <w:tcW w:w="4927" w:type="dxa"/>
            <w:gridSpan w:val="3"/>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val="en-US" w:eastAsia="uk-UA"/>
              </w:rPr>
            </w:pPr>
            <w:r w:rsidRPr="003E5A4F">
              <w:rPr>
                <w:rFonts w:ascii="Times New Roman" w:eastAsia="Times New Roman" w:hAnsi="Times New Roman" w:cs="Times New Roman"/>
                <w:b/>
                <w:sz w:val="20"/>
                <w:szCs w:val="20"/>
                <w:lang w:val="ru-RU" w:eastAsia="uk-UA"/>
              </w:rPr>
              <w:t>57</w:t>
            </w:r>
          </w:p>
        </w:tc>
      </w:tr>
      <w:tr w:rsidR="003E5A4F" w:rsidRPr="003E5A4F" w:rsidTr="00EA5010">
        <w:trPr>
          <w:trHeight w:val="397"/>
        </w:trPr>
        <w:tc>
          <w:tcPr>
            <w:tcW w:w="9855" w:type="dxa"/>
            <w:gridSpan w:val="4"/>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3E5A4F" w:rsidRPr="003E5A4F" w:rsidTr="00EA5010">
        <w:trPr>
          <w:trHeight w:val="397"/>
        </w:trPr>
        <w:tc>
          <w:tcPr>
            <w:tcW w:w="1368"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val="en-US" w:eastAsia="uk-UA"/>
              </w:rPr>
            </w:pPr>
            <w:r w:rsidRPr="003E5A4F">
              <w:rPr>
                <w:rFonts w:ascii="Times New Roman" w:eastAsia="Times New Roman" w:hAnsi="Times New Roman" w:cs="Times New Roman"/>
                <w:b/>
                <w:sz w:val="20"/>
                <w:szCs w:val="20"/>
                <w:lang w:val="en-US" w:eastAsia="uk-UA"/>
              </w:rPr>
              <w:t>29.10</w:t>
            </w:r>
          </w:p>
        </w:tc>
        <w:tc>
          <w:tcPr>
            <w:tcW w:w="8487" w:type="dxa"/>
            <w:gridSpan w:val="3"/>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val="en-US" w:eastAsia="uk-UA"/>
              </w:rPr>
              <w:t xml:space="preserve"> ВИРОБНИЦТВО АВТОТРАНСПОРТНИХ ЗАСОБІВ</w:t>
            </w:r>
          </w:p>
        </w:tc>
      </w:tr>
      <w:tr w:rsidR="003E5A4F" w:rsidRPr="003E5A4F" w:rsidTr="00EA5010">
        <w:trPr>
          <w:trHeight w:val="397"/>
        </w:trPr>
        <w:tc>
          <w:tcPr>
            <w:tcW w:w="1368"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val="en-US" w:eastAsia="uk-UA"/>
              </w:rPr>
              <w:t xml:space="preserve"> 29.20</w:t>
            </w:r>
          </w:p>
        </w:tc>
        <w:tc>
          <w:tcPr>
            <w:tcW w:w="8487" w:type="dxa"/>
            <w:gridSpan w:val="3"/>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val="en-US" w:eastAsia="uk-UA"/>
              </w:rPr>
            </w:pPr>
            <w:r w:rsidRPr="003E5A4F">
              <w:rPr>
                <w:rFonts w:ascii="Times New Roman" w:eastAsia="Times New Roman" w:hAnsi="Times New Roman" w:cs="Times New Roman"/>
                <w:b/>
                <w:sz w:val="20"/>
                <w:szCs w:val="20"/>
                <w:lang w:val="en-US" w:eastAsia="uk-UA"/>
              </w:rPr>
              <w:t xml:space="preserve"> ВИРОБНИЦТВО КУЗОВІВ ДЛЯ АВТОТРАНСПОРТНИХ ЗАСОБІВ, ПРИЧЕПІВ І НАПІВПРИЧЕПІВ</w:t>
            </w:r>
          </w:p>
        </w:tc>
      </w:tr>
      <w:tr w:rsidR="003E5A4F" w:rsidRPr="003E5A4F" w:rsidTr="00EA5010">
        <w:trPr>
          <w:trHeight w:val="397"/>
        </w:trPr>
        <w:tc>
          <w:tcPr>
            <w:tcW w:w="1368"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val="en-US" w:eastAsia="uk-UA"/>
              </w:rPr>
              <w:t xml:space="preserve"> 45.11</w:t>
            </w:r>
          </w:p>
        </w:tc>
        <w:tc>
          <w:tcPr>
            <w:tcW w:w="8487" w:type="dxa"/>
            <w:gridSpan w:val="3"/>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val="en-US" w:eastAsia="uk-UA"/>
              </w:rPr>
            </w:pPr>
            <w:r w:rsidRPr="003E5A4F">
              <w:rPr>
                <w:rFonts w:ascii="Times New Roman" w:eastAsia="Times New Roman" w:hAnsi="Times New Roman" w:cs="Times New Roman"/>
                <w:b/>
                <w:sz w:val="20"/>
                <w:szCs w:val="20"/>
                <w:lang w:val="en-US" w:eastAsia="uk-UA"/>
              </w:rPr>
              <w:t xml:space="preserve"> ТОРГІВЛЯ АВТОМОБІЛЯМИ ТА ЛЕГКОВИМИ АВТОТРАНСПОРТНИМИ ЗАСОБАМИ</w:t>
            </w:r>
          </w:p>
        </w:tc>
      </w:tr>
      <w:tr w:rsidR="003E5A4F" w:rsidRPr="003E5A4F" w:rsidTr="00EA5010">
        <w:tc>
          <w:tcPr>
            <w:tcW w:w="2268" w:type="dxa"/>
            <w:gridSpan w:val="2"/>
            <w:shd w:val="clear" w:color="auto" w:fill="auto"/>
          </w:tcPr>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3E5A4F" w:rsidRPr="003E5A4F" w:rsidRDefault="003E5A4F" w:rsidP="003E5A4F">
            <w:pPr>
              <w:spacing w:after="0" w:line="240" w:lineRule="auto"/>
              <w:rPr>
                <w:rFonts w:ascii="Times New Roman" w:eastAsia="Times New Roman" w:hAnsi="Times New Roman" w:cs="Times New Roman"/>
                <w:b/>
                <w:sz w:val="20"/>
                <w:szCs w:val="20"/>
                <w:lang w:val="en-US" w:eastAsia="uk-UA"/>
              </w:rPr>
            </w:pPr>
          </w:p>
        </w:tc>
      </w:tr>
    </w:tbl>
    <w:p w:rsidR="003E5A4F" w:rsidRPr="003E5A4F" w:rsidRDefault="003E5A4F" w:rsidP="003E5A4F">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3E5A4F" w:rsidRPr="003E5A4F" w:rsidTr="00EA5010">
        <w:tc>
          <w:tcPr>
            <w:tcW w:w="9960" w:type="dxa"/>
            <w:gridSpan w:val="2"/>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eastAsia="uk-UA"/>
              </w:rPr>
              <w:t>1</w:t>
            </w:r>
            <w:r w:rsidRPr="003E5A4F">
              <w:rPr>
                <w:rFonts w:ascii="Times New Roman" w:eastAsia="Times New Roman" w:hAnsi="Times New Roman" w:cs="Times New Roman"/>
                <w:bCs/>
                <w:sz w:val="20"/>
                <w:szCs w:val="20"/>
                <w:lang w:val="en-US" w:eastAsia="uk-UA"/>
              </w:rPr>
              <w:t>0</w:t>
            </w:r>
            <w:r w:rsidRPr="003E5A4F">
              <w:rPr>
                <w:rFonts w:ascii="Times New Roman" w:eastAsia="Times New Roman" w:hAnsi="Times New Roman" w:cs="Times New Roman"/>
                <w:bCs/>
                <w:sz w:val="20"/>
                <w:szCs w:val="20"/>
                <w:lang w:eastAsia="uk-UA"/>
              </w:rPr>
              <w:t>. Банки, що обслуговують емітента</w:t>
            </w:r>
          </w:p>
        </w:tc>
      </w:tr>
      <w:tr w:rsidR="003E5A4F" w:rsidRPr="003E5A4F" w:rsidTr="00EA5010">
        <w:tc>
          <w:tcPr>
            <w:tcW w:w="4920" w:type="dxa"/>
            <w:tcBorders>
              <w:top w:val="nil"/>
              <w:left w:val="nil"/>
              <w:bottom w:val="nil"/>
              <w:right w:val="nil"/>
            </w:tcBorders>
            <w:tcMar>
              <w:top w:w="60" w:type="dxa"/>
              <w:left w:w="60" w:type="dxa"/>
              <w:bottom w:w="60" w:type="dxa"/>
              <w:right w:w="60" w:type="dxa"/>
            </w:tcMar>
          </w:tcPr>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 xml:space="preserve">1) </w:t>
            </w:r>
            <w:r w:rsidRPr="003E5A4F">
              <w:rPr>
                <w:rFonts w:ascii="Times New Roman" w:eastAsia="Times New Roman" w:hAnsi="Times New Roman" w:cs="Times New Roman"/>
                <w:sz w:val="20"/>
                <w:szCs w:val="20"/>
                <w:lang w:val="ru-RU" w:eastAsia="uk-UA"/>
              </w:rPr>
              <w:t xml:space="preserve"> </w:t>
            </w:r>
            <w:r w:rsidRPr="003E5A4F">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3E5A4F" w:rsidRPr="003E5A4F" w:rsidRDefault="003E5A4F" w:rsidP="003E5A4F">
            <w:pPr>
              <w:spacing w:after="0" w:line="240" w:lineRule="auto"/>
              <w:rPr>
                <w:rFonts w:ascii="Times New Roman" w:eastAsia="Times New Roman" w:hAnsi="Times New Roman" w:cs="Times New Roman"/>
                <w:b/>
                <w:sz w:val="20"/>
                <w:szCs w:val="20"/>
                <w:lang w:val="en-US" w:eastAsia="uk-UA"/>
              </w:rPr>
            </w:pPr>
            <w:r w:rsidRPr="003E5A4F">
              <w:rPr>
                <w:rFonts w:ascii="Times New Roman" w:eastAsia="Times New Roman" w:hAnsi="Times New Roman" w:cs="Times New Roman"/>
                <w:b/>
                <w:sz w:val="20"/>
                <w:szCs w:val="20"/>
                <w:lang w:val="ru-RU" w:eastAsia="uk-UA"/>
              </w:rPr>
              <w:t xml:space="preserve"> </w:t>
            </w:r>
            <w:r w:rsidRPr="003E5A4F">
              <w:rPr>
                <w:rFonts w:ascii="Times New Roman" w:eastAsia="Times New Roman" w:hAnsi="Times New Roman" w:cs="Times New Roman"/>
                <w:b/>
                <w:sz w:val="20"/>
                <w:szCs w:val="20"/>
                <w:lang w:val="en-US" w:eastAsia="uk-UA"/>
              </w:rPr>
              <w:t>АТ "Перший Український Міжнародний Банк"</w:t>
            </w:r>
          </w:p>
        </w:tc>
      </w:tr>
      <w:tr w:rsidR="003E5A4F" w:rsidRPr="003E5A4F" w:rsidTr="00EA5010">
        <w:tc>
          <w:tcPr>
            <w:tcW w:w="4920" w:type="dxa"/>
            <w:tcBorders>
              <w:top w:val="nil"/>
              <w:left w:val="nil"/>
              <w:bottom w:val="nil"/>
              <w:right w:val="nil"/>
            </w:tcBorders>
            <w:tcMar>
              <w:top w:w="60" w:type="dxa"/>
              <w:left w:w="60" w:type="dxa"/>
              <w:bottom w:w="60" w:type="dxa"/>
              <w:right w:w="60" w:type="dxa"/>
            </w:tcMar>
          </w:tcPr>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2)</w:t>
            </w:r>
            <w:r w:rsidRPr="003E5A4F">
              <w:rPr>
                <w:rFonts w:ascii="Times New Roman" w:eastAsia="Times New Roman" w:hAnsi="Times New Roman" w:cs="Times New Roman"/>
                <w:sz w:val="20"/>
                <w:szCs w:val="20"/>
                <w:lang w:val="en-US" w:eastAsia="uk-UA"/>
              </w:rPr>
              <w:t xml:space="preserve"> </w:t>
            </w:r>
            <w:r w:rsidRPr="003E5A4F">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val="en-US" w:eastAsia="uk-UA"/>
              </w:rPr>
              <w:t xml:space="preserve"> 334851</w:t>
            </w:r>
          </w:p>
        </w:tc>
      </w:tr>
      <w:tr w:rsidR="003E5A4F" w:rsidRPr="003E5A4F" w:rsidTr="00EA5010">
        <w:tc>
          <w:tcPr>
            <w:tcW w:w="4920" w:type="dxa"/>
            <w:tcBorders>
              <w:top w:val="nil"/>
              <w:left w:val="nil"/>
              <w:bottom w:val="nil"/>
              <w:right w:val="nil"/>
            </w:tcBorders>
            <w:tcMar>
              <w:top w:w="60" w:type="dxa"/>
              <w:left w:w="60" w:type="dxa"/>
              <w:bottom w:w="60" w:type="dxa"/>
              <w:right w:w="60" w:type="dxa"/>
            </w:tcMar>
          </w:tcPr>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eastAsia="uk-UA"/>
              </w:rPr>
              <w:t xml:space="preserve">3) </w:t>
            </w:r>
            <w:r w:rsidRPr="003E5A4F">
              <w:rPr>
                <w:rFonts w:ascii="Times New Roman" w:eastAsia="Times New Roman" w:hAnsi="Times New Roman" w:cs="Times New Roman"/>
                <w:sz w:val="20"/>
                <w:szCs w:val="20"/>
                <w:lang w:val="en-US" w:eastAsia="uk-UA"/>
              </w:rPr>
              <w:t xml:space="preserve"> </w:t>
            </w:r>
            <w:r w:rsidRPr="003E5A4F">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val="en-US" w:eastAsia="uk-UA"/>
              </w:rPr>
              <w:t xml:space="preserve"> UA933348510000000002600534016</w:t>
            </w:r>
          </w:p>
        </w:tc>
      </w:tr>
      <w:tr w:rsidR="003E5A4F" w:rsidRPr="003E5A4F" w:rsidTr="00EA5010">
        <w:tc>
          <w:tcPr>
            <w:tcW w:w="4920" w:type="dxa"/>
            <w:tcBorders>
              <w:top w:val="nil"/>
              <w:left w:val="nil"/>
              <w:bottom w:val="nil"/>
              <w:right w:val="nil"/>
            </w:tcBorders>
            <w:tcMar>
              <w:top w:w="60" w:type="dxa"/>
              <w:left w:w="60" w:type="dxa"/>
              <w:bottom w:w="60" w:type="dxa"/>
              <w:right w:w="60" w:type="dxa"/>
            </w:tcMar>
          </w:tcPr>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 xml:space="preserve">4) </w:t>
            </w:r>
            <w:r w:rsidRPr="003E5A4F">
              <w:rPr>
                <w:rFonts w:ascii="Times New Roman" w:eastAsia="Times New Roman" w:hAnsi="Times New Roman" w:cs="Times New Roman"/>
                <w:sz w:val="20"/>
                <w:szCs w:val="20"/>
                <w:lang w:val="ru-RU" w:eastAsia="uk-UA"/>
              </w:rPr>
              <w:t xml:space="preserve"> </w:t>
            </w:r>
            <w:r w:rsidRPr="003E5A4F">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val="ru-RU" w:eastAsia="uk-UA"/>
              </w:rPr>
              <w:t xml:space="preserve"> </w:t>
            </w:r>
            <w:r w:rsidRPr="003E5A4F">
              <w:rPr>
                <w:rFonts w:ascii="Times New Roman" w:eastAsia="Times New Roman" w:hAnsi="Times New Roman" w:cs="Times New Roman"/>
                <w:b/>
                <w:sz w:val="20"/>
                <w:szCs w:val="20"/>
                <w:lang w:val="en-US" w:eastAsia="uk-UA"/>
              </w:rPr>
              <w:t>АТ "Перший Український Міжнародний Банк"</w:t>
            </w:r>
          </w:p>
        </w:tc>
      </w:tr>
      <w:tr w:rsidR="003E5A4F" w:rsidRPr="003E5A4F" w:rsidTr="00EA5010">
        <w:tc>
          <w:tcPr>
            <w:tcW w:w="4920" w:type="dxa"/>
            <w:tcBorders>
              <w:top w:val="nil"/>
              <w:left w:val="nil"/>
              <w:bottom w:val="nil"/>
              <w:right w:val="nil"/>
            </w:tcBorders>
            <w:tcMar>
              <w:top w:w="60" w:type="dxa"/>
              <w:left w:w="60" w:type="dxa"/>
              <w:bottom w:w="60" w:type="dxa"/>
              <w:right w:w="60" w:type="dxa"/>
            </w:tcMar>
          </w:tcPr>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5)</w:t>
            </w:r>
            <w:r w:rsidRPr="003E5A4F">
              <w:rPr>
                <w:rFonts w:ascii="Times New Roman" w:eastAsia="Times New Roman" w:hAnsi="Times New Roman" w:cs="Times New Roman"/>
                <w:sz w:val="20"/>
                <w:szCs w:val="20"/>
                <w:lang w:val="en-US" w:eastAsia="uk-UA"/>
              </w:rPr>
              <w:t xml:space="preserve">  </w:t>
            </w:r>
            <w:r w:rsidRPr="003E5A4F">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val="en-US" w:eastAsia="uk-UA"/>
              </w:rPr>
              <w:t xml:space="preserve"> 334851</w:t>
            </w:r>
          </w:p>
        </w:tc>
      </w:tr>
      <w:tr w:rsidR="003E5A4F" w:rsidRPr="003E5A4F" w:rsidTr="00EA5010">
        <w:tc>
          <w:tcPr>
            <w:tcW w:w="4920" w:type="dxa"/>
            <w:tcBorders>
              <w:top w:val="nil"/>
              <w:left w:val="nil"/>
              <w:bottom w:val="nil"/>
              <w:right w:val="nil"/>
            </w:tcBorders>
            <w:tcMar>
              <w:top w:w="60" w:type="dxa"/>
              <w:left w:w="60" w:type="dxa"/>
              <w:bottom w:w="60" w:type="dxa"/>
              <w:right w:w="60" w:type="dxa"/>
            </w:tcMar>
          </w:tcPr>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 xml:space="preserve">6) </w:t>
            </w:r>
            <w:r w:rsidRPr="003E5A4F">
              <w:rPr>
                <w:rFonts w:ascii="Times New Roman" w:eastAsia="Times New Roman" w:hAnsi="Times New Roman" w:cs="Times New Roman"/>
                <w:sz w:val="20"/>
                <w:szCs w:val="20"/>
                <w:lang w:val="en-US" w:eastAsia="uk-UA"/>
              </w:rPr>
              <w:t xml:space="preserve"> </w:t>
            </w:r>
            <w:r w:rsidRPr="003E5A4F">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val="en-US" w:eastAsia="uk-UA"/>
              </w:rPr>
              <w:t xml:space="preserve"> UA933348510000000002600534016</w:t>
            </w:r>
          </w:p>
        </w:tc>
      </w:tr>
    </w:tbl>
    <w:p w:rsidR="003E5A4F" w:rsidRPr="003E5A4F" w:rsidRDefault="003E5A4F" w:rsidP="003E5A4F">
      <w:pPr>
        <w:spacing w:after="0" w:line="240" w:lineRule="auto"/>
        <w:rPr>
          <w:rFonts w:ascii="Times New Roman" w:eastAsia="Times New Roman" w:hAnsi="Times New Roman" w:cs="Times New Roman"/>
          <w:sz w:val="24"/>
          <w:szCs w:val="24"/>
          <w:lang w:val="ru-RU" w:eastAsia="uk-UA"/>
        </w:rPr>
      </w:pPr>
    </w:p>
    <w:p w:rsidR="003E5A4F" w:rsidRDefault="003E5A4F">
      <w:pPr>
        <w:sectPr w:rsidR="003E5A4F" w:rsidSect="003E5A4F">
          <w:pgSz w:w="11906" w:h="16838"/>
          <w:pgMar w:top="363" w:right="567" w:bottom="363" w:left="1417" w:header="708" w:footer="708" w:gutter="0"/>
          <w:cols w:space="708"/>
          <w:docGrid w:linePitch="360"/>
        </w:sectPr>
      </w:pP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E5A4F">
        <w:rPr>
          <w:rFonts w:ascii="Times New Roman" w:eastAsia="Times New Roman" w:hAnsi="Times New Roman" w:cs="Times New Roman"/>
          <w:b/>
          <w:color w:val="000000"/>
          <w:sz w:val="28"/>
          <w:szCs w:val="28"/>
          <w:lang w:eastAsia="ru-RU"/>
        </w:rPr>
        <w:lastRenderedPageBreak/>
        <w:t>18. Опис бізнесу</w:t>
      </w:r>
    </w:p>
    <w:p w:rsidR="003E5A4F" w:rsidRPr="003E5A4F" w:rsidRDefault="003E5A4F" w:rsidP="003E5A4F">
      <w:pPr>
        <w:spacing w:after="0" w:line="240" w:lineRule="auto"/>
        <w:jc w:val="center"/>
        <w:rPr>
          <w:rFonts w:ascii="Times New Roman" w:eastAsia="Times New Roman" w:hAnsi="Times New Roman" w:cs="Times New Roman"/>
          <w:b/>
          <w:color w:val="000000"/>
          <w:sz w:val="28"/>
          <w:szCs w:val="28"/>
          <w:lang w:val="en-US" w:eastAsia="uk-UA"/>
        </w:rPr>
      </w:pPr>
    </w:p>
    <w:p w:rsidR="003E5A4F" w:rsidRPr="003E5A4F" w:rsidRDefault="003E5A4F" w:rsidP="003E5A4F">
      <w:pPr>
        <w:spacing w:after="0" w:line="240" w:lineRule="auto"/>
        <w:rPr>
          <w:rFonts w:ascii="Times New Roman" w:eastAsia="Times New Roman" w:hAnsi="Times New Roman" w:cs="Times New Roman"/>
          <w:vanish/>
          <w:color w:val="000000"/>
          <w:sz w:val="20"/>
          <w:szCs w:val="20"/>
          <w:lang w:val="en-US" w:eastAsia="uk-UA"/>
        </w:rPr>
      </w:pPr>
      <w:r w:rsidRPr="003E5A4F">
        <w:rPr>
          <w:rFonts w:ascii="Times New Roman" w:eastAsia="Times New Roman" w:hAnsi="Times New Roman" w:cs="Times New Roman"/>
          <w:color w:val="000000"/>
          <w:sz w:val="20"/>
          <w:szCs w:val="20"/>
          <w:lang w:val="en-US" w:eastAsia="uk-UA"/>
        </w:rPr>
        <w:t xml:space="preserve"> </w:t>
      </w:r>
    </w:p>
    <w:p w:rsidR="003E5A4F" w:rsidRPr="003E5A4F" w:rsidRDefault="003E5A4F" w:rsidP="003E5A4F">
      <w:pPr>
        <w:spacing w:after="0" w:line="240" w:lineRule="auto"/>
        <w:rPr>
          <w:rFonts w:ascii="Times New Roman" w:eastAsia="Times New Roman" w:hAnsi="Times New Roman" w:cs="Times New Roman"/>
          <w:vanish/>
          <w:color w:val="000000"/>
          <w:sz w:val="24"/>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Органами управління Товариства  є:</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Загальні збори Товариства- вищий орган Товариства;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Наглядова рада Товариства - наглядовий орган Товариства;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Директор Товариства - виконавчий орган Товариства.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У Товаристві діє одноосібний виконавчий орган. Одноосібним виконавчим органом є Директор Товариства - Полосухін Олексій Володимирович. Директор здійснює управління поточною діяльністю Товариства.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До компетенції Директора належить вирішення всіх питань, пов'язаних з керівництвом, поточною діяльністю Товариства, крім питань, що належать до компетенції Загальних зборів та Наглядової ради Товариства.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До  компетенції Директора належить:</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прийняття рішення щодо організації і ведення бухгалтерського та податкового обліку в Товаристві;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 xml:space="preserve">використання прибутку Товариства в розмірах і на цілі, передбачені планом Товариства;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найом та звільнення працівників Товариства;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заохочення та накладення стягнення на працівників Товариства;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підписання банківських, фінансових та інші документів, пов'язаних з поточною діяльністю Товариства;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прийняття рішень про вчинення правочинів, крім віднесених до компетенції Наглядової ради та Загальних зборів;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 xml:space="preserve">прийняття рішення щодо виконання Товариством своїх зобов'язань перед клієнтами і третіми особами;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прийняття рішень про створення структурних підрозділів, затвердження положень про них.</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Наведений перелік не є вичерпним.</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Директору  пiдпорядкованi головний бухгалтер, юрисконсульт, відділ кадрів, головний інженер, директор з виробництва.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Головному бухгалтеру підпорядкована бухгалтерія.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Головному інженеру підпорядковані: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відділ матеріально-технічного постачання,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відділ охорони праці,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структурні підрозділи цеху,</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інженер з якості.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Директору з виробництва підпорядковані: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відділ маркетингу та продаж,</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структурні підрозділи цеху,</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інженер з якості,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відділ нових розробок,</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конструкторсько-технологічний відділ.</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Змін в організаційній структурі у порівнянні з попереднім звітним періодом немає.</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 структурі ПрАТ "Завод "Часівоярські автобуси" дочірніх підприємств, філій, представництв та інших відокремлених структурних підрозділів немає.</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ПІдприємство орендує приміщення (у зв'язку з евакуацією) для виробничих потреб за адресою Договір б/н від 24.05.2022 р. на аренду нежитлового приміщення (453,0 м2) за адресою : м.Черкаси, вул. Чигиринська, б.66</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Середньооблiкова  кiлькiсть штатних працiвникiв за 2022 р. склала 53 особи. Облiкова кiлькiсть штатних працiвникiв на кiнець звiтного перiоду склала 29 осіб.</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lastRenderedPageBreak/>
        <w:t>Середня  кiлькiсть  позаштатних працiвникiв   (працюючi за цивiльно-правовими договорами та зовнiшнi сумiсники) - 4 особи.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Фонд оплати працi склав у 2022  р.- 12214,5 тис. грн., що більше нiж фонд оплати працi у 2021 р.-  11432,2 тис. грн. Збільшення  фонду оплати працi пов'язано з підвищенням мінімальної зарплати та переглядом тарифної сітки,також з виплатою компенсації невикористаних відпусток при звільненні працівників підприємства.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Кадрова полiтика підприємства</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Пiдбор кадрiв ПрАТ "Завод "Часiвоярськi автобуси" за допомогою  зовнiшнього набору здiйснюється через  взаємодiю iз центрами зайнятостi, засобами масової iнформацiї,  навчальними закладами, що спецiалiзуються на пiдготовцi кадрiв автомобiльної галузi.</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Пiдбор кадрiв i пошук претендентiв на вiльну вакансiю здiйснюється за допомогою внутрiшнього й зовнiшнього набору на пiдставi Заявок на вiльну вакансiю, якi складаються керiвниками пiдроздiлiв при їхнiй потребi в робiтнику (фахiвцi).</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Пiдбор кадрiв за допомогою внутрiшнього набору здiйснює інспектор з кадрiв, а також керiвники структурних пiдроздiлiв з найбiльш пiдходящих кандидатур резерву, створеного в ходi набору. Оформлення трудових вiдносин здiйснює  iнспектор вiддiлу кадрiв у строгiй вiдповiдностi iз трудовим законодавством.</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Інспектор з кадрiв проводить спiвбесiду й аналiз документiв  претендента, у результатi якого визначає його вiдповiднiсть необхiдної вiльної вакансiї вiдповiдно до заявки й посадовiй iнструкцiї, трудову правоздатнiсть, рiвень професiйної пiдготовки, квалiфiкацiї, практичного досвiду, а також досвiду керiвної роботи. У випадку позитивного рiшення про розгляд кандидатури, претендент    направляється до начальника пiдроздiлу, що проводить спiвбесiду на профпригодність. Прийом на посаду, що передбачає повну матерiальну вiдповiдальнiсть,   здiйснюється  на пiдставi  рiшення  атестацiйної комiсiї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Аналiз складу дiлових i iнших особистих якостей працiвникiв з метою їхнього рацiонального розмiщення, пiдбора кадрiв на замiщення посад,  пiдвищення освiтнього й квалiфiкацiйного рiвня, а також подання директору товариства пропозицiй по полiпшенню розмiщення й використанню кадрiв, здiйснюється в процесi проведення атестацiї робiтникiв, начальників  i  фахiвцiв заводу. Пiдготовка й пiдвищення квалiфiкацiї кадрiв проводиться з метою навчання знову прийнятих робiтникiв професiям, якi необхiднi заводу, а також для пiдвищення технiчних i економiчних знань робiтникiв, фахiвцiв при вивченнi нової технiки, технологiї й органiзацiї виробництва.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Навчання з питань пiдвищення якостi продукцiї й системи забезпечення якостi органiзується спочатку для всiх категорiй працiвникiв заводу, а надалi для знову вступникiв кадрiв у мiру вдосконалювання системи забезпечення якостi продукцiї.</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Мiж ПрАТ "Завод "Часiвоярськi автобуси" в особi директора  Полосухiна О. В., з однiєї сторони (надалі-роботодавець) i профспiлковим комiтетом ПрАТ "Завод "Часiвоярськi автобуси"  в особi голови профкому,який представляє інтереси працівників,  укладений Колективний договiр.</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Колективний договiр укладений на пiдставi чинного законодавства, генеральних i галузевого тарифних угод, прийнятих сторонами зобов'язань iз метою регулювання усіх виробничих, трудових, соцiально-економiчних вiдносин, а також узгодження iнтересiв трудящих , власникiв i уповноважених ними органiв.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Положення й норми договору розробленi на пiдставi Кодексу законiв про працю України, Закону України "Про колективнi договори й угоди", галузевої угоди.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Дія Колективного договору поширюється на всiх працівників підприємства, незалежно вiд  їх   належності до профспiлкової чи іншої громадської організації тощо. Сторонами Колективного договору прийнятi наступнi умови оплати працi:</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-для працiвникiв основного виробництва установлюється вiдрядна система оплати праці;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-для працiвникiв допомiжних служб установлюється погодинна система оплати працi.</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Для виконання невiдкладних i аварiйних робiт передбачається акордна система оплати працi.</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3.Оплату працi працюючих провадити в наступному порядку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робiтникiв - вiдрядникiв вiдповiдно до дiючих розцiнок, розробленими на основi тарифних ставок вiдповiдного розряду, вiдповiдно до галузевої тарифної Угоди й Закону " Про оплату працi";</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робiтникам-почасовикам по годинних тарифних ставках i встановлених окладах за фактично вiдпрацьований час;</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керiвникам, спеціалістам і службовцям по посадових окладах вiдповiдно до затвердженого штатного розкладу.</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Установити єдинi годиннi тарифнi ставки  для робочих вiдрядникiв i робiтникiв-повременщиків.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lastRenderedPageBreak/>
        <w:t>Окремим висококвалiфiкованим фахiвцям iз числа робiтникiв може встановлюватися оклад.</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Практикувати сумiщення професiй ( посад ), розширення зони обслуговування й виконання обов'язкiв тимчасово вiдсутнiх працiвникiв.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Робiтникам, зайнятим на роботах з важкими й шкiдливими умовами працi вiдповiдно до атестацiї робочих мiсць, установити доплати у вiдсотках до тарифної ставки , посадовому окладу.</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Охорона праці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На ПрАТ "ЗАВОД "ЧАСІВОЯРСЬКІ АВТОБУСИ" робота по охороні праці спрямована на підвищення рівня безпеки виробництва, на попередження виробничого травматизму і професійних захворювань.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У 2022 році на підприємстві нещасних випадків, пов'язаних з виробництвом, і випадків професійної захворюваності не було. За звітний період було 0 випадків невиробничого (побутового) травматизму проти 4 в 2021р. Причини - особиста необережність потерпілих.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Періодичний медичний огляд у 2022 році працівники  проходили з встановленими умовами у зв'язку з встановленням карантину на території України з метою запобігання поширенню гострої респіраторної хвороби COVID-19, спричиненої коронавірусом SARS-CoV-2.На медичний огляд використано 0,5 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Із коштів, виділених на охорону праці, використано - 90,606 тис. грн : з них: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на придбання миючих засобів, для забезпечення кімнат загального користування, прання спецодягу відповідно до ст. 8 Закону України "Про охорону праці" і згідно Колективного договору - 2,9 тис.грн.;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на придбання спецодягу, спецвзутті і інших засобів індивідуального захисту відповідно до ст. 8 Закону України "Про охорону праці" і згідно з Колективною угодою - 87,706 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З інших джерел фінансування - 90,7 тис.грн., з них: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на придбання вугілля та дров для температурного режиму на робочих місцях - 90,7 тис.грн.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Всього сумарні витрати по ПрАТ "ЗАВОД "ЧАСІВОЯРСЬКІ АВТОБУСИ" на усі заходи по охороні праці з усіх джерел за 2022 рік склали - 181,306 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Витрати на охорону праці від фонду оплати праці в 2022 році: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витрати на охорону праці у 2021 році - 181,306 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фонд оплати праці за попередній рік - 12214,5 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відсотковий вміст на охорону праці - 1,4.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Витрати на охорону праці на одного працюючого в 2022 році: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витрати на охорону праці у 2021 році - 181,306 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середньооблікова чисельність робітників- 53</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витрати на охорону праці на одного працюючого - 3420,87 грн.</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З метою створення здорових і безпечних умов праці, на підприємстві розроблені за узгодженням з профспілковою організацією і забезпечено виконання комплексних заходів по досягненню встановлених нормативів безпеки, гігієни праці і виробничого середовища, підвищення існуючого рівня охорони праці, відвертання випадків виробничого травматизму, професійних захворювань і аварій. Усі внесені у Колективний договір заходи повністю виконані. Забезпечувався стійкий температурний режим у виробничих приміщеннях згідно зі встановленими нормами.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При укладенні трудового договору новоприбулі працівники інформуються під розпис про умови праці, наявності на робочих місцях шкідливих і небезпечних виробничих чинників, можливі наслідки їх впливу на здоров'ї, а також про їх права на пільги і компенсації за роботу в таких умовах. За результатами атестації робочих місць в умовах шкідливих виробничих чинників працюють 10 робітників, в т.ч. 0 жінок. Додаткові відпустки надаються 10 робітникам, в т.ч. 0 жінкам, доплати отримують 10 чоловік, в т.ч. 0 жінок.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До роботи у нічний час інваліди та жінки не притягуються.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Кількість випадків непрацездатності по захворюваності за звітний період склала 21 проти 86 випадків у 2021 р.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Витрати на охорону праці в 2021 році склали 1,4% від фонду оплати праці за попередній рік при нормі не менше 0,5%. Витрати на охорону праці з розрахунку на одного працюючого склали 3420,87 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На підприємстві створені і ефективно діють система управління охороною праці та її складова частина - система суцільного контролю за станом охорони праці; система постійного та безперервного навчання робітників; система організації безпечного виконання робіт з підвищеною небезпекою; система організації проведення медичних оглядів; система необхідного документознавства для забезпечення безпечного виконання робіт з підвищеною небезпекою, експлуатації </w:t>
      </w:r>
      <w:r w:rsidRPr="003E5A4F">
        <w:rPr>
          <w:rFonts w:ascii="Courier New" w:eastAsia="Times New Roman" w:hAnsi="Courier New" w:cs="Courier New"/>
          <w:sz w:val="20"/>
          <w:szCs w:val="24"/>
          <w:lang w:eastAsia="uk-UA"/>
        </w:rPr>
        <w:lastRenderedPageBreak/>
        <w:t xml:space="preserve">обладнання, машин, механізмів, об'єктів; система технічних оглядів, експертних обстежень, діагностики та випробувань устаткування підвищеної небезпеки; та інші.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ПРАТ "Завод "Часiвоярськi Автобуси" не є учасником будь-яких об'єднань підприємств</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ПРАТ "Завод "Часiвоярськi Автобуси" не проводить спільної діяльності з іншими організаціями, підприємствами, установами.</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Протягом звітного періоду пропозицій щодо реорганізації ПРАТ "Завод "Часiвоярськi Автобуси" з боку третіх осіб не поступало.</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Розділ 1. Основна інформація про Товариство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Повна назва підприємства</w:t>
      </w:r>
      <w:r w:rsidRPr="003E5A4F">
        <w:rPr>
          <w:rFonts w:ascii="Courier New" w:eastAsia="Times New Roman" w:hAnsi="Courier New" w:cs="Courier New"/>
          <w:sz w:val="20"/>
          <w:szCs w:val="24"/>
          <w:lang w:eastAsia="uk-UA"/>
        </w:rPr>
        <w:tab/>
        <w:t>Приватне акціонерне товариство "Завод "Часівоярські автобуси"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Ідентифікаційний код підприємства</w:t>
      </w:r>
      <w:r w:rsidRPr="003E5A4F">
        <w:rPr>
          <w:rFonts w:ascii="Courier New" w:eastAsia="Times New Roman" w:hAnsi="Courier New" w:cs="Courier New"/>
          <w:sz w:val="20"/>
          <w:szCs w:val="24"/>
          <w:lang w:eastAsia="uk-UA"/>
        </w:rPr>
        <w:tab/>
        <w:t>01350251</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Юридична адреса</w:t>
      </w:r>
      <w:r w:rsidRPr="003E5A4F">
        <w:rPr>
          <w:rFonts w:ascii="Courier New" w:eastAsia="Times New Roman" w:hAnsi="Courier New" w:cs="Courier New"/>
          <w:sz w:val="20"/>
          <w:szCs w:val="24"/>
          <w:lang w:eastAsia="uk-UA"/>
        </w:rPr>
        <w:tab/>
        <w:t xml:space="preserve">84551, Донецька обл.,Бахмутський р-н,  м. Часів Яр, вул. Зелена, 1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Керівник</w:t>
      </w:r>
      <w:r w:rsidRPr="003E5A4F">
        <w:rPr>
          <w:rFonts w:ascii="Courier New" w:eastAsia="Times New Roman" w:hAnsi="Courier New" w:cs="Courier New"/>
          <w:sz w:val="20"/>
          <w:szCs w:val="24"/>
          <w:lang w:eastAsia="uk-UA"/>
        </w:rPr>
        <w:tab/>
        <w:t xml:space="preserve">Полосухін Олексій Володимирович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Дата реєстрації</w:t>
      </w:r>
      <w:r w:rsidRPr="003E5A4F">
        <w:rPr>
          <w:rFonts w:ascii="Courier New" w:eastAsia="Times New Roman" w:hAnsi="Courier New" w:cs="Courier New"/>
          <w:sz w:val="20"/>
          <w:szCs w:val="24"/>
          <w:lang w:eastAsia="uk-UA"/>
        </w:rPr>
        <w:tab/>
        <w:t>05.05.1997</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Орган реєстрації</w:t>
      </w:r>
      <w:r w:rsidRPr="003E5A4F">
        <w:rPr>
          <w:rFonts w:ascii="Courier New" w:eastAsia="Times New Roman" w:hAnsi="Courier New" w:cs="Courier New"/>
          <w:sz w:val="20"/>
          <w:szCs w:val="24"/>
          <w:lang w:eastAsia="uk-UA"/>
        </w:rPr>
        <w:tab/>
        <w:t xml:space="preserve">Виконавчий комітет Артемівської міської ради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Організаційно-правова форма підприємства</w:t>
      </w:r>
      <w:r w:rsidRPr="003E5A4F">
        <w:rPr>
          <w:rFonts w:ascii="Courier New" w:eastAsia="Times New Roman" w:hAnsi="Courier New" w:cs="Courier New"/>
          <w:sz w:val="20"/>
          <w:szCs w:val="24"/>
          <w:lang w:eastAsia="uk-UA"/>
        </w:rPr>
        <w:tab/>
        <w:t>Приватне акціонерне товариство</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Дата початку функціонування</w:t>
      </w:r>
      <w:r w:rsidRPr="003E5A4F">
        <w:rPr>
          <w:rFonts w:ascii="Courier New" w:eastAsia="Times New Roman" w:hAnsi="Courier New" w:cs="Courier New"/>
          <w:sz w:val="20"/>
          <w:szCs w:val="24"/>
          <w:lang w:eastAsia="uk-UA"/>
        </w:rPr>
        <w:tab/>
        <w:t>05.05.1997</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Види діяльності </w:t>
      </w:r>
      <w:r w:rsidRPr="003E5A4F">
        <w:rPr>
          <w:rFonts w:ascii="Courier New" w:eastAsia="Times New Roman" w:hAnsi="Courier New" w:cs="Courier New"/>
          <w:sz w:val="20"/>
          <w:szCs w:val="24"/>
          <w:lang w:eastAsia="uk-UA"/>
        </w:rPr>
        <w:tab/>
        <w:t>Виробництво автотранспортних засобів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Технічне обслуговування та ремонт автотранспортних засобів</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Система оподаткування: загальна: податок на прибуток, податок на додану вартість та інші.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Орган Державної податкової служби, у якому підприємство зареєстроване як платник податків:</w:t>
      </w:r>
      <w:r w:rsidRPr="003E5A4F">
        <w:rPr>
          <w:rFonts w:ascii="Courier New" w:eastAsia="Times New Roman" w:hAnsi="Courier New" w:cs="Courier New"/>
          <w:sz w:val="20"/>
          <w:szCs w:val="24"/>
          <w:lang w:eastAsia="uk-UA"/>
        </w:rPr>
        <w:tab/>
        <w:t xml:space="preserve"> Артемівська ДПІ ГУ ДФС у  Донецькій області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Дата останньої перевірки органами Державної податкової служби та перевірений період: 23.10.2015 р. перевірка за період з 01.01.2012 по 31.12.2014 рр.</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Частка іноземних інвесторів у статутному капіталі:</w:t>
      </w:r>
      <w:r w:rsidRPr="003E5A4F">
        <w:rPr>
          <w:rFonts w:ascii="Courier New" w:eastAsia="Times New Roman" w:hAnsi="Courier New" w:cs="Courier New"/>
          <w:sz w:val="20"/>
          <w:szCs w:val="24"/>
          <w:lang w:eastAsia="uk-UA"/>
        </w:rPr>
        <w:tab/>
        <w:t>немає</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Наявність структурних підрозділів,  філіалів тощо з зазначенням їх фактичних адрес:</w:t>
      </w:r>
      <w:r w:rsidRPr="003E5A4F">
        <w:rPr>
          <w:rFonts w:ascii="Courier New" w:eastAsia="Times New Roman" w:hAnsi="Courier New" w:cs="Courier New"/>
          <w:sz w:val="20"/>
          <w:szCs w:val="24"/>
          <w:lang w:eastAsia="uk-UA"/>
        </w:rPr>
        <w:tab/>
        <w:t>немає</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Підрозділи, які здійснюють ведення бухгалтерського обліку (кількість, найменування, чисельність працівників): бухгалтерія чисельністю 4 особи.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Наявність підрозділу (служби) внутрішнього контролю, його структура, чисельність працівників:немає</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Наявність одержаних кредитів із зазначенням виду (довготермінові, короткотермінові) та валюти одержання (національна, іноземна)</w:t>
      </w:r>
      <w:r w:rsidRPr="003E5A4F">
        <w:rPr>
          <w:rFonts w:ascii="Courier New" w:eastAsia="Times New Roman" w:hAnsi="Courier New" w:cs="Courier New"/>
          <w:sz w:val="20"/>
          <w:szCs w:val="24"/>
          <w:lang w:eastAsia="uk-UA"/>
        </w:rPr>
        <w:tab/>
        <w:t>немає</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Ліцензії та інші дозволи, пов'язані з роботою підприємства:</w:t>
      </w:r>
      <w:r w:rsidRPr="003E5A4F">
        <w:rPr>
          <w:rFonts w:ascii="Courier New" w:eastAsia="Times New Roman" w:hAnsi="Courier New" w:cs="Courier New"/>
          <w:sz w:val="20"/>
          <w:szCs w:val="24"/>
          <w:lang w:eastAsia="uk-UA"/>
        </w:rPr>
        <w:tab/>
        <w:t>немає</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Основні принципи облікової політики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Основа підготовки інформації.  Ця фінансова звітність підготовлена відповідно до Міжнародних стандартів фінансової звітності ("МСФЗ").</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Валюта подання і функціональна валюта.Усі суми у цій фінансовій звітності подані у національній валюті України - гривні, яка є функціональною валютою Компанії.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lastRenderedPageBreak/>
        <w:t xml:space="preserve">Перерахунок іноземної валюти. Функціональною валютою Компанії є гривня.  Монетарні активи і зобов'язання в іноземній валюті перераховуються у функціональну валюту Компанії за офіційним обмінним курсом НБУ на відповідну звітну дату. Прибуток і збитки, що виникають в результаті розрахунків за операціями в іноземній валюті і від перерахунку монетарних активів і зобов'язань у функціональну валюту Компанії за офіційним обмінним курсом НБУ на кінець року, включаються до складу прибутку або збитку. Немонетарні статті, включаючи інвестиції в інструменти капіталу, не перераховуються згідно курсу на кінець року.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Основні засоби.Компанія обліковує основні засоби за первісною вартістю. Надходження основних засобів обліковуються за первісною вартістю. Первісна вартість об'єкту основних засобів включає  витрати, безпосередньо пов'язані з його придбанням. Первісна вартість активів, створених самою Компанією, складається з вартості матеріалів, прямих витрат на оплату праці та відповідної частини виробничих накладних витрат.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Витрати на заміну тих компонентів об'єкта основних засобів, які визнаються окремо, капіталізуються, а балансова вартість замінених компонентів списується. Інші подальші витрати капіталізуються лише у випадку, якщо вони призводять збільшення майбутніх економічних вигод, пов'язаних з об'єктом основних засобів. Усі інші витрати визнаються у звіті про фінансові результати у складі витрат у тому періоді, в якому вони понесені.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Визнання основних засобів припиняється після їх вибуття або якщо тривале використання активу, як очікується, не принесе майбутніх економічних вигод. Прибуток та збитки від вибуття активів визначаються шляхом порівняння суми надходжень із балансовою вартістю активів та визнаються у звіті про фінансові результати.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Амортизація.Незавершене будівництво не амортизується та являє собою вартість основних засобів (включаючи аванси постачальникам), будівництво яких ще не завершене. Амортизація інших об'єктів основних засобів розраховується лінійним методом з метою рівномірного зменшення первісної або переоціненої вартості до ліквідаційної вартості протягом строку їх експлуатації за наступними нормами: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Строки експлуатації (у роках)</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Будівлі та споруди</w:t>
      </w:r>
      <w:r w:rsidRPr="003E5A4F">
        <w:rPr>
          <w:rFonts w:ascii="Courier New" w:eastAsia="Times New Roman" w:hAnsi="Courier New" w:cs="Courier New"/>
          <w:sz w:val="20"/>
          <w:szCs w:val="24"/>
          <w:lang w:eastAsia="uk-UA"/>
        </w:rPr>
        <w:tab/>
        <w:t>від 15 до 30</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Виробниче обладнання</w:t>
      </w:r>
      <w:r w:rsidRPr="003E5A4F">
        <w:rPr>
          <w:rFonts w:ascii="Courier New" w:eastAsia="Times New Roman" w:hAnsi="Courier New" w:cs="Courier New"/>
          <w:sz w:val="20"/>
          <w:szCs w:val="24"/>
          <w:lang w:eastAsia="uk-UA"/>
        </w:rPr>
        <w:tab/>
        <w:t>від 5 до 15</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Меблі, офісне та інше обладнання</w:t>
      </w:r>
      <w:r w:rsidRPr="003E5A4F">
        <w:rPr>
          <w:rFonts w:ascii="Courier New" w:eastAsia="Times New Roman" w:hAnsi="Courier New" w:cs="Courier New"/>
          <w:sz w:val="20"/>
          <w:szCs w:val="24"/>
          <w:lang w:eastAsia="uk-UA"/>
        </w:rPr>
        <w:tab/>
        <w:t>від 4 до 10</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Ліквідаційна вартість основного засобу - це розрахункова сума, яку Компанія отримала б нині від вибуття активу, за вирахуванням витрат на вибуття, якби стан і період використання об'єкту основних засобів були такими, які очікуються у кінці терміну його експлуатації.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Відповідно до облікової політики компанії ліквідаційна вартість основних засобів встановлюється на рівні нуля.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Терміни експлуатації переглядаються і, при необхідності, коригуються на кожну звітну дату. При знеціненні балансова вартість основних засобів зменшується до вартості використання або до справедливої вартості мінус витрати на продаж, залежно від того, яка з них вище.</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Нематеріальні активи. Нематеріальні активи первісно відображаються, якщо: а) існує імовірність того, що майбутні економічні вигоди, які відносяться до активу, надходитимуть до Компанії; б) собівартість активу можна достовірно оцінити.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Придбані нематеріальні активи первісно оцінюються за собівартістю. Собівартість нематеріального активу складається з ціни його придбання (включаючи будь-які імпортні мита та податки на придбання, що не відшкодовуються), а також із будь-яких видатків на підготовку активу до використання за призначенням, які безпосередньо відносяться до нього.</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Не визнаються нематеріальними активами витрати, що виникли в результаті дослідження (чи в результаті етапу дослідження внутрішнього проекту). Видатки на дослідження визнаються витратами у періоді їхнього фактичного понесення.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Витрати, понесені на етапі розробки, визнаються нематеріальним активом якщо виконуються наступні умови: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Компанія має технічну можливість завершити створення нематеріального активу так, щоб він був придатний до використання або продажу;</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Компанія має намір завершити створення нематеріального активу та використовувати або продати його;</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Компанія здатна використовувати або продати нематеріальний актив;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 xml:space="preserve">Компанія розуміє як нематеріальний актив генеруватиме ймовірні майбутні економічні вигоди.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У компанії наявні відповідні технічні, фінансові та інші ресурси для завершення розробки та використання чи продажу нематеріального активу;</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Компанія здатна достовірно оцінити видатки, які відносяться до нематеріального активу протягом його розробки.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lastRenderedPageBreak/>
        <w:t>-</w:t>
      </w:r>
      <w:r w:rsidRPr="003E5A4F">
        <w:rPr>
          <w:rFonts w:ascii="Courier New" w:eastAsia="Times New Roman" w:hAnsi="Courier New" w:cs="Courier New"/>
          <w:sz w:val="20"/>
          <w:szCs w:val="24"/>
          <w:lang w:eastAsia="uk-UA"/>
        </w:rPr>
        <w:tab/>
        <w:t xml:space="preserve">Собівартість внутрішньо генерованого нематеріального активу складається з усіх витрат, які можна прямо віднести до створення, виробництва та підготовки активу до використання у спосіб, визначений Керівництвом.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Якщо Компанія не може відокремити етап дослідження від етапу розробок внутрішнього проекту для створення нематеріального активу, понесені видатки визнаються витратами періоду.</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 подальшому, нематеріальні активи відображаються за первісною вартістю (собівартістю), за вирахуванням накопиченої амортизації та накопичених збитків від знецінення. Подальші витрати на нематеріальні активи капіталізуються тільки у тому випадку, коли вони збільшують майбутні економічні вигоди, втілені у конкретних активах, до яких вони відносяться. Усі інші витрати відносяться на витрати у тому періоді, в якому вони були понесені.</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Амортизація визнається на прямолінійній основі протягом очікуваного строку корисного використання нематеріальних активів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Строки корисного використання груп нематеріальних активів  представлені таким чином:</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термін експлуатації, років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Програмне забезпечення</w:t>
      </w:r>
      <w:r w:rsidRPr="003E5A4F">
        <w:rPr>
          <w:rFonts w:ascii="Courier New" w:eastAsia="Times New Roman" w:hAnsi="Courier New" w:cs="Courier New"/>
          <w:sz w:val="20"/>
          <w:szCs w:val="24"/>
          <w:lang w:eastAsia="uk-UA"/>
        </w:rPr>
        <w:tab/>
        <w:t>4-10</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Інші нематеріальні активи</w:t>
      </w:r>
      <w:r w:rsidRPr="003E5A4F">
        <w:rPr>
          <w:rFonts w:ascii="Courier New" w:eastAsia="Times New Roman" w:hAnsi="Courier New" w:cs="Courier New"/>
          <w:sz w:val="20"/>
          <w:szCs w:val="24"/>
          <w:lang w:eastAsia="uk-UA"/>
        </w:rPr>
        <w:tab/>
        <w:t>1-10</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Коли Компанія має намір використовувати основний засіб до кінця періоду його фізичного існування, ліквідаційна вартість такого основного засобу прирівнюється до нуля. Залишкова вартість і терміни експлуатації переглядаються і, при необхідності, коригуються на кожну звітну дату. При знеціненні балансова вартість основних засобів зменшується до вартості використання або до справедливої вартості мінус витрати на продаж, залежно від того, яка з них вище.</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Оперативна оренда.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Термін оренди - це термін дії укладеного орендарем договору про оренду активу, що не анулюється, а також будь-який подальший термін після закінчення терміну дії договору, протягом якого орендар може, на власний розсуд, продовжувати оренду цього активу, здійснюючи або не здійснюючи орендні платежі, тоді як у момент початку оренди існує об'єктивна упевненість в тому, що орендар має намір реалізувати своє право оренди.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Коли активи передаються в оренду по договорах оперативної оренди, орендні платежі до отримання показуються як орендний дохід з використанням методу рівномірного списання протягом терміну оренди.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Податки на прибуток.Податки на прибуток наведені у фінансовій звітності відповідно до законодавства України, яке вступило в дію або повинно бути введено в дію на звітну дату. Витрати з податку на прибуток включають поточний податок і відстрочений податок і визнаються в звіті з фінансових результатів, крім випадків, коли вони відносяться до операцій, визнаних безпосередньо у складі капіталу, в тому ж або іншому періоді. В цьому випадку податок також визнається у складі капіталу.</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Поточний податок - це сума, яку, як очікується, треба буде сплатити або відшкодувати у податкових органів відносно прибутку до оподаткування або збитків поточних або попередніх періодів. Інші податки, окрім податку на прибуток, показані у складі операційних витрат.</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Відстрочений податок на прибуток розраховується за методом балансових зобов'язань відносно перенесених з минулих періодів податкових збитків і тимчасових різниць, що виникають між податковою базою активів і зобов'язань і їх балансовою вартістю для цілей фінансової звітності.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Відповідно до виключення при первинному визнанні, відстрочені податки не визнаються відносно тимчасових різниць при первинному визнанні активу або зобов'язання у разі операції, що не є об'єднанням компаній, коли така операція при її первинному обліку не впливає ні на фінансовий, ні на податковий прибуток. Суми відстрочених податків розраховуються за ставками оподаткування, які введені в дію або мають бути введені в дію на звітну дату і які, як очікується, застосовуватимуться в періодах, коли буде сторнована тимчасова різниця або використаний перенесений податковий збиток.</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Відстрочені податкові активи по тимчасових різницях, які зменшують базу оподаткування, і перенесені податкові збитки визнаються тільки в тій мірі, в якій існує вірогідність отримання прибутку до оподаткування, відносно якого можна буде реалізувати тимчасові різниці.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Товарно-матеріальні запаси. При відпуску запасів у виробництво, з виробництва, продаж та іншому вибутті оцінка їх здійснюється за методом собівартості перших за часом надходження запасів (метод ФІФО);</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Одиницею аналітичного обліку запасів є їх найменування (однорідна група, тип, сорт, розмір тощо).Облік ведеться по партіям.</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lastRenderedPageBreak/>
        <w:t>Класифікація фінансових активів .Класифікація фінансових активів здійснюється виходячи з:</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1) бізнес-моделі, використовуваної Компанією для управління фінансовими активами та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2) характеристик фінансового активу, пов'язаних з передбаченими договором грошовими потоками.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Компанія класифікує свої фінансові активи за наступними категоріями: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фінансові активи, які оцінюються за амортизованою вартістю;</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фінансові активи, які оцінюються за справедливою вартістю через інший сукупний дохід (боргові);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фінансові активи, які оцінюються за справедливою вартістю через прибуток або збиток.</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Фінансові активи класифікуються як оборотні активи, за винятком фінансових активів з терміном погашення більше 12 місяців після звітної дати. Ці фінансові активи класифікуються як необоротні активи.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Початкове визнання фінансових інструментів.Основні фінансові інструменти Компанії включають грошові кошти та їх еквіваленти, а також короткострокові депозити. У Компанії також є інші фінансові інструменти, наприклад, дебіторська заборгованість за основною діяльністю та кредиторська заборгованість за основною діяльністю, які виникають безпосередньо у зв'язку з її основною діяльністю.</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Усі інші фінансові активи та зобов'язання Компанії спочатку визнаються за справедливою вартістю плюс витрати, понесені на здійснення операції. Найкращим підтвердженням справедливої вартості при початковому визнанні є ціна угоди. Прибуток або збиток при початковому визнанні визнається лише у тому випадку, якщо існує різниця між справедливою вартістю та ціною угоди, підтвердженням якої можуть бути інші поточні угоди з тим самим фінансовим інструментом, що спостерігаються на ринку, або метод оцінки, який у якості базових даних використовує лише дані з відкритих ринків.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Усі операції із придбання або продажу фінансових активів, що передбачають поставку протягом періоду, визначеного законодавством або традиціями ринку (угоди "звичайної" купівлі-продажу), визнаються на дату здійснення угоди, тобто на дату, коли Компанія зобов'язується здійснити поставку фінансового активу. Всі інші операції із придбання або продажу визнаються на дату розрахунку, при цьому зміна вартості за період між датою прийняття зобов'язань та датою розрахунку не визнається щодо активів, відображених за первісною або амортизованою вартістю, і визнається у складі капіталу щодо активів, які відносяться до категорії активів для подальшого продажу.</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Подальша оцінка фінансових інструментів.Після початкового визнання фінансові зобов'язання, кредити та дебіторська заборгованість Компанії оцінюються за амортизованою вартістю. Амортизована вартість розраховується із використанням методу ефективної процентної ставки, а для фінансових активів визначається за вирахуванням будь-яких збитків від знецінення.  Премії та дисконти, в тому числі початкові витрати на проведення операції, включаються до балансової вартості відповідного інструмента та амортизуються із використанням ефективної процентної ставки інструмента.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Справедливою вартістю фінансових активів та зобов'язань зі строком менше одного року вважається їх номінальна вартість за вирахуванням розрахункових коригувань за кредитом. Справедлива вартість фінансових зобов'язань визначається на основі майбутніх грошових потоків за договором, дисконтованих із застосуванням поточних ринкових процентних ставок для подібних фінансових інструментів, інформація про які є доступною для Компанії.</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Прибуток та збитки від зміни справедливої вартості інвестицій для подальшого продажу визнаються безпосередньо у складі капіталу. Для оцінки справедливої вартості фінансових інструментів Компанія використовує різні методики та робить припущення, що базуються на ринкових умовах, які існують станом на звітну дату.</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У випадку продажу активів для подальшого продажу або вибуття іншим чином, до розрахунку чистого прибутку від такої операції включається кумулятивний прибуток або збиток, визнаний у складі капіталу. Якщо у складі капіталу було визнане зменшення справедливої вартості активів для подальшого продажу і існують об'єктивні ознаки знецінення активів, визнаний у складі капіталу збиток переноситься з капіталу та включається до розрахунку чистого прибутку, навіть якщо визнання активів не припинилося.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Збитки від знецінення визнаються у звіті про фінансові результати по мірі їх понесення в результаті однієї або кількох подій, що відбулися після початкового визнання інвестицій для подальшого продажу. Значне або тривале зниження справедливої вартості фінансового інструменту до рівня, нижчого за його первісну вартість, є свідченням того, що такий фінансовий інструмент є знеціненим. Накопичений збиток від знецінення, що оцінюється як різниця між вартістю придбання та поточною справедливою вартістю мінус будь-який збиток від знецінення активу, </w:t>
      </w:r>
      <w:r w:rsidRPr="003E5A4F">
        <w:rPr>
          <w:rFonts w:ascii="Courier New" w:eastAsia="Times New Roman" w:hAnsi="Courier New" w:cs="Courier New"/>
          <w:sz w:val="20"/>
          <w:szCs w:val="24"/>
          <w:lang w:eastAsia="uk-UA"/>
        </w:rPr>
        <w:lastRenderedPageBreak/>
        <w:t xml:space="preserve">раніше визнаний у звіті про фінансові результати, вилучається з капіталу та визнається у звіті про фінансові результати.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Резерв на знецінення кредитів та дебіторської заборгованості створюється у випадках, коли існує об'єктивне свідчення того, що Компанія не зможе отримати повну суму заборгованості відповідно до первинних умов. Суттєві фінансові труднощі дебітора, ймовірність того, що до дебітора будуть застосовані процедури банкрутства або фінансової реорганізації, а також непогашення або недотримання строків погашення дебіторської заборгованості свідчать про те, що дебіторська заборгованість за основною діяльністю є знеціненою. Сума резерву - це різниця між балансовою вартістю активу та приведеною вартістю розрахункових майбутніх грошових потоків. Балансова вартість активу зменшується за рахунок відповідного резерву, а сума збитку визнається у звіті про фінансові результати. Якщо дебіторська заборгованість є такою, що не може бути повернута, вона списується за рахунок резерву під дебіторську заборгованість. Повернення раніше списаних сум кредитується у звіті про фінансові результати.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Припинення визнання фінансових активів. Компанія припиняє визнання фінансових активів, коли (i) активи погашені або права на отримання грошових потоків від активів інакше втратили свою чинність, або (ii) Компанія передала, в основному, всі ризики та вигоди, пов'язані з володінням активами, або (iii) Компанія не передала та не залишила, в основному, всі ризики та вигоди володіння, але припинила здійснювати контроль. Контроль вважається збереженим, якщо контрагент не має практичної можливості повністю продати актив непов'язаній стороні без внесення додаткових обмежень на перепродаж.</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Дебіторська заборгованість з основної діяльності. Дебіторська заборгованість з основної діяльності і інша дебіторська заборгованість спочатку враховується за справедливою вартістю, а надалі оцінюється за амортизованою вартістю з використанням методу ефективної процентної ставки мінус оціночний резерв під очікувані кредитні збитки.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Компанія застосовує спрощений підхід до оцінки резерву під очікувані кредитні збитки для торгової дебіторської заборгованості і активів за договором, які виникають внаслідок операцій, що належать до сфери застосування МСФЗ (IFRS) 15, за виключенням торгової дебіторської заборгованості і активів за договором за операціями з пов'язаними сторонами та державними компаніями.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Відповідно до спрощеного підходу для оцінки очікуваних кредитних збитків Компанія використовує коефіцієнт погашення заборгованості. Коефіцієнт погашення заборгованості встановлюється в залежності від:</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o кількості днів прострочення торгової дебіторської заборгованості (тобто скільки днів з моменту виникнення заборгованості вона не оплачена); 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o фінансового стану дебітора (тобто чи є дебітор банкрутом, і чи відома керівництву підприємства додаткова інформація про те, що дебіторська заборгованість не буде погашена в майбутньому).</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Всі фінансові активи Компанії з метою нарахування оціночного резерву (резерву сумнівних боргів) розділені на Групи. На звітну дату в залежності від змін в платіжній дисципліні покупця оновлюються історичні ймовірністі дефолтів за минулі періоди, що спостерігаються, аналізуються зміни в прогнозних оцінках і на цій основі переглядаються коефіцієнти кредитного ризику.</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При нарахуванні оціночного резерву керівництвом використовується також додаткова інформація, яка піддається аналізу.</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Компанія проводить нарахування оціночного резерву під збитки на кожну звітну дату. Нараховані суми оціночного резерву відображаються в Звіті про фінансовий стан в складі активів, а витрати по нарахуванню - в Звіті про прибутки та збитки - в складі інших операційних витрат.</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Коли дебіторська заборгованість з основної діяльності стає безповоротною, вона списується за рахунок оціночного резерву під очікувані кредитні збитки. Повернення раніше списаних сум кредитується у складі прибутку або збитку.</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Аванси видані. Аванси видані враховуються за первинною вартістю мінус оціночний резерв під очікувані кредитні збитки. Аванс відноситься в категорію довгострокових активів, якщо товари або послуги, за які здійснений аванс, будуть отримані через один рік або пізніше, або якщо аванс відноситься до активу, який при первинному визнанні включається в категорію необоротних активів. Аванс списується на фінансовий результат після отримання послуг, до яких відноситься аванс, і капіталізується у вартості товарів отриманих. Якщо існує свідоцтво того, що товари або послуги, до яких відноситься аванс, не будуть отримані, відповідне знецінення признається у складі прибутку або збитку.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Грошові кошти і їх еквіваленти. Грошові кошти та їх еквіваленти включають готівкові кошти, депозити до запитання в банках та інші короткострокові високоліквідні інвестиції, первісний термін розміщення яких не перевищує трьох місяців. Грошові кошти та їх еквіваленти відображаються за номінальною вартістю. </w:t>
      </w:r>
      <w:r w:rsidRPr="003E5A4F">
        <w:rPr>
          <w:rFonts w:ascii="Courier New" w:eastAsia="Times New Roman" w:hAnsi="Courier New" w:cs="Courier New"/>
          <w:sz w:val="20"/>
          <w:szCs w:val="24"/>
          <w:lang w:eastAsia="uk-UA"/>
        </w:rPr>
        <w:lastRenderedPageBreak/>
        <w:t>Ліквідні монетарні активи показані за справедливою вартістю, яка приблизно дорівнює їх балансовій вартості.  Суми, використання яких обмежене, виключаютьсязі складу грошових коштів та їх еквівалентів при підготовці звіту про рух грошових коштів. Суми, обмеження щодо яких не дозволяють обміняти їх або використати для розрахунку за зобов'язаннями протягом принаймні дванадцяти місяців після звітної дати, включено до складу інших необоротних активів.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Акціонерний капітал. Звичайні акції класифіковані як капітал.</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Дивіденди. Дивіденди визнаються як зобов'язання та вираховуються з капіталу, тільки якщо вони оголошені до чи на звітну дату. Інформація про дивіденди розкривається у примітках до фінансової звітності, якщо вони запропоновані до звітної дати або запропоновані чи оголошені після звітної дати, але до ухвалення фінансової звітності до випуску.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Податок на додану вартість (ПДВ). ПДВ з операцій, які здійснює Компанія, стягується за двома ставками: 20% при продажу на території Україні та імпорті товарів, робіт чи послуг та 0% при експорті товарів та виконанні робіт або наданні послуг за межі України. Податкове зобов'язання з ПДВ дорівнює загальній сумі ПДВ, акумульованій за звітний період, і виникає на дату відвантаження товарів клієнту або на дату надходження коштів від клієнта залежно від того, яка подія відбулася раніше. Податковий кредит з ПДВ - це сума, на яку платник податку має право зменшити свої зобов'язання з ПДВ за звітний період. Право на податковий кредит з ПДВ виникає в момент отримання податкової накладної, яка видається в момент надходження оплати постачальнику, або в момент отримання товарів,робіт, послуг залежно від того, яка подія відбувається раніше.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У тих випадках, коли під знецінення дебіторської заборгованості був створений резерв, збиток від знецінення обліковується за валовою сумою заборгованості, включаючи ПДВ.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Аванси отримані. Аванси отримані обліковуються у розмірі початково одержаних сум.</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Кредиторська заборгованість по основній діяльності і інша кредиторська заборгованість. Кредиторська заборгованість за основною діяльністю та інша кредиторська заборгованість нараховується, коли контрагент виконав свої зобов'язання за договором, спочатку визнається за справедливою вартістю, а у подальшому оцінюється за амортизованою вартістю з використанням методу ефективної процентної ставки.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Резерви по зобов'язаннях і платежах.Резерви зобов'язань та відрахувань визнаються, коли Компанія має теперішнє юридичне або передбачуване зобов'язання в результаті минулих подій, існує ймовірність, що для погашення такого зобов'язання потрібно буде вилучити ресурси, а суму цього зобов'язання можна розрахувати з достатнім рівнем точності. Коли існують декілька схожих зобов'язань, імовірність того, що для їх погашення знадобиться відтік грошових коштів, визначається для всього класу таких зобов'язань. Резерв визнається, навіть коли ймовірність відтоку грошових коштів щодо будь-якої позиції, включеної до одного й того ж классу зобов'язань, є незначною.</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Прибуток на акцію. Прибуток на акцію розраховується діленням прибутку або збитку, що належить власникам Компанії, на середньозважену кількість випущених акцій з долею участі протягом звітного року. Компанія не має фінансових інструментів з розводнюючим ефектом або конвертованих фінансових інструментів, які привели б до зміни кількості випущених акцій.</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Визнання доходів. Виручка від реалізації готової продукції, товарів, робіт і послуг (дохід за договорами з покупцями) визнається тоді, коли (або в міру того, як) Компанія виконує свої обов'язки до виконання за договором шляхом передачі товарів або послуг (тобто, активів), які підлягають поставці покупцеві. В момент укладення договору Компанія визначає, чи виконує вона обов'язок довиконання протягом періоду або в певний момент часу. Якщо обов'язок довиконання невиконується протягом періоду, Компанія виконує обов'язок довиконання в певний момент часу. Товари або послуги вважаються переданими, коли (або в міру того, як) покупець отримує контроль над ними.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Для кожного обов'язку до виконання, виконуваного протягом періоду, Компанія визнає виручку протягом періоду, оцінюючи ступінь повноти виконання обов'язків до виконання. Для оцінки ступеня виконання обов'язків до виконання Компанія застосовує методи результатів і методи ресурсів в залежності від технологічних особливостей виробничого процесу і / або технологічних характеристик товарів або послуг, а також економічно їдоцільності.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Виручка оцінюється як частина ціни угоди (яка виключає оцінки змінного відшкодування, які є обмеженими), що розподіляється на обов'язок до виконання, коли (або в міру того, як) цей обов'язок до виконання виконується, без податку на додану вартість (ПДВ).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Визнання витрат. Витрати обліковуються за методом нарахування. Витрати визнаються в разі зменшення майбутніх економічних вигод, пов'язаних зі зменшенням активів або </w:t>
      </w:r>
      <w:r w:rsidRPr="003E5A4F">
        <w:rPr>
          <w:rFonts w:ascii="Courier New" w:eastAsia="Times New Roman" w:hAnsi="Courier New" w:cs="Courier New"/>
          <w:sz w:val="20"/>
          <w:szCs w:val="24"/>
          <w:lang w:eastAsia="uk-UA"/>
        </w:rPr>
        <w:lastRenderedPageBreak/>
        <w:t>збільшенням зобов'язань, які можуть бути надійнооцінені. Витрати, якінеможливо прямо пов'язати з доходом певного періоду, відображаються у складі витрат того звітного періоду, в якому вони були здійснені. Якщо актив забезпечує одержання економічних вигод протягом кількох звітних періодів, то витрати визнаються шляхом систематичного розподілу їх вартості між відповідними звітними періодами.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Фінансові прибутки і витрати. Фінансові доходи та витрати включають процентні витрати за позиковими коштами, прибутки та збитки від курсової різниці. Всі процентні та інші витрати за позиковими коштами відносяться на витрати із використанням методу ефективної процентної ставки.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Винагороди працівникам.</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Заробітна плата, єдиний соціальний внесок України, щорічні відпускні і лікарняні, преміальні і не грошові винагороди (наприклад, безкоштовне медичне обслуговування) нараховуються того року, в якому відповідні послуги надаються працівниками Компанії.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Винагороди працівникам. План зі встановленими внесками.. Компанія платить передбачені законодавством внески до Фонду соціального страхування по тимчасовій втраті працездатності, Фонду загальнодержавного соціального страхування України на випадок безробіття та Пенсійного фонду у вигляді единого соціального внеску на користь своїх співробітників. Внесок розраховується як відсоток від поточної валової суми заробітної плати і відноситься на витрати у міру їх виникнення.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Винагороди працівникам. План із встановленими виплатами. Компанія бере участь в обов'язковому державному пенсійному плані із встановленими виплатами, який передбачає достроковий вихід на пенсію працівників, що працюють на робочих місцях зі шкідливими та небезпечними для здоров'я умовами. Компанія також здійснює одноразові виплати при виході на пенсію на певних умовах.</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Зобов'язання за встановленими виплатами сплачуються разово за розрахунками узгодженими з Пенсійним Фондом України. Забезпечення під ці зобовязання Компанією не нараховуються, через незначні суми таких виплат.</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6. Істотні бухгалтерські оцінки і судження при застосуванні облікової політики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Компанія робить оцінки та припущення, які впливають на суми, визнані у фінансовій звітності. Розрахунки та судження постійно оцінюються і базуються на попередньому досвіді керівництва та інших факторах, у тому числі на очікуваннях щодо майбутніх подій, які вважаються обґрунтованими за існуючих обставин. Крім вказаних оцінок, керівництво Компанії також використовує певні професійні судження при застосуванні принципів облікової політики. Професійні судження, які чинять найбільш суттєвий вплив на суми, що відображаються у фінансовій звітності, та оцінки, результатом яких можуть бути значні коригування балансової вартості активів та зобов'язань протягом наступного фінансового року, включають: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6. Істотні бухгалтерські оцінки і судження при застосуванні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Припущення про подальшу безперервну діяльність.  Керівництво вважає, що Компанія буде продовжувати діяльність як безперервно діюче підприємство. Це припущення ґрунтується на поточних намірах та фінансовому стані Компанії (Примітка 1).</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Податкове законодавство. Податкове, валютне та митне законодавство України дозволяє різні тлумачення.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Початкове визнання операцій з пов'язаними сторонами. У підприємства немає пов'язаних осіб.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Знецінення основних засобів. На кожну звітну дату Компанія визначає наявність об'єктивних ознак знецінення основних засобів. Якщо такі об'єктивні ознаки існують, Компанія оцінює відновлювану вартість активу. Вартість відшкодування активу - це справедлива вартість активу або одиниці, що генерує грошові кошти, за вирахуванням витрат на продаж або вартість використання активу, залежно від того, яка з них більша. Вартість відшкодування визначається для окремого активу, за винятком випадків, коли від активу не надходять грошові потоки, що є значною мірою незалежними від грошових потоків, що надходять від інших активів або груп активів. Для цього необхідно розраховувати корисну вартість одиниць, що генерують грошові кошти, на які віднесений об'єкт основних засобів. Для розрахунку корисної вартості Компанія повинна здійснити оцінку очікуваних майбутніх грошових потоків від одиниці, що генерує грошові кошти, а також обрати відповідну ставку дисконту, необхідну, щоб обчислити приведену вартість цих грошових потоків.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7. Застосування нових та переглянутих Міжнародних стандартів фінансової звітності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Нові та змінені стандарти, прийняті Компанією.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Компанія вперше застосувала такі нормативні документи і поправки для свого річного звітного періоду, що починається 1 січня 2018 року: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МСФЗ (IFRS) 9 "Фінансові інструменти" (випущено 24 липня 2014 року і набирає чинності для річних періодів, що починаються 1 січня 2018 року або після цієї дати);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МСФЗ (IFRS) 15 "Виручка за договорами з покупцями" (випущений 28 травня 2014 року і набуває чинності для річних періодів, що починаються 1 січня 2018 року або після цієї дати);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lastRenderedPageBreak/>
        <w:t>"</w:t>
      </w:r>
      <w:r w:rsidRPr="003E5A4F">
        <w:rPr>
          <w:rFonts w:ascii="Courier New" w:eastAsia="Times New Roman" w:hAnsi="Courier New" w:cs="Courier New"/>
          <w:sz w:val="20"/>
          <w:szCs w:val="24"/>
          <w:lang w:eastAsia="uk-UA"/>
        </w:rPr>
        <w:tab/>
        <w:t>Щорічні поліпшення циклу МСФЗ 2014-2016 рр. - Поправки до МСФЗ 1 та МСБО 28 (випущені 8 грудня 2016 року і набирають чинності для річних періодів, що починаються 1 січня 2018 року або після цієї дати);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МСФЗ (IFRS) 9 "Фінансові інструменти"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Класифікація. У зв'язку з застосуванням МСФЗ (IFRS) 9 відбулися зміни в класифікації фінансових активів та фінансових зобов'язань Компанії.</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Фінансові активи, які були класифіковані Компанією згідно МСБО 39 у категорії "інвестиції, утримувані до погашення" та "позики та дебіторська заборгованість", були класифіковані за МСФЗ (IFRS) 9 у категорію "фінансові активи, які оцінюються за амортизованою вартістю", виходячи з бізнес-моделі, використовуваної Компанією для управління фінансовими активами та характеристик фінансових активів, пов'язаних з передбаченими договором грошовими потоками.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7. Застосування нових та переглянутих Міжнародних стандартів фінансової звітності (продовження)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Це обумовлено тим, що такі фінансові активи утримуються в рамках бізнес-моделі, метою якої є утримання фінансових активів для одержання договірних грошових потоків; і договірні умови фінансового активу генерують у певні дати грошові потоки, котрі є суто виплатами основної суми та процентів на непогашену частку основної суми. Метод обліку після первинного визнання таких фінансових активів не змінився - облік ведеться за амортизованою собівартістю, застосовуючи метод ефективного відсотка.</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Класифікація фінансових зобовязань Компанії не змінилася.</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Зменшення корисності. Компанія застосовує спрощений підхід до визнання очікуваних кредитних збитків на увесь строк дії торгової та іншої дебіторської заборгованості, як дозволено згідно з МСФЗ (IFRS) 9. Компанія відображає очікувані кредитні збитки та зміни очікуваних кредитних втрат на кожну звітну дату, щоб відобразити зміни в кредитному ризику після первісного визнання.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МСФЗ 15 "Дохід від договорів з клієнтами"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З 1 січня 2018 року Компанія зобов'язана застосовувати МСФЗ (IFRS) 15 "Дохід від договорів з клієнтами". Визнання вимог нових стандартів забезпечують більш поширені вказівки щодо складних угод, таких як облік багатокомпонентних домовленостей. Новий стандарт застосовує основний принцип, згідно з яким доходи повинні визнаватися, коли товари або послуги передаються замовнику за ціною операції. Будь-які пов'язані товари або послуги, які відрізняються, повинні бути визнані відокремленно, а будь-які знижки повинні, як правило, бути розподілені по окремих елементах. Якщо розмір компенсації змінюється з будь-якої причини, мінімальні суми повинні бути визнані, якщо вони не мають значного ризику скасування/повернення. Суттєві ідентифіковані витрати, пов'язані з забезпеченням контрактів з клієнтами, повинні бути капіталізовані та амортизовані протягом періоду, коли Компанія отримує економічні вигоди від контракту.</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Визнання доходу. Компанія використовує стандартну п'яти-крокову модель передбачену МСФЗ (IFRS) 15. Компанія визнає доходи тоді, коли (або як тільки) задоволене зобов'язання щодо виконання, тобто коли контроль над товарами або послугами, який супроводжує зобов'язання до виконання, був переданий клієнту.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Застосування МСФЗ (IFRS) 15 не мало істотного впливу на фінансовий стан та/або фінансові показники діяльності Компанії.</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8. Виправлення помилок.</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Помилок в період  2020-2021роках не було.</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9. Розрахунки і операції з пов'язаними сторонами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Повязаних сторін у підприємства немає. Тому  таких операцій  у 2020-2021рр. не було.</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w:t>
      </w:r>
      <w:r w:rsidRPr="003E5A4F">
        <w:rPr>
          <w:rFonts w:ascii="Times New Roman" w:eastAsia="Times New Roman" w:hAnsi="Times New Roman" w:cs="Times New Roman"/>
          <w:b/>
          <w:sz w:val="24"/>
          <w:szCs w:val="24"/>
          <w:lang w:eastAsia="uk-UA"/>
        </w:rPr>
        <w:lastRenderedPageBreak/>
        <w:t>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Назва показників</w:t>
      </w:r>
      <w:r w:rsidRPr="003E5A4F">
        <w:rPr>
          <w:rFonts w:ascii="Courier New" w:eastAsia="Times New Roman" w:hAnsi="Courier New" w:cs="Courier New"/>
          <w:sz w:val="20"/>
          <w:szCs w:val="24"/>
          <w:lang w:eastAsia="uk-UA"/>
        </w:rPr>
        <w:tab/>
        <w:t xml:space="preserve">             Од.вим.</w:t>
      </w:r>
      <w:r w:rsidRPr="003E5A4F">
        <w:rPr>
          <w:rFonts w:ascii="Courier New" w:eastAsia="Times New Roman" w:hAnsi="Courier New" w:cs="Courier New"/>
          <w:sz w:val="20"/>
          <w:szCs w:val="24"/>
          <w:lang w:eastAsia="uk-UA"/>
        </w:rPr>
        <w:tab/>
        <w:t xml:space="preserve">         Звіт 2022 р.</w:t>
      </w:r>
      <w:r w:rsidRPr="003E5A4F">
        <w:rPr>
          <w:rFonts w:ascii="Courier New" w:eastAsia="Times New Roman" w:hAnsi="Courier New" w:cs="Courier New"/>
          <w:sz w:val="20"/>
          <w:szCs w:val="24"/>
          <w:lang w:eastAsia="uk-UA"/>
        </w:rPr>
        <w:tab/>
        <w:t xml:space="preserve">   Звіт 2021 р.      2022 р.у % до 2021 р.</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Обсяг товарної продукції</w:t>
      </w:r>
      <w:r w:rsidRPr="003E5A4F">
        <w:rPr>
          <w:rFonts w:ascii="Courier New" w:eastAsia="Times New Roman" w:hAnsi="Courier New" w:cs="Courier New"/>
          <w:sz w:val="20"/>
          <w:szCs w:val="24"/>
          <w:lang w:eastAsia="uk-UA"/>
        </w:rPr>
        <w:tab/>
        <w:t xml:space="preserve">тис.грн. </w:t>
      </w:r>
      <w:r w:rsidRPr="003E5A4F">
        <w:rPr>
          <w:rFonts w:ascii="Courier New" w:eastAsia="Times New Roman" w:hAnsi="Courier New" w:cs="Courier New"/>
          <w:sz w:val="20"/>
          <w:szCs w:val="24"/>
          <w:lang w:eastAsia="uk-UA"/>
        </w:rPr>
        <w:tab/>
        <w:t xml:space="preserve">            3285,9</w:t>
      </w:r>
      <w:r w:rsidRPr="003E5A4F">
        <w:rPr>
          <w:rFonts w:ascii="Courier New" w:eastAsia="Times New Roman" w:hAnsi="Courier New" w:cs="Courier New"/>
          <w:sz w:val="20"/>
          <w:szCs w:val="24"/>
          <w:lang w:eastAsia="uk-UA"/>
        </w:rPr>
        <w:tab/>
        <w:t xml:space="preserve">        27590,4              11,9</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Обсяг реалізованої продукції</w:t>
      </w:r>
      <w:r w:rsidRPr="003E5A4F">
        <w:rPr>
          <w:rFonts w:ascii="Courier New" w:eastAsia="Times New Roman" w:hAnsi="Courier New" w:cs="Courier New"/>
          <w:sz w:val="20"/>
          <w:szCs w:val="24"/>
          <w:lang w:eastAsia="uk-UA"/>
        </w:rPr>
        <w:tab/>
        <w:t>тис.грн.</w:t>
      </w:r>
      <w:r w:rsidRPr="003E5A4F">
        <w:rPr>
          <w:rFonts w:ascii="Courier New" w:eastAsia="Times New Roman" w:hAnsi="Courier New" w:cs="Courier New"/>
          <w:sz w:val="20"/>
          <w:szCs w:val="24"/>
          <w:lang w:eastAsia="uk-UA"/>
        </w:rPr>
        <w:tab/>
      </w:r>
      <w:r w:rsidRPr="003E5A4F">
        <w:rPr>
          <w:rFonts w:ascii="Courier New" w:eastAsia="Times New Roman" w:hAnsi="Courier New" w:cs="Courier New"/>
          <w:sz w:val="20"/>
          <w:szCs w:val="24"/>
          <w:lang w:eastAsia="uk-UA"/>
        </w:rPr>
        <w:tab/>
        <w:t xml:space="preserve">      9345,1</w:t>
      </w:r>
      <w:r w:rsidRPr="003E5A4F">
        <w:rPr>
          <w:rFonts w:ascii="Courier New" w:eastAsia="Times New Roman" w:hAnsi="Courier New" w:cs="Courier New"/>
          <w:sz w:val="20"/>
          <w:szCs w:val="24"/>
          <w:lang w:eastAsia="uk-UA"/>
        </w:rPr>
        <w:tab/>
        <w:t xml:space="preserve">        36831,7              25,3</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Чисельність  працюючих усього</w:t>
      </w:r>
      <w:r w:rsidRPr="003E5A4F">
        <w:rPr>
          <w:rFonts w:ascii="Courier New" w:eastAsia="Times New Roman" w:hAnsi="Courier New" w:cs="Courier New"/>
          <w:sz w:val="20"/>
          <w:szCs w:val="24"/>
          <w:lang w:eastAsia="uk-UA"/>
        </w:rPr>
        <w:tab/>
        <w:t>осіб</w:t>
      </w:r>
      <w:r w:rsidRPr="003E5A4F">
        <w:rPr>
          <w:rFonts w:ascii="Courier New" w:eastAsia="Times New Roman" w:hAnsi="Courier New" w:cs="Courier New"/>
          <w:sz w:val="20"/>
          <w:szCs w:val="24"/>
          <w:lang w:eastAsia="uk-UA"/>
        </w:rPr>
        <w:tab/>
        <w:t xml:space="preserve">                    30</w:t>
      </w:r>
      <w:r w:rsidRPr="003E5A4F">
        <w:rPr>
          <w:rFonts w:ascii="Courier New" w:eastAsia="Times New Roman" w:hAnsi="Courier New" w:cs="Courier New"/>
          <w:sz w:val="20"/>
          <w:szCs w:val="24"/>
          <w:lang w:eastAsia="uk-UA"/>
        </w:rPr>
        <w:tab/>
        <w:t xml:space="preserve">              71</w:t>
      </w:r>
      <w:r w:rsidRPr="003E5A4F">
        <w:rPr>
          <w:rFonts w:ascii="Courier New" w:eastAsia="Times New Roman" w:hAnsi="Courier New" w:cs="Courier New"/>
          <w:sz w:val="20"/>
          <w:szCs w:val="24"/>
          <w:lang w:eastAsia="uk-UA"/>
        </w:rPr>
        <w:tab/>
        <w:t xml:space="preserve">         42,2</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Середньомісячна  заробітна плата 1-го працюючого  грн. 18274,93          13418,1            136,2</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За підсумками поточного року обсяг виробництва промислової товарної продукції у діючих оптових цінах склав 3285,9 тис.грн. (за 2021 рік - 27590,4 тис.грн.)., в тому числі по видах:</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автобуси  - 2599,0  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послуги з ремонту - 686,9  тис. 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Обсяг реалізованої товарної продукції ПрАТ "Завод "Часівоярські автобуси" в 2022 році склав 9345,1 тис.грн. (2021 рік - 36831,7 тис.грн.), в тому числі по видах:</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автобуси   -  8658,2 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послуги з ремонту - 686,9 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Середньомісячна заробітна плата одного штатного працівника за 2022 рік збільшилася у порівнянні з минулим роком  та склала 18274,93 грн. (у 2021 році - 13418,1 тис.грн.). У наступному 2023 році заробітна плата одного працівника підприємства поступово зростатиме.</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Основні конкуренти ПрАТ "Завод "Часівоярські автобуси":</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Приватне акціонерне товариство "Автомобільна Компанія "Богдан Моторс";</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Приватне акціонерне товариство "Чернігівський автомобільний завод" корпорації "Еталон";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Приватне акціонерне товариство "Бориспільський автозавод" корпорації "Еталон";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Приватне акціонерне товариство "Запорізький автомобілебудівний завод".</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Основні споживачі продукції підприємства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Товариство з обмеженою відповідальністю "Завод АВТОСНАБ"</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Товариство з обмеженою відповідальністю  "УЛФ -ФІНАНС"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Товариство з обмеженою відповідальністю "АВТОГРАД -2007"</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Приватне підприємство "НАДІЯ 2000"</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Комунальне підприємство "Новоархангельське ЖКГ"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Головною споживчою властивістю виробленої продукції є її надійність, низькі затрати на обслуговування  транспортних засобів.</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Продукція ПрАТ "Завод "Часівоярські  автобуси"</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---Автобус РУТА 25F (категорія М2, клас II, пасажиромісткість 24)</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Автобус РУТА 25   (категорія М2, клас II,  пасажиромісткість 25)</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---Автобус РУТА 44С (категорія М3, клас II, пасажиромісткість 45)</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---Автобус РУТА 22   (категорія М2,  клас II,  пасажиромісткість 24)</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Автобус РУТА 40С (категорія М3,  клас I,   пасажиромісткість  44)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Автобус РУТА 33С (категорія М3, клас II, пасажиромісткість 33)</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Протягом 2017року введено в експлуатацiю основних засобiв на загальну суму 425,0тис.грн., в т.ч.:</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машини та обладнання - 385,0тис.грн.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інструменти, прилади, інвентар - 40,0тис.грн.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Протягом 2017року вибуло основних засобiв, первiсна вартiсть яких склала - 11,0тис.грн., знос - 11,0тис.грн.,  в тому числi:</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машини i обладнання - первiсна вартiсть - 9,0тис.грн., знос -9,0тис.грн.,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iнструменти, прилади - первiсна вартiсть - 2,0тис.грн., знос - 2,0тис.грн.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Протягом 2018року введено в експлуатацiю основних засобiв на загальну суму 232,0тис.грн. - машини та обладнання.</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Протягом 2018року вибуло основних засобiв, первiсна вартiсть яких склала - 47,0тис.грн., знос - 47,0тис.грн.,  в тому числi:</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машини i обладнання - первiсна вартiсть - 42,0тис.грн., знос -42,0тис.грн.,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iнструменти, прилади - первiсна вартiсть - 5,0тис.грн., знос - 5,0тис.грн.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Протягом 2019року введено в експлуатацiю основних засобiв на загальну суму 290,0тис.грн. в т.ч.:</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 машини та обладнання- 91,0тис.грн.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транспортні засоби - 172,0тис.грн.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інші основні засоби - 27,0тис.грн.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Протягом 2019року вибуло основних засобiв, первiсна вартiсть яких склала - 4,0тис.грн., знос - 4,0тис.грн.,  в тому числi:</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машини i обладнання - первiсна вартiсть - 3,0тис.грн., знос -3,0тис.грн.,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iнструменти, прилади - первiсна вартiсть - 1,0тис.грн., знос - 1,0тис.грн.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Протягом 2020року введено в експлуатацiю основних засобiв на загальну суму 1289,0тис.грн. в т.ч.:</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 машини та обладнання- 1261,0тис.грн.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інші основні засоби - 28,0тис.грн.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Протягом 2020року вибуло основних засобiв, первiсна вартiсть яких склала - 29,0тис.грн., знос - 26,0тис.грн.,  в тому числi:</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інвестиційна нерухомість - первiсна вартiсть -28,0тис.грн., знос 25,0тис.грн.,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iнструменти, прилади - первiсна вартiсть - 1,0тис.грн., знос - 1,0тис.грн.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Протягом 2021року введено в експлуатацiю основних засобiв на загальну суму 1461,0тис.грн. в т.ч.:</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 машини та обладнання- 513,0тис.грн.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транспортні засоби - 835,0тис.грн.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інші основні засоби - 113,0тис.грн.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Протягом 2021року вибуло основних засобiв, первiсна вартiсть яких склала - 262,0тис.грн., знос - 260,0тис.грн.,  в тому числi:</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машини i обладнання - первiсна вартiсть - 2,0тис.грн., знос -2,0тис.грн.,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транспортні засоби - первісна вартість - 259,0тис.грн, знос - 259,0тис.грн.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інші - первісна вартість - 1,0тис.грн.,  знос - 1,0тис.грн.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Протягом 2022 року підприємство не вводило в експлуатацію основні засоби.</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Протягом 2022 року вибуло основних засобів, первісна вартість яких склала-22,0 тис.грн., знос- 22,0 тис.грн., в тому числі: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машини і обладнання - первісна вартість -12,0 тис.грн.,знос - 12,0 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інструменти,прилади - первісна вартість -10,0 тис.грн.,знос - 10,0 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lastRenderedPageBreak/>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ППідприємство здійснює господарську діяльність на основі права власності, на свій розсуд володіє, користується і розпоряджається належним йому майном, у тому числі має право надати майно іншим суб'єктам для використання його на праві власності, праві господарського відання чи праві оперативного управління, або на основі інших форм правового режиму майна, передбачених Господарчим Кодексом України. Виробничі потужності - потужності Підприємства, що використовуються в процесі виробництва продукції. Підприємство володіє виробничими потужностями, що значаться на його балансі на правах володіння, розпорядження, користування, без обмеження у термінах.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Основних засобів, щодо яких існують передбачені чинним законодавством обмеження права власності на Підприємстві немає. Основнi засоби  у податковiй заставi не знаходяться.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Терміни використування складають:</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-будинків та споруд від 20 до 50 років;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-машин та обладнання від 2 до 10 років;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-транспортних засобів від 5 до 10 років;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-iнструментів,меблів, приладів від 4 до 10 років.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Об'єкти  основних засобів використовуються Підприємством за цільовим призначенням.</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На підприємстві постійно проводяться поточні та капітальні ремонти основних засобів усіх груп.</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Для здійснення фінансово-господарської діяльності ПрАТ "Завод "Часiвоярськi автобуси"  має у власності: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 Виробничий комплекс  загальною площею 12156,3 кв.м., розташований за адресою: Донецька обл., м. Часів Яр, вул. Зелена, 1,  згідно свідоцтва про право власності від 27.09.2011 № 138 видане рішенням виконкому Часовоярської міської ради.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Для здійснення фінансово-господарської діяльності ПрАТ "Завод "Часiвоярськi Автобуси"  надає в оренду:</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1. Частину території  загальною площею 12,0 кв.м., яка розташована за адресою: Донецька обл., м. Часів Яр, вул. Зелена, 1, згідно договору оренди від 01.07.2007 р. № б/н з ПрАТ "ВФ Україна"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2. Нежитлове вбудоване приміщення загальною площею 45,0  кв.м.,яке розташоване за адресою: Донецька обл., м. Часів Яр, вул. Зелена, 1, згідно договору оренди від 01.05.2021 р. №22 з ФОП Мяснікова Ольга Леонідівна.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Протягом звітного року виробничі потужності Підприємства використовувались практично на 40 %.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Ступiнь зносу основних засобiв виробничого призначення: будiвлi та споруди - 55%,  машини та обладнання - 45 %, транспортнi засоби - 55,5%, iншi - 50% , в цiлому - 55%.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Всi виробничі потужності, спрямовані на розробку й постановку на виробництво нових видiв продукцiї. Така iнтенсивна pозpобка й змiна моделей викликана вимогами, що швидко ростуть та змiнюються, як перевiзникiв, так й адмiнiстративних органiв, якi здiйснюють органiзацiю й контроль за перевiзниками. Всi моделi, що серiйно випускаються, мають сертифiкат вiдповiдностi й узгодження конструкцiї, що вказує на високий рiвень виробництва.           Для забезпечення виробничого процесу заводом здобувалося устаткування рiзного напрямку вiд зварювального, шлiфувального до ПК. Пiдприємством проведена серйозна робота з освоєння технологій клейових складiв. Це передова технологiя, що дозволяє iстотно знизити питому вагу зварювальних робiт у процесi виготовлення автомобiля. Застосування вказаних технологiй дозволяє iстотно знизити споживання електроенергiї, сприяє пiдвищенню якостi робiт, забезпечує рiст мiцностi кузова, що збiльшує безпеку перевезення пасажирiв i строк безаварiйної роботи автобуса. Автобуси, зробленi у звiтному роцi, мають нову, бiльш досконалу за своїми практичними характеристиками пiдлогу. Змiнено на бiльш сучасний та елегантний зовнiшнiй дизайн усього автобуса. Мета розвитку підприємства  в 2022 році  полягала в безперервному вдосконаленні технологічних циклів, оновленні і ремонті основних засобів. Без ясного, глибоко продуманого виробничого циклу немає організованого виробництва. За минулий рік завод залишився вірний своїм традиціям, що склалися за всі роки існування. Дільниця виготовлення каркасів і підготовки шасі до виготовлення автобусів отримав </w:t>
      </w:r>
      <w:r w:rsidRPr="003E5A4F">
        <w:rPr>
          <w:rFonts w:ascii="Courier New" w:eastAsia="Times New Roman" w:hAnsi="Courier New" w:cs="Courier New"/>
          <w:sz w:val="20"/>
          <w:szCs w:val="24"/>
          <w:lang w:eastAsia="uk-UA"/>
        </w:rPr>
        <w:lastRenderedPageBreak/>
        <w:t>абсолютно нову схему розташування обладнання. Ділянка в цілому отримала нову технологію, яка дозволила усунути зустрічні і пересічні потоки як деталей так і крупних вузлів. На ділянці зовнішньої обшивки цілком оновлений технологічний процес. Переглянуті види і кількість обладнання, його розташування на самій ділянці. Громіздке, технологічно і морально застаріле устаткування демонтоване. На його зміну прийшло мобільне, продуктивне, яке відповідає вимогам сьогоднішнього дня і технологіям. Це відрізні і зачисні машини, електролобзики,зварювальні апарати. Збудована та допрацьована будівля поста миття кузовів автобусів перед підготовкою їх до фарбування. І як логічне завершення перетворень виробничого циклу зроблено перепланування шліфувальної ділянки і ділянки внутрішньої обшивки автобусів. При рішенні основної задачі - усесвітньому зміцненні позицій заводу в збільшенні кількості автобусів, що випускаються, поліпшення їх якості, підвищенні конкурентоспроможності і ринкової стійкості, колектив заводу застосовує комплексний підхід. Вживання даного методу дозволяє піднімати і удосконалювати виробничо-технологічний рівень всіх ділянок і відділень, забезпечуючи зростання виробництва і введення нових моделей. Для поліпшення умов праці, забезпечення введення енергозберігаючих технологій, збільшення товарного навантаження на один кв. метр виробничої площі, кількості автобусів, що випускаються, на одного працівника заводу підприємство відмовилося від заходів підготовки до осінньо-зимового періоду. Зараз роботи по забезпеченню безперервності створення виробничий цінностей ведуться круглий рік. Так за минулий рік вироблені ремонтно-будівельні роботи в слюсарно-заготівельних цехах №1,№2, у цеху внутрішньої обробки і комплектування автобусів, на допоміжній  дільниці в підрозділі охорони. Всі роботи, підсумок яких, що стійко працює і динамічно розвивається підприємство, не могли вироблятися без серйозних фінансових інвестицій. Всі проекти реалізовуються за власні кошти підприємства.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Мета розвитку підприємства  в 2022 році  полягала в безперервному вдосконаленні технологічних циклів, оновленні і ремонті основних засобів, а саме:</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 завершення реконструкції допоміжної дільниці;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 перенесення складу труб та сталі на площі складу загального призначення, що вивільняються;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 монтаж всіх металоконструкцій в новому складі труб під установку кран-балки;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 облаштування виробничих приміщень;</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 удосконалення системи відеоспостереження;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 подальший якісний розвиток моделей автобусів, що випускаються;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 постановка на виробництво нових досконаліших моделей.</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Екологічні аспекти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Згідно закону України "Про охорону навколишнього середовища" - природоохоронна діяльність підприємства направлена на зниження, або повне усунення забруднення атмосферного повітря, земельних ресурсів від негативних дій технологічних процесів виготовлення промислової продукції.</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ПрАТ "Завод "Часівоярські автобуси"  усвідомлює, що його функціонування не повинно призводити до негативних змін у навколишньому середовищі і негативно впливати на здоров'я людини. Мінімізація негативного впливу і забезпечення екологічної безпеки є одними з найважливіших пріоритетів діяльності Товариства.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Стратегічною метою екологічної політики є забезпечення екологічно орієнтованого розвитку Товариства при підтримці високого рівня екологічної безпеки та зниження екологічних ризиків, пов'язаних із здійсненням своєї діяльності, а також ефективний контроль за екологічними аспектами, досягнення найкращих показників по зниженню аварійності, скорочення втрат енергоносіїв, зменшення негативного впливу на навколишнє середовище та раціональне використання природних ресурсів.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У сфері охорони навколишнього природного середовища - охороні атмосферного повітря також щорічно проводяться заходи по моніторингу викидів забруднюючих речовин від стаціонарних джерел викидів згідно діючого дозволу на викиди забруднюючих речовин, виданого та узгодженого Держуправлінням охорони навколишнього природного середовища в Донецькій області від 13.07.2012 р.</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Згідно з умовами щодо охорони атмосферного повітря, встановленими в діючому дозволі на викиди, на підприємстві щорічно проводиться моніторинг та аналіз кожного окремого виду викидів забруднюючих речовин, які підлягають регулюванню для здійснення контролю за не перевищенням гранично допустимих рівнів дозволених викидів та відсутністю інших видів викидів в атмосферу, що чинять суттєвий вплив на навколишнє середовище. Постійно на підприємстві проводяться ремонтні та налагоджувальні роботи вентиляційних систем, що дозволяє дотримуватися проектних вимог по ефективності роботи такого обладнання.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У 2022 році підприємство скористалося змінами до Податкового кодексу України та інших законодавчих актів України щодо вдосконалення законодавства на період дії воєнного стану: "Відповідно до підпункту 69.16 пункту 69 підрозділу 10 розділу ХХ "Перехідні положення" Податкового кодексу України (далі - Кодекс) тимчасово, з 1 січня 2022 року по 31 грудня року, в якому припинено чи скасовано </w:t>
      </w:r>
      <w:r w:rsidRPr="003E5A4F">
        <w:rPr>
          <w:rFonts w:ascii="Courier New" w:eastAsia="Times New Roman" w:hAnsi="Courier New" w:cs="Courier New"/>
          <w:sz w:val="20"/>
          <w:szCs w:val="24"/>
          <w:lang w:eastAsia="uk-UA"/>
        </w:rPr>
        <w:lastRenderedPageBreak/>
        <w:t>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2102-ІХ, не нараховується та не сплачується екологічний податок платниками цього податку, зареєстрованими (взятими на облік) за місцем розміщення стаціонарних джерел забруднення, за утворення радіоактивних відходів та тимчасове зберігання радіоактивних відходів на територіях, на яких ведуться (велися) бойові дії, та на територіях, тимчасово окупованих збройними формуваннями Російської Федерації".</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Впродовж 2022 року в процесі виробництва на підприємстві утворилося - 11,068 тонн промислових відходів у тому числі металобрухт чорних металів - 4,928 тонни, відходи комунальні - 6,140 тонни.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Накоплені відходи промислових процесів підприємства розміщуються у спеціальних обладнаних місцях на території підприємства і згідно з договорами передаються фірмам - переробникам на утилізацію або підлягають продажу, як втор сировина. Надходження від продажу відходів склали  40,4 тис.грн. Витрати на оплату послуг з утилізації відходів склали 2,3 тис.грн., на оплату послуг з відведення та очищення стічних вод - 10,7 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На господарську дiяльнiсть емiтента впливають різноманітні фактори. А саме:</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вплив виконавчої влади на ведення пiдприємницької дiяльностi шляхом прийняття законодавчих актiв, обмежуючих свободу підприємництва  та встановлення акцизного збору для виробників  автобусів створили складнi умови для роботи Товариства у 2016-2022  рр.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частi змiни в законодавствi по оподаткуванню юридичних та фiзичних осiб;</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вiдсутнiсть реальної пiдтримки конкуренцiї, наявнiсть несучасного обладнання;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високі кредитні ставки. Хоча ставки по кредитах і були знижені, вони залишаються все ще досить високими. Економічно привабливою є ставка не вище 12%.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побоювання щодо безперебійного держфінансування покупки нової автобусної техніки для міст;</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ситуація на ринку пасажирських перевезень (а легальні перевізники і є основними споживачами автобусів) продовжує погіршуватися. У зв'язку з епідемієй Коронавірусу SARS-CoV-2 пасажиропотік зменшився практично в  декілька разів. Ситуація з тарифами на перевезення, дорожнеча кредитів, присутність на ринку нелегальних перевізників - все це буде тільки погіршувати стан галузі пасажирських перевезень. Основну "шкоду" галузі,  завдають нелегальні перевізники, які відбирають чималу частину споживачів у офіційних автовиробників. За даними останніх, частка нелегалів становить 20-30% загальноукраїнського ринку пасажирських перевезень. А чим ближче до Києва, тим обсяг тіньового сектора більше, у столиці він досягає 50%. Втім, і легальний сектор не радує виробників автобусів, які вважають, що муніципальні власті повинні активніше і жорсткіше заохочувати перевізників до оновлення автопарків. За даними виробників, в Україні більше 180 тис. од. автобусної техніки, 75-80% якої старше 12 років. У країнах ЄС щорічно замінюється 15% автобусного парку. Але в Україні навіть у докризові роки замінювалося трохи більше 6 тис. од. автобусної техніки (тобто близько 3,3 %).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У комплексі ці фактори помітно стримують відновлення вітчизняного ринку нових автобусів. А ось ринок уживаних автобусів в таких умовах, навпаки, помітно зростає. Ринок автобусів безпосередньо залежить від ринку пасажирських перевезень, а також від держрегулювання в цій галузі, особливо в сфері рухомого складу і формування тарифної політики. Необхідно, щоб держава ввела вимоги щодо використання певної кількості нових автобусів на маршрутах. У цьому випадку перевізникам просто нікуди буде подітися, і вони будуть змушені купувати нову техніку. Також існує велика проблема з адміністративним стримуванням тарифів на перевезення пасажирів. Оскільки у нас в країні постійні вибори, тариф на перевезення весь час стримується, і нікому не цікаві економічні обгрунтування перевізників. Підвищувати розцінки на ці послуги необхідно. Якщо цього не робити, транспортні компанії просто зупиняться.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Дуже важливим залишається питання  кредитування споживачів та замовників даної продукції. Також гальмує складання прогнозів  та планів на виробництво політика цін на енергоносії та основні комплектуючі, матеріали  для виготовлення готової продукції; ситуація в країні, через географічне розташування потужностей виробництва в близькості до зони бойових дій. На пiдприємствi має мiсце недовикористання промислового потенцiалу.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Управління ризиками на ПрАТ "Завод "Часівоярські автобуси" включає розробку і реалізацію економічно обґрунтованих рекомендацій і заходів, які спирається на результати оцінки рисків, техніко-технологічній і економічний аналіз потенціалу і </w:t>
      </w:r>
      <w:r w:rsidRPr="003E5A4F">
        <w:rPr>
          <w:rFonts w:ascii="Courier New" w:eastAsia="Times New Roman" w:hAnsi="Courier New" w:cs="Courier New"/>
          <w:sz w:val="20"/>
          <w:szCs w:val="24"/>
          <w:lang w:eastAsia="uk-UA"/>
        </w:rPr>
        <w:lastRenderedPageBreak/>
        <w:t>середовища функціонування підприємства, нормативну базу господарювання, що діє і прогнозовану, економіко-математичні методи, маркетингові і інші дослідження.</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Об'єктом оцінки і управління ризиком є стратегічні вирішення підприємства, стратегічний план, що містить ряд тверджень майбутнього розвитку зовнішнього по відношенню до підприємства середовища, рекомендацій по образу дій керівництва і колективу підприємства, прогнозних висловів про реакції на планованих стратегічних заходах споживачів продукції, постачальників сировини, конкурентів і ін.</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У зв'язку із повномасштабним російським вторгненням на територію України керівництво підприємства прийняло рішення призупинити виробництво готової продукції з 01.03.2022 р. та відправити робітників у простій, частині робітників протягом року надавали відпустки (щорічні та без збереження заробітної плати). В травні місяці підприємство заключає договір б/н від 24.05.2022 р. на строкове платне користування нежитлових приміщень будівлі загальною площею 453,0 кв.м., які розташовані за адресою: м.Черкаси, вул. Чигиринська, б. 66 та починає готуватися до евакуації майна підприємства. Провівши інвентаризацію активів, підприємство, залучивши перевізників (ФОП,ТОВ та фізичних осіб по цивільно-правових договорах), перевозить незавершене виробництво (автобуси в каркасах, напівфабрикати,шасі), власний автотранспорт, частково основні засоби(машини та обладнання, інструменти та інвентар), частково ТМЦ та бухгалтерську, кадрову і виробничу документацію з фактичного (юридичного) місцезнаходження підприємства : Донецька обл., м.Часів Яр, вул. Зелена, б.1 до м.Черкаси. Перевезення майна зафіксовано повною документацією: договорами з перевізниками, актами приймання-передачі з переліком матеріалів, підписаних затвердженими комісіями.</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Бюджетного фiнансування пiдприємство не одержувало.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Ліквідність характеризує здатність підприємства швидко перетворити активи на гроші. Оцінюючи ліквідність підприємства, аналізують достатність поточних (оборотних) активів для погашення поточних зобов'язань - короткострокової кредиторської заборгованості. Від ступеня ліквідності балансу залежить платоспроможність підприємства. Основною ознакою ліквідності є формальне перевищення вартості оборотних активів над короткостроковими пасивами. І чим більше це перевищення, тим сприятливіший фінансовий стан має підприємство з позиції ліквідності.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Актуальність визначення ліквідності балансу набуває особливого значення в умовах економічної нестабільності. Така ж проблема виникає, коли необхідно визначити, чи достатньо в установи коштів для розрахунків з кредиторами, тобто здатність ліквідувати (погасити) заборгованість наявними засобами. В даному випадку під ліквідністю мається на увазі наявність у підприємства оборотних коштів у розмірі, теоретично достатньому для погашення короткострокових зобов'язань.</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Оцінку ліквідності підприємства виконують за допомогою системи фінансових коефіцієнтів, які дозволяють зіставити вартість поточних активів, що мають різний ступінь ліквідності, із сумою поточних зобов'язань. До них належать:</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 xml:space="preserve">коефіцієнт абсолютної ліквідності;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 xml:space="preserve">коефіцієнт загальної ліквідності (коефіцієнт покриття);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коефiцiєнт фінансової стiйкостi (або незалежності);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w:t>
      </w:r>
      <w:r w:rsidRPr="003E5A4F">
        <w:rPr>
          <w:rFonts w:ascii="Courier New" w:eastAsia="Times New Roman" w:hAnsi="Courier New" w:cs="Courier New"/>
          <w:sz w:val="20"/>
          <w:szCs w:val="24"/>
          <w:lang w:eastAsia="uk-UA"/>
        </w:rPr>
        <w:tab/>
        <w:t xml:space="preserve">коефіцієнт фінансового левериджу (структури капіталу).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Бюджетного фiнансування пiдприємство не одержувало.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Фiнансовий стан пiдприємства, його лiквiднiсть i платостпроможнiсть безпосередньо залежать вiд того, наскiльки швидко засоби, вкладенi в активи, перетворюються у "живi" грошi. Аналiзуючи баланс пiдприємства, розрахувавши показники платостпоможностi i фiнансової стiйкостi можна зробити наступнi висновки: в цiлому за аналiзований перiод її можна назвати позитивною.</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1.Коефiцiєнт абсолютної лiквiдностi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2018р.= 8786,0/4620,0=1,90</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2019р.= 6427,0/5628,0=1,14</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2020р. = 10593,0/2186,0=4,84</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2021р. = 20353,0/4037,0=5,04</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2022р. = 21790,0/1823,0=11,95</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Аналiзуючи коефiцiєнт абсолютної лiквiдностi можна зробити висновок, що пiдприємство протягом останніх років має однакові показники, але це свідчить про  достатність грошових коштiв у пiдприємства для негайного погашення поточної кредиторської заборгованостi.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2. Коефiцiєнт загальної лiквiдностi: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2018р. = 134719,0/4620,0=29,16</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lastRenderedPageBreak/>
        <w:t>К 2019р. = 149997,0/5628,0=26,65</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2020р. = 118597,0/2186,0=54,25</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2021р. = 118630,0/4037,0= 29,39</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2022р. = 112594,0/1823,0= 62,76</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Аналiз коефiцiєнту загальної лiквiдностi свiдчить, що протягом ряду рокiв у пiдприємства достатньо оборотних коштiв для погашення своїх поточних зобов"язань.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На кожну позичену гривню пiдприємство має у 2022 році - 62,76грн, 2021 році 29,39грн.,  2020році 54,25грн , 2019р. 26,65грн., 2018 році 29,16грн. власних коштів.</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3. Коефiцiєнт фiнансової стiйкостi (норма &gt; 0.5):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2018р. =133949/138607=0,97</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2019р. =147939,0/153589,0= 0,96</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2020р. = 120762,0/122967,0= 0,98</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2021р. = 119843,0/123880,0= 0,96</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2022р. = 115 856,0/117679,0=0,98</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Аналiзуючи коефiцiєнт фiнансової стiйкостi, можна зробити висновок, що цей показник за останнi  роки знаходиться у межах позитивного значення, i свiдчить про досягнення оптимального спiвiдношення власних i позикових коштiв.</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ab/>
        <w:t xml:space="preserve">4. Коефiцiєнт структури капiталу: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2018р. = (38+4620)/133949=0,03</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2019р. = (22+5628)/147939=0,04</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2020р. = (19,0+2186,0)/120762,0=0,018</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2021р. = 4037,0/119843,0= 0,034</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К 2022р. = 1823,0/115856,0=0,02</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Коефiцiєнт структури капiталу за останнi рокiв значно нижче рекомендованого нормативне значення. Коефiцiєнт свiдчить, що у фiнансового-господарськiй дiяльностi пiдприємства у 2017-2020 роцi брали участь власні кошти.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На пiдставi проведеного аналiзу можна вiдзначити, що фiнансовий стан пiдприємства в цiлому стабiльний. Однак лiквiднiсть слiд пiдвищувати, адже чим вищi показники лiквiдностi, тим вища мiцнiсть пiдприємства. Для цього необхiдно постiйно засвоювати новi методи та технiку управлiння, вдосконалювати структуру управлiння, продумувати i планувати полiтику цiноутворення, знаходити резерви по зниженню витрат на виробництво, активно займатися плануванням i прогнозуванням управлiння фiнансiв пiдприємства. Робочого капiталу достатньо для потреб пiдприємства.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Можливими шляхами покращення лiквiдностi можуть бути: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1. Реалiзацiя залишкiв виготовленої продукцiї платоспроможнiм покупцям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2. Пошук i дослiдження нових ринкiв збуту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3. Розширення високорентабельної номенклатури продукцiї для поставок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4. Виконання розроблених заходiв по зниженню собiвартостi продукцiї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5. Впровадження програми контролю собiвартостi продукцiї в процесi технологiчного циклу її виготовлення.</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Невиконаних договорiв Пiдприємство не має. Портфель замовлень на Пiдприємствi формується на протязi всього року. Довгострокових договорiв на Пiдприємствi немає.</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Економіка Товариства , як і України в цілому , розвивалася в звітному році під впливом складних умов.</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Актуальною залишається проблема більш активного наповнення  заводського портфелю замовлень. Вимоги до парку автобусів, які виготовляються на заводі , що працюватимуть на маршрутах загального користування, визначена органами виконавчої влади та органами місцевого самоврядування за пасажиромісткістю, класом, технічними та екологічними показниками. А саме: обладнання двигунами , що відповідають нормам  екологічної безпеки не нижче ЄВРО 5, пасажиромісткість не менше  21 місця для сидіння(крім водія). Конструкції автобусів, які пристосовані для перевезення осіб з інвалідністю, повинні передбачати можливість перевезення одного інвалідного візка. Автобуси повинні бути обладнані електронними інформаційними табло.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Підприємство працює над розробкою та впровадженням у виробництво нових моделей автобусів для утримання на ринку виробників автобусів; проводить їх сертифікацію в </w:t>
      </w:r>
      <w:r w:rsidRPr="003E5A4F">
        <w:rPr>
          <w:rFonts w:ascii="Courier New" w:eastAsia="Times New Roman" w:hAnsi="Courier New" w:cs="Courier New"/>
          <w:sz w:val="20"/>
          <w:szCs w:val="24"/>
          <w:lang w:eastAsia="uk-UA"/>
        </w:rPr>
        <w:lastRenderedPageBreak/>
        <w:t xml:space="preserve">акредитованих органах відповідно до чинного законодавства України. ПрАТ приступило до розробки нової продукції на базі комплектуючих FORD та  IVEKO (автомобіль,без кузова,незавершений КТЗ); також впроваджує випуск цельнометалевих фургонів на базі IVECO Dayli.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Пiдприємство планує:</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поступово збiльшувати обсяги виробництва i реалiзацiї продукцiї, яка користується попитом;</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 збiльшення виробничих площ та закупка нового обладнання;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освоєння нових закордонних технологiй виробництва та ремонта на екперiментальнiй дiлянцi з наступним втiленням у масове виробництво;</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закрiплення ринкових позицiй;</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розширення сектору присутностi на ринку;</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рiзнопланова економiя енергоносiїв.</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Часівоярські автобуси" вiдрiзняється вiд конструкцiї автомобiлiв конкурентiв, збiрка виконується не з машинокомплектiв, а з деталей, що виробляються заводом.</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Всi iнвестицiї, спрямованi на розробку й постановку на виробництво нових видiв продукцiї. Така iнтенсивна pозpобка й змiна моделей викликана вимогами, що швидко ростуть та змiнюються, як перевiзникiв, так й адмiнiстративних органiв, якi здiйснюють органiзацiю й контроль за перевiзниками. Всi моделi, що серiйно випускаються, мають товарний знак та сертифiкат якості ISO 9001, що вказує на високий рiвень виробництва.Витрати за звітний період на проведення технічної експертизи та документації складають 71,7 тис.грн.; послуги з сертифікації нових КТЗ складають 221,3 тис.грн. Продукція товариства має протоколи випробувань на відповідность вимогам Правил ЄЕК ООН.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Для задоволення динамічно зростаючих вимог ринку автобусів, ПрАТ "Завод "Часівоярські автобуси" своєчасно удосконалює вироблену продукцію і відстежуючи нові вимоги щодо поліпшення комфортності та безпеки пасажирів, розробляє нові сучасні моделі автобусів. Для досягнення нових вимог використовуються найновіші матеріали, технології та методи організації праці.</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Сучасна продукція ПрАТ "Завод "Часівоярські автобуси" відповідає сучасним вимогам правил ЄЕК ООН та українського законодавства перерахованих в наказі №521. Контроль відповідності вимогам здійснює центр сертифікації.</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За останні роки ПрАТ "ЗЧА" розробив і впровадив в серійне виробництво автобуси на базі шасі ASHOK LEYLAND, FORD, IVECО, що володіють сучасним дизайном, комфортабельністю та безпекою. Автобуси оснащені ременями безпеки відповідно до вимог безпеки перевезень пасажирів і призначені для перевезення як звичайних пасажирів, так і осіб пріоритетної категорії, включаючи осіб з обмеженою мобільністю та інвалідів на візках. Системи світлового і звукового оповіщення автобуса дозволяють здійснювати поїздки без яких ускладнень особам з дефектами зору і слуху. Нові автобуси відповідають вимогам екологічних норм токсичності викидів вихлопних газів Євро 5, що сприяє екологічній обстановці в перевантажених транспортом містах.</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Технічні характеристики вироблених автобусів задовольняють сучасним вимогам перевізників, міських адміністрацій та контролюючих органів.</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r w:rsidRPr="003E5A4F">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3E5A4F" w:rsidRPr="003E5A4F" w:rsidRDefault="003E5A4F" w:rsidP="003E5A4F">
      <w:pPr>
        <w:spacing w:after="0" w:line="240" w:lineRule="auto"/>
        <w:rPr>
          <w:rFonts w:ascii="Times New Roman" w:eastAsia="Times New Roman" w:hAnsi="Times New Roman" w:cs="Times New Roman"/>
          <w:b/>
          <w:sz w:val="24"/>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Прибуток - це найважливіший і узагальнюючий показник, що характеризує в грошовому вираженні кількісну і якісну сторони діяльності підприємства.</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Сума прибутку, що одержало підприємство, обумовлена  обсягом продажу продукції, її якістю й конкурентоспроможністю на внутрішньому й зовнішньому ринках, номенклатурою, рівнем витрат, а також інфляційними процесами.</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Розглянемо аналіз динаміки прибутковості підприємства:</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Аналіз динаміки прибутку підприємства </w:t>
      </w:r>
      <w:r w:rsidRPr="003E5A4F">
        <w:rPr>
          <w:rFonts w:ascii="Courier New" w:eastAsia="Times New Roman" w:hAnsi="Courier New" w:cs="Courier New"/>
          <w:sz w:val="20"/>
          <w:szCs w:val="24"/>
          <w:lang w:eastAsia="uk-UA"/>
        </w:rPr>
        <w:tab/>
      </w:r>
      <w:r w:rsidRPr="003E5A4F">
        <w:rPr>
          <w:rFonts w:ascii="Courier New" w:eastAsia="Times New Roman" w:hAnsi="Courier New" w:cs="Courier New"/>
          <w:sz w:val="20"/>
          <w:szCs w:val="24"/>
          <w:lang w:eastAsia="uk-UA"/>
        </w:rPr>
        <w:tab/>
      </w:r>
      <w:r w:rsidRPr="003E5A4F">
        <w:rPr>
          <w:rFonts w:ascii="Courier New" w:eastAsia="Times New Roman" w:hAnsi="Courier New" w:cs="Courier New"/>
          <w:sz w:val="20"/>
          <w:szCs w:val="24"/>
          <w:lang w:eastAsia="uk-UA"/>
        </w:rPr>
        <w:tab/>
        <w:t>тис.грн.</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Показники</w:t>
      </w:r>
      <w:r w:rsidRPr="003E5A4F">
        <w:rPr>
          <w:rFonts w:ascii="Courier New" w:eastAsia="Times New Roman" w:hAnsi="Courier New" w:cs="Courier New"/>
          <w:sz w:val="20"/>
          <w:szCs w:val="24"/>
          <w:lang w:eastAsia="uk-UA"/>
        </w:rPr>
        <w:tab/>
        <w:t xml:space="preserve">      Факт (тис. грн.)</w:t>
      </w:r>
      <w:r w:rsidRPr="003E5A4F">
        <w:rPr>
          <w:rFonts w:ascii="Courier New" w:eastAsia="Times New Roman" w:hAnsi="Courier New" w:cs="Courier New"/>
          <w:sz w:val="20"/>
          <w:szCs w:val="24"/>
          <w:lang w:eastAsia="uk-UA"/>
        </w:rPr>
        <w:tab/>
        <w:t xml:space="preserve"> 2022        2021              </w:t>
      </w:r>
      <w:r w:rsidRPr="003E5A4F">
        <w:rPr>
          <w:rFonts w:ascii="Courier New" w:eastAsia="Times New Roman" w:hAnsi="Courier New" w:cs="Courier New"/>
          <w:sz w:val="20"/>
          <w:szCs w:val="24"/>
          <w:lang w:eastAsia="uk-UA"/>
        </w:rPr>
        <w:tab/>
        <w:t xml:space="preserve">    </w:t>
      </w:r>
      <w:r w:rsidRPr="003E5A4F">
        <w:rPr>
          <w:rFonts w:ascii="Courier New" w:eastAsia="Times New Roman" w:hAnsi="Courier New" w:cs="Courier New"/>
          <w:sz w:val="20"/>
          <w:szCs w:val="24"/>
          <w:lang w:eastAsia="uk-UA"/>
        </w:rPr>
        <w:tab/>
        <w:t xml:space="preserve">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Валовий прибуток від реалізації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lastRenderedPageBreak/>
        <w:t>товарів, робіт, послуг</w:t>
      </w:r>
      <w:r w:rsidRPr="003E5A4F">
        <w:rPr>
          <w:rFonts w:ascii="Courier New" w:eastAsia="Times New Roman" w:hAnsi="Courier New" w:cs="Courier New"/>
          <w:sz w:val="20"/>
          <w:szCs w:val="24"/>
          <w:lang w:eastAsia="uk-UA"/>
        </w:rPr>
        <w:tab/>
        <w:t xml:space="preserve">              1731        2633                       </w:t>
      </w:r>
      <w:r w:rsidRPr="003E5A4F">
        <w:rPr>
          <w:rFonts w:ascii="Courier New" w:eastAsia="Times New Roman" w:hAnsi="Courier New" w:cs="Courier New"/>
          <w:sz w:val="20"/>
          <w:szCs w:val="24"/>
          <w:lang w:eastAsia="uk-UA"/>
        </w:rPr>
        <w:tab/>
        <w:t xml:space="preserve">    </w:t>
      </w:r>
      <w:r w:rsidRPr="003E5A4F">
        <w:rPr>
          <w:rFonts w:ascii="Courier New" w:eastAsia="Times New Roman" w:hAnsi="Courier New" w:cs="Courier New"/>
          <w:sz w:val="20"/>
          <w:szCs w:val="24"/>
          <w:lang w:eastAsia="uk-UA"/>
        </w:rPr>
        <w:tab/>
        <w:t xml:space="preserve">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 xml:space="preserve">Фінансовий результат від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операційної діяльності</w:t>
      </w:r>
      <w:r w:rsidRPr="003E5A4F">
        <w:rPr>
          <w:rFonts w:ascii="Courier New" w:eastAsia="Times New Roman" w:hAnsi="Courier New" w:cs="Courier New"/>
          <w:sz w:val="20"/>
          <w:szCs w:val="24"/>
          <w:lang w:eastAsia="uk-UA"/>
        </w:rPr>
        <w:tab/>
        <w:t xml:space="preserve">           (11054)       (6606)                                      </w:t>
      </w:r>
    </w:p>
    <w:p w:rsidR="003E5A4F" w:rsidRPr="003E5A4F" w:rsidRDefault="003E5A4F" w:rsidP="003E5A4F">
      <w:pPr>
        <w:spacing w:after="0" w:line="240" w:lineRule="auto"/>
        <w:rPr>
          <w:rFonts w:ascii="Courier New" w:eastAsia="Times New Roman" w:hAnsi="Courier New" w:cs="Courier New"/>
          <w:sz w:val="20"/>
          <w:szCs w:val="24"/>
          <w:lang w:eastAsia="uk-UA"/>
        </w:rPr>
      </w:pPr>
      <w:r w:rsidRPr="003E5A4F">
        <w:rPr>
          <w:rFonts w:ascii="Courier New" w:eastAsia="Times New Roman" w:hAnsi="Courier New" w:cs="Courier New"/>
          <w:sz w:val="20"/>
          <w:szCs w:val="24"/>
          <w:lang w:eastAsia="uk-UA"/>
        </w:rPr>
        <w:t>Чистий фінансовий результат</w:t>
      </w:r>
      <w:r w:rsidRPr="003E5A4F">
        <w:rPr>
          <w:rFonts w:ascii="Courier New" w:eastAsia="Times New Roman" w:hAnsi="Courier New" w:cs="Courier New"/>
          <w:sz w:val="20"/>
          <w:szCs w:val="24"/>
          <w:lang w:eastAsia="uk-UA"/>
        </w:rPr>
        <w:tab/>
        <w:t xml:space="preserve">        (3984)       (1119)                          </w:t>
      </w:r>
      <w:r w:rsidRPr="003E5A4F">
        <w:rPr>
          <w:rFonts w:ascii="Courier New" w:eastAsia="Times New Roman" w:hAnsi="Courier New" w:cs="Courier New"/>
          <w:sz w:val="20"/>
          <w:szCs w:val="24"/>
          <w:lang w:eastAsia="uk-UA"/>
        </w:rPr>
        <w:tab/>
        <w:t xml:space="preserve">   </w:t>
      </w: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Pr="003E5A4F" w:rsidRDefault="003E5A4F" w:rsidP="003E5A4F">
      <w:pPr>
        <w:spacing w:after="0" w:line="240" w:lineRule="auto"/>
        <w:rPr>
          <w:rFonts w:ascii="Courier New" w:eastAsia="Times New Roman" w:hAnsi="Courier New" w:cs="Courier New"/>
          <w:sz w:val="20"/>
          <w:szCs w:val="24"/>
          <w:lang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3E5A4F">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3E5A4F" w:rsidRPr="003E5A4F" w:rsidRDefault="003E5A4F" w:rsidP="003E5A4F">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3E5A4F" w:rsidRPr="003E5A4F" w:rsidTr="00EA5010">
        <w:tc>
          <w:tcPr>
            <w:tcW w:w="2977"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sz w:val="20"/>
                <w:szCs w:val="20"/>
                <w:lang w:eastAsia="uk-UA"/>
              </w:rPr>
              <w:t>Персональний склад</w:t>
            </w:r>
          </w:p>
        </w:tc>
      </w:tr>
      <w:tr w:rsidR="003E5A4F" w:rsidRPr="003E5A4F" w:rsidTr="00EA5010">
        <w:tc>
          <w:tcPr>
            <w:tcW w:w="2977"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Одноосібно</w:t>
            </w:r>
          </w:p>
        </w:tc>
        <w:tc>
          <w:tcPr>
            <w:tcW w:w="7371"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У Товаристві діє одноосібний виконавчий орган. Одноосібним виконавчим органом є Директор Товариства (далі - Директор). Директор ПрАТ "Завод "Часівоярські автобуси" - Полосухін Олексій Володимирович.</w:t>
            </w:r>
          </w:p>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 xml:space="preserve"> Директор здійснює управління поточною діяльністю Товариства.Директор підзвітний Загальним зборам і Наглядовій раді Товариства та організує виконання їх рішень. Директор Товариства обирається та відкликається Наглядовою радою Товариства. Обраним вважається той кандидат, який набрав найбільшу кількість голосів. Директор обирається безстроково.</w:t>
            </w:r>
          </w:p>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p>
        </w:tc>
      </w:tr>
      <w:tr w:rsidR="003E5A4F" w:rsidRPr="003E5A4F" w:rsidTr="00EA5010">
        <w:tc>
          <w:tcPr>
            <w:tcW w:w="2977"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3 члени</w:t>
            </w:r>
          </w:p>
        </w:tc>
        <w:tc>
          <w:tcPr>
            <w:tcW w:w="7371"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Станом на дату складання цього Звіту до складу наглядової ради входять:</w:t>
            </w:r>
          </w:p>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1.Голова наглядової ради Полосухін Олександр Володимирович. Призначений членом наглядової ради рішенням загальних зборів акціонерів від 05.01.2023р. (протокол № 1). Призначений головою Наглядової ради на засіданні Наглядової ради (протокол №1 від 05.01.2023р.) на термін 3 роки.</w:t>
            </w:r>
          </w:p>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 xml:space="preserve">2.Член наглядової ради Карпенко Євген Ігорович. Призначений членом наглядової ради рішенням загальних зборів акціонерів від 05.01.2023р. (протокол № 1). </w:t>
            </w:r>
          </w:p>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 xml:space="preserve">3.Член наглядової ради Чуприніна Яна Геннадіївна. Призначений членом наглядової ради рішенням загальних зборів акціонерів від 05.01.2023р. (протокол № 1). </w:t>
            </w:r>
          </w:p>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p>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p>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p>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p>
        </w:tc>
      </w:tr>
    </w:tbl>
    <w:p w:rsidR="003E5A4F" w:rsidRPr="003E5A4F" w:rsidRDefault="003E5A4F" w:rsidP="003E5A4F">
      <w:pPr>
        <w:spacing w:after="0" w:line="240" w:lineRule="auto"/>
        <w:rPr>
          <w:rFonts w:ascii="Times New Roman" w:eastAsia="Times New Roman" w:hAnsi="Times New Roman" w:cs="Times New Roman"/>
          <w:sz w:val="24"/>
          <w:szCs w:val="24"/>
          <w:lang w:eastAsia="uk-UA"/>
        </w:rPr>
      </w:pPr>
    </w:p>
    <w:p w:rsidR="003E5A4F" w:rsidRDefault="003E5A4F">
      <w:pPr>
        <w:sectPr w:rsidR="003E5A4F" w:rsidSect="003E5A4F">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3E5A4F" w:rsidRPr="003E5A4F" w:rsidTr="00EA5010">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3E5A4F" w:rsidRPr="003E5A4F" w:rsidTr="00EA5010">
              <w:trPr>
                <w:trHeight w:val="318"/>
              </w:trPr>
              <w:tc>
                <w:tcPr>
                  <w:tcW w:w="12539" w:type="dxa"/>
                  <w:tcMar>
                    <w:top w:w="60" w:type="dxa"/>
                    <w:left w:w="60" w:type="dxa"/>
                    <w:bottom w:w="60" w:type="dxa"/>
                    <w:right w:w="60" w:type="dxa"/>
                  </w:tcMar>
                  <w:vAlign w:val="center"/>
                </w:tcPr>
                <w:p w:rsidR="003E5A4F" w:rsidRPr="003E5A4F" w:rsidRDefault="003E5A4F" w:rsidP="003E5A4F">
                  <w:pPr>
                    <w:spacing w:after="0" w:line="240" w:lineRule="auto"/>
                    <w:ind w:left="-210"/>
                    <w:jc w:val="center"/>
                    <w:rPr>
                      <w:rFonts w:ascii="Times New Roman" w:eastAsia="Times New Roman" w:hAnsi="Times New Roman" w:cs="Times New Roman"/>
                      <w:b/>
                      <w:bCs/>
                      <w:sz w:val="28"/>
                      <w:szCs w:val="28"/>
                      <w:lang w:eastAsia="uk-UA"/>
                    </w:rPr>
                  </w:pPr>
                  <w:r w:rsidRPr="003E5A4F">
                    <w:rPr>
                      <w:rFonts w:ascii="Times New Roman" w:eastAsia="Times New Roman" w:hAnsi="Times New Roman" w:cs="Times New Roman"/>
                      <w:b/>
                      <w:color w:val="000000"/>
                      <w:sz w:val="28"/>
                      <w:szCs w:val="28"/>
                      <w:lang w:val="en-US" w:eastAsia="uk-UA"/>
                    </w:rPr>
                    <w:lastRenderedPageBreak/>
                    <w:t>V</w:t>
                  </w:r>
                  <w:r w:rsidRPr="003E5A4F">
                    <w:rPr>
                      <w:rFonts w:ascii="Times New Roman" w:eastAsia="Times New Roman" w:hAnsi="Times New Roman" w:cs="Times New Roman"/>
                      <w:b/>
                      <w:color w:val="000000"/>
                      <w:sz w:val="28"/>
                      <w:szCs w:val="28"/>
                      <w:lang w:eastAsia="uk-UA"/>
                    </w:rPr>
                    <w:t>. Інформація про посадових осіб емітента</w:t>
                  </w:r>
                </w:p>
              </w:tc>
            </w:tr>
            <w:tr w:rsidR="003E5A4F" w:rsidRPr="003E5A4F" w:rsidTr="00EA5010">
              <w:trPr>
                <w:trHeight w:val="273"/>
              </w:trPr>
              <w:tc>
                <w:tcPr>
                  <w:tcW w:w="12539" w:type="dxa"/>
                  <w:tcMar>
                    <w:top w:w="60" w:type="dxa"/>
                    <w:left w:w="60" w:type="dxa"/>
                    <w:bottom w:w="60" w:type="dxa"/>
                    <w:right w:w="60" w:type="dxa"/>
                  </w:tcMar>
                </w:tcPr>
                <w:p w:rsidR="003E5A4F" w:rsidRPr="003E5A4F" w:rsidRDefault="003E5A4F" w:rsidP="003E5A4F">
                  <w:pPr>
                    <w:spacing w:after="0" w:line="240" w:lineRule="auto"/>
                    <w:jc w:val="center"/>
                    <w:rPr>
                      <w:rFonts w:ascii="Times New Roman" w:eastAsia="Times New Roman" w:hAnsi="Times New Roman" w:cs="Times New Roman"/>
                      <w:sz w:val="24"/>
                      <w:szCs w:val="24"/>
                      <w:lang w:eastAsia="uk-UA"/>
                    </w:rPr>
                  </w:pPr>
                  <w:r w:rsidRPr="003E5A4F">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3E5A4F" w:rsidRPr="003E5A4F" w:rsidRDefault="003E5A4F" w:rsidP="003E5A4F">
            <w:pPr>
              <w:spacing w:after="0" w:line="240" w:lineRule="auto"/>
              <w:rPr>
                <w:rFonts w:ascii="Times New Roman" w:eastAsia="Times New Roman" w:hAnsi="Times New Roman" w:cs="Times New Roman"/>
                <w:b/>
                <w:bCs/>
                <w:sz w:val="24"/>
                <w:szCs w:val="24"/>
                <w:lang w:eastAsia="uk-UA"/>
              </w:rPr>
            </w:pPr>
          </w:p>
        </w:tc>
      </w:tr>
    </w:tbl>
    <w:p w:rsidR="003E5A4F" w:rsidRPr="003E5A4F" w:rsidRDefault="003E5A4F" w:rsidP="003E5A4F">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3E5A4F" w:rsidRPr="003E5A4F" w:rsidTr="00EA5010">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w:t>
            </w:r>
          </w:p>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tabs>
                <w:tab w:val="left" w:pos="214"/>
              </w:tabs>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3E5A4F" w:rsidRPr="003E5A4F" w:rsidRDefault="003E5A4F" w:rsidP="003E5A4F">
            <w:pPr>
              <w:spacing w:after="0" w:line="240" w:lineRule="auto"/>
              <w:ind w:left="-15"/>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3E5A4F" w:rsidRPr="003E5A4F" w:rsidTr="00EA501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8</w:t>
            </w:r>
          </w:p>
        </w:tc>
      </w:tr>
      <w:tr w:rsidR="003E5A4F" w:rsidRPr="003E5A4F" w:rsidTr="00EA501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Полосухін Олексій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Донбаська державна машинобудівельна академія, економіст, економіка виробництва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д/н</w:t>
            </w:r>
          </w:p>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д/н</w:t>
            </w:r>
          </w:p>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ПрАТ "Завод "Часiвоярськi Автобуси",  директор з виробництва</w:t>
            </w:r>
          </w:p>
        </w:tc>
        <w:tc>
          <w:tcPr>
            <w:tcW w:w="1775"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01.06.2019 безстроково</w:t>
            </w:r>
          </w:p>
        </w:tc>
      </w:tr>
      <w:tr w:rsidR="003E5A4F" w:rsidRPr="003E5A4F" w:rsidTr="00EA501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Директор  Полосухін  Олексій Володимирович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Полосухін Олексiй Володимирович обіймав протягом останніх п'яти років посади директора по виробництву ПАТ "Завод "Часівоярські автобуси", директора по виробництву ПрАТ "Завод "Часівоярські автобуси".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Призначений директором рішенням Наглядової ради від 30.05.2019 р. (протокол № 7) у зв'язку з припиненням повноважень Полосухіна Володимира Івановича. Термін обрання - безстроково.</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Посаду директора до 01.06.2019р. обіймав Полосухін Володимир Іванович, а з 01.06.2019р. Полосухін Олексій Володимирович. Непогашеної  судимостi за корисливi та посадовi злочини  немає.</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Повноваження та обов'язки Директора затверджені Статутом ПрАТ, а саме:</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без доручення здійснює дії від імені Товариства, без доручення представляє Товариство у всіх організаціях і установах України й за рубежем;</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від імені Товариства підписує будь-які договори;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укладати угоди, пов'язані із заставою майна Товариства, наданням майна в оренду, лізинг, угоди доручення, гарантій, переведення боргу, поступки вимог;</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розподіляє посадові обов'язки працівників Товариства й затверджує посадові інструкції;</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розподіляє обов'язки між головними фахівцями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приймає на роботу співробітників, звільняє, заохочує співробітників Товариства й накладає на них  стягнення;</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здійснює повсякденне керівництво діяльністю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укладає колективний договір із профспілковою організацією трудового колективу від імені адміністрації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забезпечує умови для проведення Товариством єдиної економічної й соціальної політики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ухвалює рішення щодо напрямку співробітників у відрядження</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самостійно або на підставі рішення Загальних зборів акціонерів і/або Наглядової ради Товариства видає накази й інші документи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затверджує штатний  розклад Товариства його філій і представництв</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наділяє  посадових осіб Товариства правом другого першого підпису й другого підпису;</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видає й/або засвідчує доручення на здійснення окремих дій від імені Товариства, органів керування й посадових осіб органів керування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lastRenderedPageBreak/>
              <w:t>-</w:t>
            </w:r>
            <w:r w:rsidRPr="003E5A4F">
              <w:rPr>
                <w:rFonts w:ascii="Times New Roman" w:eastAsia="Times New Roman" w:hAnsi="Times New Roman" w:cs="Times New Roman"/>
                <w:bCs/>
                <w:sz w:val="20"/>
                <w:szCs w:val="20"/>
                <w:lang w:val="en-US" w:eastAsia="uk-UA"/>
              </w:rPr>
              <w:tab/>
              <w:t>засвідчує доручення фізичних осіб на здійснення окремих дій, передбачених законодавством, у тому числі на право участі й голосування в Загальних зборах акціонерів</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 xml:space="preserve">ухвалює рішення щодо пред'явленні від імені Товариства претензій до юридичних і фізичних осіб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Директор зобов'язаний:</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ab/>
              <w:t>особисто й сумлінно виконувати свої обов'язки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ab/>
              <w:t>у своїй діяльності керуватися винятково інтересами Товариства, його акціонерів і працівників, а не особистими інтересами або інтересами третіх осіб</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ab/>
              <w:t>діяти від імені Товариства й у межах, передбачених чинним законодавством і Статутом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ab/>
              <w:t>відповідати за дотримання установчих документів і положень, що регламентують роботу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не пізніше трьох місяців після закінчення фінансового року представляти Загальним зборам акціонерів річний баланс Товариства, звіт про прибутки й збитки;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ab/>
              <w:t>відповідати за дотримання прав акціонерів і  членів трудового колективу, певних Уставом і іншими внутрішніми документами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ab/>
              <w:t>відповідати за дотримання комерційної  таємниці  щодо  діяльності Товариства й відповідати за її розголошення.</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ab/>
              <w:t>зберігати комерційну таємницю тих підприємств, організацій, установ, з якими Товариства має ділові відносини;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ab/>
              <w:t>не використовувати знання комерційної таємниці для заняття будь-якою діяльністю, що як конкурентна дія може завдати шкоди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ab/>
              <w:t>не використовувати у своїх власних інтересах можливості Товариства й не вживати які-небудь дії, що суперечать інтересам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ab/>
              <w:t xml:space="preserve">не засновувати й не брати участь у створенні й діяльності підприємств, що конкурують із Товариством.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Директор несе відповідальність:</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ab/>
              <w:t>За податкові правопорушення:</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заниження суми податку або інших обов'язкових платежів;</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порушення строків і порядку подання бухгалтерської звітності, балансів, податкових декларацій;</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інші порушення.</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ab/>
              <w:t>За порушення антимонопольного законодавства: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поширення недостовірних відомостей з метою завдання збитків ділової репутації або майнових інтересів іншого суб'єкта підприємницької діяльності;</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зловживання монопольним положенням на ринку;</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w:t>
            </w:r>
            <w:r w:rsidRPr="003E5A4F">
              <w:rPr>
                <w:rFonts w:ascii="Times New Roman" w:eastAsia="Times New Roman" w:hAnsi="Times New Roman" w:cs="Times New Roman"/>
                <w:bCs/>
                <w:sz w:val="20"/>
                <w:szCs w:val="20"/>
                <w:lang w:val="en-US" w:eastAsia="uk-UA"/>
              </w:rPr>
              <w:tab/>
              <w:t>інші порушення.</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    За порушення законодавства про цінні папери й ринок цінних паперів, законодавства про рекламу, валютного законодавства й порушення в інших областях права.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Винагорода директора в грошовій формі за 2022 рік складає  2 602 949,52грн. Винагороди в натуральній формі не отримував.</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p>
        </w:tc>
      </w:tr>
      <w:tr w:rsidR="003E5A4F" w:rsidRPr="003E5A4F" w:rsidTr="00EA501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lastRenderedPageBreak/>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Полосухін Олександр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1984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Донецький національний технічний університет, спеціальність автомобілі та автомобільне господарство</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17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д/н</w:t>
            </w:r>
          </w:p>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д/н</w:t>
            </w:r>
          </w:p>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Головний інженер ПрАТ "Завод "Часiвоярськi Автобуси"</w:t>
            </w:r>
          </w:p>
        </w:tc>
        <w:tc>
          <w:tcPr>
            <w:tcW w:w="1775"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05.01.2023 3роки</w:t>
            </w:r>
          </w:p>
        </w:tc>
      </w:tr>
      <w:tr w:rsidR="003E5A4F" w:rsidRPr="003E5A4F" w:rsidTr="00EA501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Голова наглядової ради Полосухін Олександр Володимирович</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 Полосухін Олександр Володимировичо обіймав протягом останніх п'яти років посади головного інженера ПАТ "Завод "Часівоярські автобуси",  головного інженера ПрАТ "Завод "Часівоярські автобуси". Призначений членом наглядової ради рішенням загальних зборів акціонерів від 30.12.2022р. (протокол № 1).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Голова наглядової ради має повноваження та обов'язки  згідно Статуту ПрАТ, а саме:</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Голова наглядової ради зобов'язан:</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1) організовувати роботу наглядової ради;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2) скликати засідання наглядової ради;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3) голувати на засіданнях наглядової ради;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4) підписувати трудовий договір (контракт) з директором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lastRenderedPageBreak/>
              <w:t>5) підписувати договір з корпоративним секретарем Товариства на умовах, визначених наглядовою радою та у випадку прийняття рішення про запровадження посади корпоративного секретаря;</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6) у випадку неможливості виконання своїх повноважень, вчасно призначати особу, яка буде здійснювати повноваження голови наглядової ради;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7) здійснювати інші повноваження, передбачені Статутом та цим Положенням.</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Крім того голова Наглядової ради зобов'язаний:</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3) виконувати рішення, прийняті загальними зборами та наглядовою радою Товариства;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4) особисто брати участь у засіданнях та ухваленні рішень наглядової ради. У випадку виникнення обставин, що перешкоджають участі у засіданнях наглядової ради чи виконанню інших посадових обов'язків, терміново повідомити про це голову наглядової ради із зазначенням обставин;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5)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6) своєчасно надавати загальним зборам, наглядовій раді повну і точну інформацію про діяльність та фінансовий стан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Непогашеної судимостi за корисливi та посадовi злочини  немає.</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Винагороду  як голова наглядової ради за 2022 рік в грошовій і натуральній формі не отримував.</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Зараз працює  головним інженером  ПрАТ "Завод "Часівоярські автобуси".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p>
        </w:tc>
      </w:tr>
      <w:tr w:rsidR="003E5A4F" w:rsidRPr="003E5A4F" w:rsidTr="00EA501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lastRenderedPageBreak/>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Головний бухгалтер/ 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Чупринiна Яна Геннадiївна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Донецький університет економіки та права; облік та аудит</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26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д/н</w:t>
            </w:r>
          </w:p>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д/н</w:t>
            </w:r>
          </w:p>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ПАТ "Завод "Часiвоярськi Автобуси": бухгалтер</w:t>
            </w:r>
          </w:p>
        </w:tc>
        <w:tc>
          <w:tcPr>
            <w:tcW w:w="1775"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28.02.2013 безстроково</w:t>
            </w:r>
          </w:p>
        </w:tc>
      </w:tr>
      <w:tr w:rsidR="003E5A4F" w:rsidRPr="003E5A4F" w:rsidTr="00EA501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Головний бухгалтер Чупринiна Яна Геннадiївна.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Призначений членом наглядової ради рішенням загальних зборів акціонерів від 30.12.2022р. (протокол № 1).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Iншi посади, якi обiймала протягом останніх п'яти років:</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головний бухгалтер ПАТ "Завод "Часiвоярськi автобуси" з 28.02.2013 р;</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 головний бухгалтер ПрАТ "Завод "Часiвоярськi автобуси"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 Головним бухгалтером призначена на невизначений термiн, за наказом № 28-к вiд 28.02.2013р. Акцiями Товариства не володiє. Змiн  в персональному складi протягом року не було, непогашеної судимостi за корисливi та посадовi злочини  немає.</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Завдання та обов'язки, як головного бухгалтера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Забезпечує ведення бухгалтерського обліку, дотримуючись єдиних методологічних засад, встановлених Законом України "Про бухгалтерський облік та фінансову звітність в Україні", з урахуванням особливостей діяльності підприємства і технології оброблення облікових даних. Організовує роботу бухгалтерської служби, контроль за відображенням на рахунках бухгалтерського обліку всіх господарських операцій. Вимагає від підрозділів, служб та працівників забезпечення неухильного дотримання порядку оформлення та подання до обліку первинних документів. Вживає всіх необхідних заходів для запобігання несанкціонованому та непомітному виправленню записів у первинних документах і регістрах бухгалтерського обліку та збереження оброблених документів, регістрів і звітності протягом встановленого терміну. Забезпечує складання на основі даних бухгалтерського обліку фінансової звітності підприємства, підписання її та подання в установлені строки користувачам. Здійснює заходи щодо надання повної, правдивої та неупередженої інформації про фінансовий стан, результати діяльності та рух коштів підприємства. Бере участь у підготовці та поданні інших видів періодичної звітності, які передбачають підпис головного бухгалтера, до органів вищого рівня у відповідності до нормативних актів, затвердженими формами та інструкціями. За погодженням з власником (керівником) підприємства забезпечує перерахування податків та зборів, передбачених законодавством, проводить </w:t>
            </w:r>
            <w:r w:rsidRPr="003E5A4F">
              <w:rPr>
                <w:rFonts w:ascii="Times New Roman" w:eastAsia="Times New Roman" w:hAnsi="Times New Roman" w:cs="Times New Roman"/>
                <w:bCs/>
                <w:sz w:val="20"/>
                <w:szCs w:val="20"/>
                <w:lang w:val="en-US" w:eastAsia="uk-UA"/>
              </w:rPr>
              <w:lastRenderedPageBreak/>
              <w:t xml:space="preserve">розрахунки з іншими кредиторами відповідно до договірних зобов'язань. Здійснює контроль за веденням касових операцій, раціональним та ефективним використанням матеріальних, трудових та фінансових ресурсів. Бере участь у проведенні інвентаризаційної роботи на підприємстві, оформленні матеріалів, пов'язаних із нестачею та відшкодуванням втрат від нестачі, крадіжки і псування активів підприємства. Забезпечує перевірку стану бухгалтерського обліку у філіях, представництвах, відділеннях та інших відокремлених підрозділах. Організовує роботу з підготовки пропозицій для власника (керівника) підприємства щодо: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визначення облікової політики підприємства, внесення змін до обраної облікової політики, вибору форми бухгалтерського обліку з урахуванням діяльності підприємства і технології оброблення облікових даних;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розроблення систем і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і контролю господарських операцій;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визначення прав працівників на підписання первинних та зведених облікових документів;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вибору оптимальної структури бухгалтерської служби та чисельності її працівників, підвищення професійного рівня бухгалтерів, забезпечення їх довідковими матеріалами;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поліпшення системи інформаційного забезпечення управління та шляхів проходження обробленої інформації до виконавців;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впровадження автоматизованої системи оброблення даних бухгалтерського обліку з урахуванням особливостей діяльності підприємства чи удосконалення діючої;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забезпечення збереження майна, раціонального та ефективного використання матеріалів, трудових та фінансових ресурсів, залучення кредитів та їх погашення;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виділення на окремий баланс філій, представництв, відділень та інших відокремлених підрозділів підприємства та включення їх показників до фінансової звітності підприємства.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Керує працівниками бухгалтерського обліку підприємства та розподіляє між ними посадові завдання та обов'язки. Знайомить цих працівників із нормативно-методичними документами та інформаційними матеріалами, які стосуються їх діяльності, а також із змінами в чинному законодавстві.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Повинен знати: закони України; Укази Президента України, постанови, розпорядження, рішення Кабінету Міністрів України, Національного банку України, Державної податкової адміністрації України з питань правових засад регулювання господарської діяльності підприємства, положення (стандарти) бухгалтерського обліку та інші нормативно-правові акти Міністерства фінансів України щодо порядку ведення бухгалтерського обліку та складання фінансової звітності, а також методичні документи міністерства та інших центральних органів виконавчої влади щодо галузевих особливостей застосування положень (стандартів) бухгалтерського обліку; основи технології виробництва продукції, порядок оформлення операцій і організацію документообігу за розділами обліку, форми та порядок розрахунків, порядок приймання, зарахування на баланс, зберігання і витрат коштів, товарно-матеріальних та інших цінностей; правила проведення інвентаризацій активів та зобов'язань; економіку, організацію виробництва, праці та управління; податкову справу; основи цивільного права; трудове, фінансове, господарське законодавство.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Винагорода головного бухгалтера за 2022 р. складає 473 951,67 грн., в натуральній формі винагороди не отримувала.</w:t>
            </w:r>
          </w:p>
        </w:tc>
      </w:tr>
      <w:tr w:rsidR="003E5A4F" w:rsidRPr="003E5A4F" w:rsidTr="00EA501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Карпенко Євген Ігорович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1990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Харківський національно-економічний університет, виробництво напівпровідникових приладів</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10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ПрАТ "Завод "Часівоярські автобуси", начальник конструкторсько-технологічного відділу</w:t>
            </w:r>
          </w:p>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д/н</w:t>
            </w:r>
          </w:p>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начальник конструкторсько-технологічного відділу</w:t>
            </w:r>
          </w:p>
        </w:tc>
        <w:tc>
          <w:tcPr>
            <w:tcW w:w="1775"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05.01.2023 3 роки</w:t>
            </w:r>
          </w:p>
        </w:tc>
      </w:tr>
      <w:tr w:rsidR="003E5A4F" w:rsidRPr="003E5A4F" w:rsidTr="00EA501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Член наглядової ради Карпенко Євген Ігорович.</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 Карпенко Євген Ігорович обіймав протягом останніх п'яти років посади інженера-технолога  ПрАТ "Завод "Часівоярські автобуси",  начальника конструкторсько-технологічного відділу  ПрАТ "Завод "Часівоярські автобуси". Призначений членом наглядової ради рішенням загальних зборів акціонерів від 30.12.2022р. (протокол № 1). Призначений членом наглядової ради на термін 3 роки. Змiн в персональному складi  протягом року не було, непогашеної судимостi за корисливi та посадовi злочини  немає.</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Член наглядової ради має повноваження та обов'язки  згідно Статуту ПрАТ, а саме:</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Член Наглядової ради зобов'язаний:</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lastRenderedPageBreak/>
              <w:t>діяти сумлінно й  щонайкраще в інтересах Товариства і його акціонерів, як великих, так і дрібних;</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відповідати за дотримання статутних документів і  положень, що  регламентують роботу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бути проінформированим про діяльність і стан справ у Товаристві, сприяти успішній його діяльності;</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звітувати перед зборами акціонерів про діяльність у межах своїх повноважень;</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відповідати за дотримання комерційної  таємниці  щодо  діяльності Товариства й відповідати за її розголошення;</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не використовувати у своїх власних інтересах можливості Товариства й не вживати які-небудь дії, що суперечать інтересам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Член Наглядової ради має право:</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одержувати інформацію про діяльність Товариства і його Правління;</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заслуховувати звіти  Правління й посадових осіб Товариства і його органів керування;</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призначати аудиторські перевірки й розглядати результати  їхнього проведення;</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передавати частина своїх повноважень Правлінню на строк не  більше одного року;</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звертатися в судові інстанції з питань захисту  інтересів акціонерів і Товариства.</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Член Наглядової ради несе відповідальність: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за виконання рішень Загальних зборів акціонерів.</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у випадку невиконання  або неналежного виконання ними своїх  обов'язків  несуть відповідальність  відповідно до  діючого законодавства України.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 перед Товариством  за  збитки,  заподіяні  Товариству їхньою винною дією (бездіяльністю).      </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Винагороду  як член наглядової ради за 2021 рік в грошовій і натуральній формі не отримував.</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У теперешній час  працює начальником конструкторсько-технологічного відділу  ПрАТ "Завод "Часівоярські автобуси".</w:t>
            </w:r>
          </w:p>
          <w:p w:rsidR="003E5A4F" w:rsidRPr="003E5A4F" w:rsidRDefault="003E5A4F" w:rsidP="003E5A4F">
            <w:pPr>
              <w:spacing w:after="0" w:line="240" w:lineRule="auto"/>
              <w:rPr>
                <w:rFonts w:ascii="Times New Roman" w:eastAsia="Times New Roman" w:hAnsi="Times New Roman" w:cs="Times New Roman"/>
                <w:bCs/>
                <w:sz w:val="20"/>
                <w:szCs w:val="20"/>
                <w:lang w:val="en-US" w:eastAsia="uk-UA"/>
              </w:rPr>
            </w:pPr>
          </w:p>
        </w:tc>
      </w:tr>
    </w:tbl>
    <w:p w:rsidR="003E5A4F" w:rsidRPr="003E5A4F" w:rsidRDefault="003E5A4F" w:rsidP="003E5A4F">
      <w:pPr>
        <w:spacing w:after="0" w:line="240" w:lineRule="auto"/>
        <w:rPr>
          <w:rFonts w:ascii="Times New Roman" w:eastAsia="Times New Roman" w:hAnsi="Times New Roman" w:cs="Times New Roman"/>
          <w:sz w:val="24"/>
          <w:szCs w:val="24"/>
          <w:lang w:val="en-US" w:eastAsia="uk-UA"/>
        </w:rPr>
      </w:pPr>
    </w:p>
    <w:p w:rsidR="003E5A4F" w:rsidRDefault="003E5A4F">
      <w:pPr>
        <w:sectPr w:rsidR="003E5A4F" w:rsidSect="003E5A4F">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E5A4F" w:rsidRPr="003E5A4F" w:rsidTr="00EA5010">
        <w:trPr>
          <w:trHeight w:val="463"/>
        </w:trPr>
        <w:tc>
          <w:tcPr>
            <w:tcW w:w="15480" w:type="dxa"/>
            <w:tcMar>
              <w:top w:w="60" w:type="dxa"/>
              <w:left w:w="60" w:type="dxa"/>
              <w:bottom w:w="60" w:type="dxa"/>
              <w:right w:w="60" w:type="dxa"/>
            </w:tcMar>
            <w:vAlign w:val="center"/>
          </w:tcPr>
          <w:p w:rsidR="003E5A4F" w:rsidRPr="003E5A4F" w:rsidRDefault="003E5A4F" w:rsidP="003E5A4F">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3E5A4F">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3E5A4F" w:rsidRPr="003E5A4F" w:rsidRDefault="003E5A4F" w:rsidP="003E5A4F">
            <w:pPr>
              <w:spacing w:after="0" w:line="240" w:lineRule="auto"/>
              <w:rPr>
                <w:rFonts w:ascii="Times New Roman" w:eastAsia="Times New Roman" w:hAnsi="Times New Roman" w:cs="Times New Roman"/>
                <w:b/>
                <w:bCs/>
                <w:sz w:val="24"/>
                <w:szCs w:val="24"/>
                <w:lang w:val="ru-RU" w:eastAsia="uk-UA"/>
              </w:rPr>
            </w:pPr>
          </w:p>
        </w:tc>
      </w:tr>
    </w:tbl>
    <w:p w:rsidR="003E5A4F" w:rsidRPr="003E5A4F" w:rsidRDefault="003E5A4F" w:rsidP="003E5A4F">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3E5A4F" w:rsidRPr="003E5A4F" w:rsidTr="00EA5010">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Кількість за видами акцій</w:t>
            </w:r>
          </w:p>
        </w:tc>
      </w:tr>
      <w:tr w:rsidR="003E5A4F" w:rsidRPr="003E5A4F" w:rsidTr="00EA5010">
        <w:tc>
          <w:tcPr>
            <w:tcW w:w="2930" w:type="dxa"/>
            <w:vMerge/>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прості іменні</w:t>
            </w:r>
          </w:p>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ind w:left="-243"/>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 xml:space="preserve">  </w:t>
            </w:r>
            <w:r w:rsidRPr="003E5A4F">
              <w:rPr>
                <w:rFonts w:ascii="Times New Roman" w:eastAsia="Times New Roman" w:hAnsi="Times New Roman" w:cs="Times New Roman"/>
                <w:b/>
                <w:bCs/>
                <w:sz w:val="20"/>
                <w:szCs w:val="20"/>
                <w:lang w:eastAsia="uk-UA"/>
              </w:rPr>
              <w:t>Привілейовані</w:t>
            </w:r>
          </w:p>
          <w:p w:rsidR="003E5A4F" w:rsidRPr="003E5A4F" w:rsidRDefault="003E5A4F" w:rsidP="003E5A4F">
            <w:pPr>
              <w:spacing w:after="0" w:line="240" w:lineRule="auto"/>
              <w:ind w:left="-243"/>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іменні</w:t>
            </w:r>
          </w:p>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p>
        </w:tc>
      </w:tr>
      <w:tr w:rsidR="003E5A4F" w:rsidRPr="003E5A4F" w:rsidTr="00EA501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6</w:t>
            </w:r>
          </w:p>
        </w:tc>
      </w:tr>
      <w:tr w:rsidR="003E5A4F" w:rsidRPr="003E5A4F" w:rsidTr="00EA501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Полосухін Олексій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1701172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30.66553342449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1701172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0</w:t>
            </w:r>
          </w:p>
        </w:tc>
      </w:tr>
      <w:tr w:rsidR="003E5A4F" w:rsidRPr="003E5A4F" w:rsidTr="00EA501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Полосухін Олександр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1701173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30.66555145061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1701173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0</w:t>
            </w:r>
          </w:p>
        </w:tc>
      </w:tr>
      <w:tr w:rsidR="003E5A4F" w:rsidRPr="003E5A4F" w:rsidTr="00EA501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Головний бухгалтер/член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Чупринiна Яна Геннадiївна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0</w:t>
            </w:r>
          </w:p>
        </w:tc>
      </w:tr>
      <w:tr w:rsidR="003E5A4F" w:rsidRPr="003E5A4F" w:rsidTr="00EA501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Карпенко Євген Ігорович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0</w:t>
            </w:r>
          </w:p>
        </w:tc>
      </w:tr>
    </w:tbl>
    <w:p w:rsidR="003E5A4F" w:rsidRPr="003E5A4F" w:rsidRDefault="003E5A4F" w:rsidP="003E5A4F">
      <w:pPr>
        <w:spacing w:after="0" w:line="240" w:lineRule="auto"/>
        <w:rPr>
          <w:rFonts w:ascii="Times New Roman" w:eastAsia="Times New Roman" w:hAnsi="Times New Roman" w:cs="Times New Roman"/>
          <w:sz w:val="24"/>
          <w:szCs w:val="24"/>
          <w:lang w:val="en-US" w:eastAsia="uk-UA"/>
        </w:rPr>
      </w:pPr>
    </w:p>
    <w:p w:rsidR="003E5A4F" w:rsidRDefault="003E5A4F">
      <w:pPr>
        <w:sectPr w:rsidR="003E5A4F" w:rsidSect="003E5A4F">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3E5A4F" w:rsidRPr="003E5A4F" w:rsidTr="00EA5010">
        <w:tc>
          <w:tcPr>
            <w:tcW w:w="14760" w:type="dxa"/>
            <w:tcMar>
              <w:top w:w="60" w:type="dxa"/>
              <w:left w:w="60" w:type="dxa"/>
              <w:bottom w:w="60" w:type="dxa"/>
              <w:right w:w="60" w:type="dxa"/>
            </w:tcMar>
            <w:vAlign w:val="center"/>
          </w:tcPr>
          <w:p w:rsidR="003E5A4F" w:rsidRPr="003E5A4F" w:rsidRDefault="003E5A4F" w:rsidP="003E5A4F">
            <w:pPr>
              <w:spacing w:after="0" w:line="240" w:lineRule="auto"/>
              <w:ind w:left="-210"/>
              <w:jc w:val="center"/>
              <w:rPr>
                <w:rFonts w:ascii="Times New Roman" w:eastAsia="Times New Roman" w:hAnsi="Times New Roman" w:cs="Times New Roman"/>
                <w:b/>
                <w:color w:val="000000"/>
                <w:sz w:val="28"/>
                <w:szCs w:val="28"/>
                <w:lang w:val="en-US" w:eastAsia="uk-UA"/>
              </w:rPr>
            </w:pPr>
            <w:r w:rsidRPr="003E5A4F">
              <w:rPr>
                <w:rFonts w:ascii="Times New Roman" w:eastAsia="Times New Roman" w:hAnsi="Times New Roman" w:cs="Times New Roman"/>
                <w:b/>
                <w:bCs/>
                <w:sz w:val="28"/>
                <w:szCs w:val="28"/>
                <w:lang w:val="en-US" w:eastAsia="uk-UA"/>
              </w:rPr>
              <w:lastRenderedPageBreak/>
              <w:t>VI</w:t>
            </w:r>
            <w:r w:rsidRPr="003E5A4F">
              <w:rPr>
                <w:rFonts w:ascii="Times New Roman" w:eastAsia="Times New Roman" w:hAnsi="Times New Roman" w:cs="Times New Roman"/>
                <w:b/>
                <w:bCs/>
                <w:sz w:val="28"/>
                <w:szCs w:val="28"/>
                <w:lang w:eastAsia="uk-UA"/>
              </w:rPr>
              <w:t xml:space="preserve">. </w:t>
            </w:r>
            <w:r w:rsidRPr="003E5A4F">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3E5A4F" w:rsidRPr="003E5A4F" w:rsidRDefault="003E5A4F" w:rsidP="003E5A4F">
            <w:pPr>
              <w:spacing w:after="0" w:line="240" w:lineRule="auto"/>
              <w:ind w:left="-210"/>
              <w:jc w:val="center"/>
              <w:rPr>
                <w:rFonts w:ascii="Times New Roman" w:eastAsia="Times New Roman" w:hAnsi="Times New Roman" w:cs="Times New Roman"/>
                <w:b/>
                <w:bCs/>
                <w:sz w:val="24"/>
                <w:szCs w:val="24"/>
                <w:lang w:val="en-US" w:eastAsia="uk-UA"/>
              </w:rPr>
            </w:pPr>
          </w:p>
        </w:tc>
      </w:tr>
    </w:tbl>
    <w:p w:rsidR="003E5A4F" w:rsidRPr="003E5A4F" w:rsidRDefault="003E5A4F" w:rsidP="003E5A4F">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3E5A4F" w:rsidRPr="003E5A4F" w:rsidTr="00EA5010">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3E5A4F" w:rsidRPr="003E5A4F" w:rsidTr="00EA5010">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Донецьке регiональне вiддiлення Фонду державного майна України (засновник)</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val="x-none" w:eastAsia="uk-UA"/>
              </w:rPr>
            </w:pPr>
            <w:r w:rsidRPr="003E5A4F">
              <w:rPr>
                <w:rFonts w:ascii="Times New Roman" w:eastAsia="Times New Roman" w:hAnsi="Times New Roman" w:cs="Times New Roman"/>
                <w:color w:val="000000"/>
                <w:sz w:val="20"/>
                <w:szCs w:val="20"/>
                <w:lang w:val="x-none" w:eastAsia="uk-UA"/>
              </w:rPr>
              <w:t>13511245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УКРАЇНА 61024  д/н Харкiв вул. Гуданова, 18</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 xml:space="preserve">  0.000000000000</w:t>
            </w:r>
          </w:p>
        </w:tc>
      </w:tr>
      <w:tr w:rsidR="003E5A4F" w:rsidRPr="003E5A4F" w:rsidTr="00EA5010">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3E5A4F" w:rsidRPr="003E5A4F" w:rsidTr="00EA5010">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color w:val="000000"/>
                <w:sz w:val="20"/>
                <w:szCs w:val="20"/>
                <w:lang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 xml:space="preserve">  0.000000000000</w:t>
            </w:r>
          </w:p>
        </w:tc>
      </w:tr>
      <w:tr w:rsidR="003E5A4F" w:rsidRPr="003E5A4F" w:rsidTr="00EA5010">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E5A4F" w:rsidRPr="003E5A4F" w:rsidRDefault="003E5A4F" w:rsidP="003E5A4F">
            <w:pPr>
              <w:spacing w:after="0" w:line="240" w:lineRule="auto"/>
              <w:jc w:val="right"/>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 xml:space="preserve">  0.000000000000</w:t>
            </w:r>
          </w:p>
        </w:tc>
      </w:tr>
    </w:tbl>
    <w:p w:rsidR="003E5A4F" w:rsidRPr="003E5A4F" w:rsidRDefault="003E5A4F" w:rsidP="003E5A4F">
      <w:pPr>
        <w:spacing w:after="0" w:line="240" w:lineRule="auto"/>
        <w:rPr>
          <w:rFonts w:ascii="Times New Roman" w:eastAsia="Times New Roman" w:hAnsi="Times New Roman" w:cs="Times New Roman"/>
          <w:sz w:val="24"/>
          <w:szCs w:val="24"/>
          <w:lang w:eastAsia="uk-UA"/>
        </w:rPr>
      </w:pPr>
    </w:p>
    <w:p w:rsidR="003E5A4F" w:rsidRDefault="003E5A4F">
      <w:pPr>
        <w:sectPr w:rsidR="003E5A4F" w:rsidSect="003E5A4F">
          <w:pgSz w:w="16838" w:h="11906" w:orient="landscape"/>
          <w:pgMar w:top="1417" w:right="363" w:bottom="850" w:left="363" w:header="709" w:footer="709" w:gutter="0"/>
          <w:cols w:space="708"/>
          <w:docGrid w:linePitch="360"/>
        </w:sectPr>
      </w:pPr>
    </w:p>
    <w:p w:rsidR="003E5A4F" w:rsidRPr="003E5A4F" w:rsidRDefault="003E5A4F" w:rsidP="003E5A4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3E5A4F">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E5A4F">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Економіка Товариства , як і України в цілому , розвивалася в звітному році під впливом складних умов.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Актуальною залишається проблема більш активного наповнення  заводського портфелю замовлень. Вимоги до парку автобусів, які виготовляються на заводі , що працюватимуть на маршрутах загального користування, визначена органами виконавчої влади та органами місцевого самоврядування за пасажиромісткістю, класом, технічними та екологічними показниками. А саме: обладнання двигунами , що відповідають нормам  екологічної безпеки не нижче ЄВРО 5, пасажиромісткість не менше  21 місця для сидіння(крім водія). Конструкції автобусів, які пристосовані для перевезення осіб з інвалідністю, повинні передбачати можливість перевезення одного інвалідного візка. Автобуси повинні бути обладнані електронними інформаційними табло.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Підприємство працює над розробкою та впровадженням у виробництво нових моделей автобусів для утримання на ринку виробників автобусів; проводить їх сертифікацію в акредитованих органах відповідно до чинного законодавства України. ПрАТ приступило до розробки нової продукції на базі комплектуючих FORD та  IVEKO (автомобіль,без кузова,незавершений КТЗ).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Підприємство перевезло свої активи та планує наладити виробництво за новою адресою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Договір б/н від 24.05.2022 р. на аренду нежитлового приміщення (453,0 м2) за адресою : м.Черкаси, вул. Чигиринська, б.66</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E5A4F">
        <w:rPr>
          <w:rFonts w:ascii="Times New Roman" w:eastAsia="Times New Roman" w:hAnsi="Times New Roman" w:cs="Times New Roman"/>
          <w:b/>
          <w:color w:val="000000"/>
          <w:sz w:val="28"/>
          <w:szCs w:val="28"/>
          <w:lang w:eastAsia="ru-RU"/>
        </w:rPr>
        <w:t>2. Інформація про розвиток емітента.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Назва показників</w:t>
      </w:r>
      <w:r w:rsidRPr="003E5A4F">
        <w:rPr>
          <w:rFonts w:ascii="Times New Roman" w:eastAsia="Times New Roman" w:hAnsi="Times New Roman" w:cs="Times New Roman"/>
          <w:sz w:val="20"/>
          <w:szCs w:val="20"/>
          <w:lang w:val="en-US" w:eastAsia="uk-UA"/>
        </w:rPr>
        <w:tab/>
        <w:t xml:space="preserve">             Од.вим.</w:t>
      </w:r>
      <w:r w:rsidRPr="003E5A4F">
        <w:rPr>
          <w:rFonts w:ascii="Times New Roman" w:eastAsia="Times New Roman" w:hAnsi="Times New Roman" w:cs="Times New Roman"/>
          <w:sz w:val="20"/>
          <w:szCs w:val="20"/>
          <w:lang w:val="en-US" w:eastAsia="uk-UA"/>
        </w:rPr>
        <w:tab/>
        <w:t xml:space="preserve">         Звіт 2022 р.</w:t>
      </w:r>
      <w:r w:rsidRPr="003E5A4F">
        <w:rPr>
          <w:rFonts w:ascii="Times New Roman" w:eastAsia="Times New Roman" w:hAnsi="Times New Roman" w:cs="Times New Roman"/>
          <w:sz w:val="20"/>
          <w:szCs w:val="20"/>
          <w:lang w:val="en-US" w:eastAsia="uk-UA"/>
        </w:rPr>
        <w:tab/>
        <w:t xml:space="preserve">   Звіт 2021 р.      2022 р.у % до 2021 р.</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Обсяг товарної продукції</w:t>
      </w:r>
      <w:r w:rsidRPr="003E5A4F">
        <w:rPr>
          <w:rFonts w:ascii="Times New Roman" w:eastAsia="Times New Roman" w:hAnsi="Times New Roman" w:cs="Times New Roman"/>
          <w:sz w:val="20"/>
          <w:szCs w:val="20"/>
          <w:lang w:val="en-US" w:eastAsia="uk-UA"/>
        </w:rPr>
        <w:tab/>
        <w:t xml:space="preserve">тис.грн. </w:t>
      </w:r>
      <w:r w:rsidRPr="003E5A4F">
        <w:rPr>
          <w:rFonts w:ascii="Times New Roman" w:eastAsia="Times New Roman" w:hAnsi="Times New Roman" w:cs="Times New Roman"/>
          <w:sz w:val="20"/>
          <w:szCs w:val="20"/>
          <w:lang w:val="en-US" w:eastAsia="uk-UA"/>
        </w:rPr>
        <w:tab/>
        <w:t xml:space="preserve">            3285,9</w:t>
      </w:r>
      <w:r w:rsidRPr="003E5A4F">
        <w:rPr>
          <w:rFonts w:ascii="Times New Roman" w:eastAsia="Times New Roman" w:hAnsi="Times New Roman" w:cs="Times New Roman"/>
          <w:sz w:val="20"/>
          <w:szCs w:val="20"/>
          <w:lang w:val="en-US" w:eastAsia="uk-UA"/>
        </w:rPr>
        <w:tab/>
        <w:t xml:space="preserve">        27590,4              11,9</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Обсяг реалізованої продукції</w:t>
      </w:r>
      <w:r w:rsidRPr="003E5A4F">
        <w:rPr>
          <w:rFonts w:ascii="Times New Roman" w:eastAsia="Times New Roman" w:hAnsi="Times New Roman" w:cs="Times New Roman"/>
          <w:sz w:val="20"/>
          <w:szCs w:val="20"/>
          <w:lang w:val="en-US" w:eastAsia="uk-UA"/>
        </w:rPr>
        <w:tab/>
        <w:t>тис.грн.</w:t>
      </w:r>
      <w:r w:rsidRPr="003E5A4F">
        <w:rPr>
          <w:rFonts w:ascii="Times New Roman" w:eastAsia="Times New Roman" w:hAnsi="Times New Roman" w:cs="Times New Roman"/>
          <w:sz w:val="20"/>
          <w:szCs w:val="20"/>
          <w:lang w:val="en-US" w:eastAsia="uk-UA"/>
        </w:rPr>
        <w:tab/>
      </w:r>
      <w:r w:rsidRPr="003E5A4F">
        <w:rPr>
          <w:rFonts w:ascii="Times New Roman" w:eastAsia="Times New Roman" w:hAnsi="Times New Roman" w:cs="Times New Roman"/>
          <w:sz w:val="20"/>
          <w:szCs w:val="20"/>
          <w:lang w:val="en-US" w:eastAsia="uk-UA"/>
        </w:rPr>
        <w:tab/>
        <w:t xml:space="preserve">      9345,1</w:t>
      </w:r>
      <w:r w:rsidRPr="003E5A4F">
        <w:rPr>
          <w:rFonts w:ascii="Times New Roman" w:eastAsia="Times New Roman" w:hAnsi="Times New Roman" w:cs="Times New Roman"/>
          <w:sz w:val="20"/>
          <w:szCs w:val="20"/>
          <w:lang w:val="en-US" w:eastAsia="uk-UA"/>
        </w:rPr>
        <w:tab/>
        <w:t xml:space="preserve">        36831,7              25,3</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Чисельність  працюючих усього</w:t>
      </w:r>
      <w:r w:rsidRPr="003E5A4F">
        <w:rPr>
          <w:rFonts w:ascii="Times New Roman" w:eastAsia="Times New Roman" w:hAnsi="Times New Roman" w:cs="Times New Roman"/>
          <w:sz w:val="20"/>
          <w:szCs w:val="20"/>
          <w:lang w:val="en-US" w:eastAsia="uk-UA"/>
        </w:rPr>
        <w:tab/>
        <w:t>осіб</w:t>
      </w:r>
      <w:r w:rsidRPr="003E5A4F">
        <w:rPr>
          <w:rFonts w:ascii="Times New Roman" w:eastAsia="Times New Roman" w:hAnsi="Times New Roman" w:cs="Times New Roman"/>
          <w:sz w:val="20"/>
          <w:szCs w:val="20"/>
          <w:lang w:val="en-US" w:eastAsia="uk-UA"/>
        </w:rPr>
        <w:tab/>
        <w:t xml:space="preserve">                    30</w:t>
      </w:r>
      <w:r w:rsidRPr="003E5A4F">
        <w:rPr>
          <w:rFonts w:ascii="Times New Roman" w:eastAsia="Times New Roman" w:hAnsi="Times New Roman" w:cs="Times New Roman"/>
          <w:sz w:val="20"/>
          <w:szCs w:val="20"/>
          <w:lang w:val="en-US" w:eastAsia="uk-UA"/>
        </w:rPr>
        <w:tab/>
        <w:t xml:space="preserve">              71</w:t>
      </w:r>
      <w:r w:rsidRPr="003E5A4F">
        <w:rPr>
          <w:rFonts w:ascii="Times New Roman" w:eastAsia="Times New Roman" w:hAnsi="Times New Roman" w:cs="Times New Roman"/>
          <w:sz w:val="20"/>
          <w:szCs w:val="20"/>
          <w:lang w:val="en-US" w:eastAsia="uk-UA"/>
        </w:rPr>
        <w:tab/>
        <w:t xml:space="preserve">         42,2</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Середньомісячна  заробітна плата 1-го працюючого  грн. 18274,93          13418,1            136,2</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За підсумками поточного року обсяг виробництва промислової товарної продукції у діючих оптових цінах склав 3285,9 тис.грн. (за 2021 рік - 27590,4 тис.грн.)., в тому числі по видах:</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w:t>
      </w:r>
      <w:r w:rsidRPr="003E5A4F">
        <w:rPr>
          <w:rFonts w:ascii="Times New Roman" w:eastAsia="Times New Roman" w:hAnsi="Times New Roman" w:cs="Times New Roman"/>
          <w:sz w:val="20"/>
          <w:szCs w:val="20"/>
          <w:lang w:val="en-US" w:eastAsia="uk-UA"/>
        </w:rPr>
        <w:tab/>
        <w:t>автобуси  - 2599,0  тис.грн.;</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w:t>
      </w:r>
      <w:r w:rsidRPr="003E5A4F">
        <w:rPr>
          <w:rFonts w:ascii="Times New Roman" w:eastAsia="Times New Roman" w:hAnsi="Times New Roman" w:cs="Times New Roman"/>
          <w:sz w:val="20"/>
          <w:szCs w:val="20"/>
          <w:lang w:val="en-US" w:eastAsia="uk-UA"/>
        </w:rPr>
        <w:tab/>
        <w:t>послуги з ремонту - 686,9  тис. грн.</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Обсяг реалізованої товарної продукції ПрАТ "Завод "Часівоярські автобуси" в 2022 році склав 9345,1 тис.грн. (2021 рік - 36831,7 тис.грн.), в тому числі по видах:</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w:t>
      </w:r>
      <w:r w:rsidRPr="003E5A4F">
        <w:rPr>
          <w:rFonts w:ascii="Times New Roman" w:eastAsia="Times New Roman" w:hAnsi="Times New Roman" w:cs="Times New Roman"/>
          <w:sz w:val="20"/>
          <w:szCs w:val="20"/>
          <w:lang w:val="en-US" w:eastAsia="uk-UA"/>
        </w:rPr>
        <w:tab/>
        <w:t>автобуси   -  8658,2 тис.грн.;</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w:t>
      </w:r>
      <w:r w:rsidRPr="003E5A4F">
        <w:rPr>
          <w:rFonts w:ascii="Times New Roman" w:eastAsia="Times New Roman" w:hAnsi="Times New Roman" w:cs="Times New Roman"/>
          <w:sz w:val="20"/>
          <w:szCs w:val="20"/>
          <w:lang w:val="en-US" w:eastAsia="uk-UA"/>
        </w:rPr>
        <w:tab/>
        <w:t>послуги з ремонту - 686,9 тис.грн.</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Середньомісячна заробітна плата одного штатного працівника за 2022 рік збільшилася у порівнянні з минулим роком  та склала 18274,93 грн. (у 2021 році - 13418,1 тис.грн.). У наступному 2023 році заробітна плата одного працівника підприємства поступово зростатиме.</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Основні конкуренти ПрАТ "Завод "Часівоярські автобуси":</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w:t>
      </w:r>
      <w:r w:rsidRPr="003E5A4F">
        <w:rPr>
          <w:rFonts w:ascii="Times New Roman" w:eastAsia="Times New Roman" w:hAnsi="Times New Roman" w:cs="Times New Roman"/>
          <w:sz w:val="20"/>
          <w:szCs w:val="20"/>
          <w:lang w:val="en-US" w:eastAsia="uk-UA"/>
        </w:rPr>
        <w:tab/>
        <w:t>Приватне акціонерне товариство "Автомобільна Компанія "Богдан Моторс";</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w:t>
      </w:r>
      <w:r w:rsidRPr="003E5A4F">
        <w:rPr>
          <w:rFonts w:ascii="Times New Roman" w:eastAsia="Times New Roman" w:hAnsi="Times New Roman" w:cs="Times New Roman"/>
          <w:sz w:val="20"/>
          <w:szCs w:val="20"/>
          <w:lang w:val="en-US" w:eastAsia="uk-UA"/>
        </w:rPr>
        <w:tab/>
        <w:t>Приватне акціонерне товариство "Чернігівський автомобільний завод" корпорації "Еталон";</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w:t>
      </w:r>
      <w:r w:rsidRPr="003E5A4F">
        <w:rPr>
          <w:rFonts w:ascii="Times New Roman" w:eastAsia="Times New Roman" w:hAnsi="Times New Roman" w:cs="Times New Roman"/>
          <w:sz w:val="20"/>
          <w:szCs w:val="20"/>
          <w:lang w:val="en-US" w:eastAsia="uk-UA"/>
        </w:rPr>
        <w:tab/>
        <w:t>Приватне акціонерне товариство "Бориспільський автозавод" корпорації "Еталон";</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w:t>
      </w:r>
      <w:r w:rsidRPr="003E5A4F">
        <w:rPr>
          <w:rFonts w:ascii="Times New Roman" w:eastAsia="Times New Roman" w:hAnsi="Times New Roman" w:cs="Times New Roman"/>
          <w:sz w:val="20"/>
          <w:szCs w:val="20"/>
          <w:lang w:val="en-US" w:eastAsia="uk-UA"/>
        </w:rPr>
        <w:tab/>
        <w:t>Приватне акціонерне товариство "Запорізький автомобілебудівний завод".</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Основні споживачі продукції підприємства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Товариство з обмеженою відповідальністю "Завод АВТОСНАБ"</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Товариство з обмеженою відповідальністю  "УЛФ -ФІНАНС"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Товариство з обмеженою відповідальністю "АВТОГРАД -2007"</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Приватне підприємство "НАДІЯ 2000"</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Комунальне підприємство "Новоархангельське ЖКГ"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Головною споживчою властивістю виробленої продукції є її надійність, низькі затрати на обслуговування  транспортних засобів.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Продукція ПрАТ "Завод "Часівоярські  автобуси"</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---Автобус РУТА 25F (категорія М2, клас II, пасажиромісткість 24)</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Автобус РУТА 25   (категорія М2, клас II,  пасажиромісткість 25)</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---Автобус РУТА 44С (категорія М3, клас II, пасажиромісткість 45)</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---Автобус РУТА 22   (категорія М2,  клас II,  пасажиромісткість 24)</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Автобус РУТА 40С (категорія М3,  клас I,   пасажиромісткість  44)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Автобус РУТА 33С (категорія М3, клас II, пасажиромісткість 33)</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3E5A4F">
        <w:rPr>
          <w:rFonts w:ascii="Times New Roman" w:eastAsia="Times New Roman" w:hAnsi="Times New Roman" w:cs="Times New Roman"/>
          <w:b/>
          <w:color w:val="000000"/>
          <w:sz w:val="28"/>
          <w:szCs w:val="24"/>
          <w:lang w:eastAsia="ru-RU"/>
        </w:rPr>
        <w:t xml:space="preserve">3. </w:t>
      </w:r>
      <w:r w:rsidRPr="003E5A4F">
        <w:rPr>
          <w:rFonts w:ascii="Times New Roman" w:eastAsia="Times New Roman" w:hAnsi="Times New Roman" w:cs="Times New Roman"/>
          <w:b/>
          <w:color w:val="000000"/>
          <w:sz w:val="28"/>
          <w:szCs w:val="28"/>
          <w:lang w:val="ru-RU" w:eastAsia="ru-RU"/>
        </w:rPr>
        <w:t>Інформація</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про</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укладення</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деривативів</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або</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вчинення</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правочинів</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щодо</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похідних</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цінних</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паперів</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емітентом</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якщо</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це</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впливає</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на</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оцінку</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його</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активів</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зобов</w:t>
      </w:r>
      <w:r w:rsidRPr="003E5A4F">
        <w:rPr>
          <w:rFonts w:ascii="Times New Roman" w:eastAsia="Times New Roman" w:hAnsi="Times New Roman" w:cs="Times New Roman"/>
          <w:b/>
          <w:color w:val="000000"/>
          <w:sz w:val="28"/>
          <w:szCs w:val="28"/>
          <w:lang w:val="en-US" w:eastAsia="ru-RU"/>
        </w:rPr>
        <w:t>'</w:t>
      </w:r>
      <w:r w:rsidRPr="003E5A4F">
        <w:rPr>
          <w:rFonts w:ascii="Times New Roman" w:eastAsia="Times New Roman" w:hAnsi="Times New Roman" w:cs="Times New Roman"/>
          <w:b/>
          <w:color w:val="000000"/>
          <w:sz w:val="28"/>
          <w:szCs w:val="28"/>
          <w:lang w:val="ru-RU" w:eastAsia="ru-RU"/>
        </w:rPr>
        <w:t>язань</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фінансового</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стану</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і</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доходів</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або</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витрат</w:t>
      </w:r>
      <w:r w:rsidRPr="003E5A4F">
        <w:rPr>
          <w:rFonts w:ascii="Times New Roman" w:eastAsia="Times New Roman" w:hAnsi="Times New Roman" w:cs="Times New Roman"/>
          <w:b/>
          <w:color w:val="000000"/>
          <w:sz w:val="28"/>
          <w:szCs w:val="28"/>
          <w:lang w:val="en-US" w:eastAsia="ru-RU"/>
        </w:rPr>
        <w:t xml:space="preserve"> </w:t>
      </w:r>
      <w:r w:rsidRPr="003E5A4F">
        <w:rPr>
          <w:rFonts w:ascii="Times New Roman" w:eastAsia="Times New Roman" w:hAnsi="Times New Roman" w:cs="Times New Roman"/>
          <w:b/>
          <w:color w:val="000000"/>
          <w:sz w:val="28"/>
          <w:szCs w:val="28"/>
          <w:lang w:val="ru-RU" w:eastAsia="ru-RU"/>
        </w:rPr>
        <w:t>емітента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Деривативів або вчинення правочинів щодо похідних цінних паперів у 2022році не було.</w:t>
      </w: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b/>
          <w:color w:val="000000"/>
          <w:sz w:val="28"/>
          <w:szCs w:val="28"/>
          <w:lang w:val="en-US" w:eastAsia="uk-UA"/>
        </w:rPr>
        <w:t>2</w:t>
      </w:r>
      <w:r w:rsidRPr="003E5A4F">
        <w:rPr>
          <w:rFonts w:ascii="Times New Roman" w:eastAsia="Times New Roman" w:hAnsi="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Дуже важливим залишається питання  кредитування споживачів та замовників даної продукції. Також гальмує складання прогнозів  та планів на виробництво політика цін на енергоносії та основні комплектуючі, матеріали  для виготовлення готової продукції; ситуація в країні, через географічне розташування потужностей виробництва в близкості до зони АТО. На пiдприємствi має мiсце недовикористання промислового потенцiалу.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Управління ризиками на ПрАТ "Завод "Часівоярські автобуси" включає розробку і реалізацію економічно обґрунтованих рекомендацій і заходів, які спирається на результати оцінки рисків, техніко-технологічній і економічний аналіз потенціалу і середовища функціонування підприємства, нормативну базу господарювання, що діє і прогнозовану, економіко-математичні методи, маркетингові і інші дослідження.</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Об'єктом оцінки і управління ризиком є стратегічні вирішення підприємства, стратегічний план, що містить ряд тверджень майбутнього розвитку зовнішнього по відношенню до підприємства середовища, рекомендацій по образу дій керівництва і колективу підприємства, прогнозних висловів про реакції на планованих стратегічних заходах споживачів продукції, постачальників сировини, конкурентів і ін.</w:t>
      </w:r>
    </w:p>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3E5A4F">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3E5A4F" w:rsidRPr="003E5A4F" w:rsidRDefault="003E5A4F" w:rsidP="003E5A4F">
      <w:pPr>
        <w:spacing w:after="0" w:line="240" w:lineRule="auto"/>
        <w:jc w:val="center"/>
        <w:rPr>
          <w:rFonts w:ascii="Times New Roman" w:eastAsia="Times New Roman" w:hAnsi="Times New Roman" w:cs="Times New Roman"/>
          <w:b/>
          <w:sz w:val="28"/>
          <w:szCs w:val="28"/>
          <w:lang w:val="ru-RU" w:eastAsia="uk-UA"/>
        </w:rPr>
      </w:pPr>
      <w:r w:rsidRPr="003E5A4F">
        <w:rPr>
          <w:rFonts w:ascii="Times New Roman" w:eastAsia="Times New Roman" w:hAnsi="Times New Roman" w:cs="Times New Roman"/>
          <w:b/>
          <w:color w:val="000000"/>
          <w:sz w:val="28"/>
          <w:szCs w:val="28"/>
          <w:lang w:val="ru-RU" w:eastAsia="uk-UA"/>
        </w:rPr>
        <w:t>1) в</w:t>
      </w:r>
      <w:r w:rsidRPr="003E5A4F">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1.1. Товариство в своїй діяльності не керується власним кодексом корпоративного управління.</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"Завод "Часівоярські автобуси"кодекс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1.2. 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"Завод "Часівоярські автобуси"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1.3. 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http://rutabus.emitents.net.ua/ua/ Будь-яка інша практика корпоративного управління не застосовується.</w:t>
      </w:r>
    </w:p>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p>
    <w:p w:rsidR="003E5A4F" w:rsidRDefault="003E5A4F">
      <w:pPr>
        <w:sectPr w:rsidR="003E5A4F" w:rsidSect="003E5A4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E5A4F" w:rsidRPr="003E5A4F" w:rsidTr="00EA5010">
        <w:trPr>
          <w:trHeight w:val="463"/>
        </w:trPr>
        <w:tc>
          <w:tcPr>
            <w:tcW w:w="9720"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4"/>
                <w:szCs w:val="24"/>
                <w:lang w:val="ru-RU" w:eastAsia="uk-UA"/>
              </w:rPr>
            </w:pPr>
            <w:r w:rsidRPr="003E5A4F">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3E5A4F">
              <w:rPr>
                <w:rFonts w:ascii="Times New Roman" w:eastAsia="Times New Roman" w:hAnsi="Times New Roman" w:cs="Times New Roman"/>
                <w:b/>
                <w:color w:val="000000"/>
                <w:sz w:val="28"/>
                <w:szCs w:val="28"/>
                <w:lang w:val="ru-RU" w:eastAsia="uk-UA"/>
              </w:rPr>
              <w:t xml:space="preserve"> ( учасників )</w:t>
            </w:r>
          </w:p>
        </w:tc>
      </w:tr>
    </w:tbl>
    <w:p w:rsidR="003E5A4F" w:rsidRPr="003E5A4F" w:rsidRDefault="003E5A4F" w:rsidP="003E5A4F">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21"/>
        <w:gridCol w:w="3835"/>
        <w:gridCol w:w="3856"/>
      </w:tblGrid>
      <w:tr w:rsidR="003E5A4F" w:rsidRPr="003E5A4F" w:rsidTr="00EA5010">
        <w:tc>
          <w:tcPr>
            <w:tcW w:w="2253" w:type="dxa"/>
            <w:vMerge w:val="restart"/>
            <w:shd w:val="clear" w:color="auto" w:fill="auto"/>
            <w:vAlign w:val="center"/>
          </w:tcPr>
          <w:p w:rsidR="003E5A4F" w:rsidRPr="003E5A4F" w:rsidRDefault="003E5A4F" w:rsidP="003E5A4F">
            <w:pPr>
              <w:tabs>
                <w:tab w:val="left" w:pos="10620"/>
              </w:tabs>
              <w:jc w:val="center"/>
              <w:rPr>
                <w:b/>
                <w:szCs w:val="24"/>
                <w:lang w:val="en-US"/>
              </w:rPr>
            </w:pPr>
            <w:r w:rsidRPr="003E5A4F">
              <w:rPr>
                <w:b/>
                <w:szCs w:val="24"/>
                <w:lang w:val="en-US"/>
              </w:rPr>
              <w:t>Вид загальних зборів</w:t>
            </w:r>
          </w:p>
        </w:tc>
        <w:tc>
          <w:tcPr>
            <w:tcW w:w="3942" w:type="dxa"/>
            <w:shd w:val="clear" w:color="auto" w:fill="auto"/>
          </w:tcPr>
          <w:p w:rsidR="003E5A4F" w:rsidRPr="003E5A4F" w:rsidRDefault="003E5A4F" w:rsidP="003E5A4F">
            <w:pPr>
              <w:tabs>
                <w:tab w:val="left" w:pos="10620"/>
              </w:tabs>
              <w:jc w:val="center"/>
              <w:rPr>
                <w:b/>
                <w:szCs w:val="24"/>
                <w:lang w:val="en-US"/>
              </w:rPr>
            </w:pPr>
            <w:r w:rsidRPr="003E5A4F">
              <w:rPr>
                <w:b/>
                <w:szCs w:val="24"/>
                <w:lang w:val="en-US"/>
              </w:rPr>
              <w:t>Річні</w:t>
            </w:r>
          </w:p>
        </w:tc>
        <w:tc>
          <w:tcPr>
            <w:tcW w:w="3942" w:type="dxa"/>
            <w:shd w:val="clear" w:color="auto" w:fill="auto"/>
          </w:tcPr>
          <w:p w:rsidR="003E5A4F" w:rsidRPr="003E5A4F" w:rsidRDefault="003E5A4F" w:rsidP="003E5A4F">
            <w:pPr>
              <w:tabs>
                <w:tab w:val="left" w:pos="10620"/>
              </w:tabs>
              <w:jc w:val="center"/>
              <w:rPr>
                <w:b/>
                <w:szCs w:val="24"/>
                <w:lang w:val="en-US"/>
              </w:rPr>
            </w:pPr>
            <w:r w:rsidRPr="003E5A4F">
              <w:rPr>
                <w:b/>
                <w:szCs w:val="24"/>
                <w:lang w:val="en-US"/>
              </w:rPr>
              <w:t>Позачергові</w:t>
            </w:r>
          </w:p>
        </w:tc>
      </w:tr>
      <w:tr w:rsidR="003E5A4F" w:rsidRPr="003E5A4F" w:rsidTr="00EA5010">
        <w:tc>
          <w:tcPr>
            <w:tcW w:w="2253" w:type="dxa"/>
            <w:vMerge/>
            <w:shd w:val="clear" w:color="auto" w:fill="auto"/>
            <w:vAlign w:val="center"/>
          </w:tcPr>
          <w:p w:rsidR="003E5A4F" w:rsidRPr="003E5A4F" w:rsidRDefault="003E5A4F" w:rsidP="003E5A4F">
            <w:pPr>
              <w:tabs>
                <w:tab w:val="left" w:pos="10620"/>
              </w:tabs>
              <w:jc w:val="center"/>
              <w:rPr>
                <w:szCs w:val="24"/>
                <w:lang w:val="en-US"/>
              </w:rPr>
            </w:pPr>
          </w:p>
        </w:tc>
        <w:tc>
          <w:tcPr>
            <w:tcW w:w="3942" w:type="dxa"/>
            <w:shd w:val="clear" w:color="auto" w:fill="auto"/>
          </w:tcPr>
          <w:p w:rsidR="003E5A4F" w:rsidRPr="003E5A4F" w:rsidRDefault="003E5A4F" w:rsidP="003E5A4F">
            <w:pPr>
              <w:tabs>
                <w:tab w:val="left" w:pos="10620"/>
              </w:tabs>
              <w:jc w:val="center"/>
              <w:rPr>
                <w:szCs w:val="24"/>
                <w:lang w:val="en-US"/>
              </w:rPr>
            </w:pPr>
            <w:r w:rsidRPr="003E5A4F">
              <w:rPr>
                <w:szCs w:val="24"/>
                <w:lang w:val="en-US"/>
              </w:rPr>
              <w:t>X</w:t>
            </w:r>
          </w:p>
        </w:tc>
        <w:tc>
          <w:tcPr>
            <w:tcW w:w="3942" w:type="dxa"/>
            <w:shd w:val="clear" w:color="auto" w:fill="auto"/>
          </w:tcPr>
          <w:p w:rsidR="003E5A4F" w:rsidRPr="003E5A4F" w:rsidRDefault="003E5A4F" w:rsidP="003E5A4F">
            <w:pPr>
              <w:tabs>
                <w:tab w:val="left" w:pos="10620"/>
              </w:tabs>
              <w:jc w:val="center"/>
              <w:rPr>
                <w:szCs w:val="24"/>
                <w:lang w:val="en-US"/>
              </w:rPr>
            </w:pPr>
            <w:r w:rsidRPr="003E5A4F">
              <w:rPr>
                <w:szCs w:val="24"/>
                <w:lang w:val="en-US"/>
              </w:rPr>
              <w:t xml:space="preserve"> </w:t>
            </w:r>
          </w:p>
        </w:tc>
      </w:tr>
      <w:tr w:rsidR="003E5A4F" w:rsidRPr="003E5A4F" w:rsidTr="00EA5010">
        <w:tc>
          <w:tcPr>
            <w:tcW w:w="2253" w:type="dxa"/>
            <w:shd w:val="clear" w:color="auto" w:fill="auto"/>
          </w:tcPr>
          <w:p w:rsidR="003E5A4F" w:rsidRPr="003E5A4F" w:rsidRDefault="003E5A4F" w:rsidP="003E5A4F">
            <w:pPr>
              <w:tabs>
                <w:tab w:val="left" w:pos="10620"/>
              </w:tabs>
              <w:jc w:val="center"/>
              <w:rPr>
                <w:b/>
                <w:szCs w:val="24"/>
                <w:lang w:val="en-US"/>
              </w:rPr>
            </w:pPr>
            <w:r w:rsidRPr="003E5A4F">
              <w:rPr>
                <w:b/>
                <w:szCs w:val="24"/>
                <w:lang w:val="en-US"/>
              </w:rPr>
              <w:t>Дата проведення</w:t>
            </w:r>
          </w:p>
        </w:tc>
        <w:tc>
          <w:tcPr>
            <w:tcW w:w="7884" w:type="dxa"/>
            <w:gridSpan w:val="2"/>
            <w:shd w:val="clear" w:color="auto" w:fill="auto"/>
          </w:tcPr>
          <w:p w:rsidR="003E5A4F" w:rsidRPr="003E5A4F" w:rsidRDefault="003E5A4F" w:rsidP="003E5A4F">
            <w:pPr>
              <w:tabs>
                <w:tab w:val="left" w:pos="10620"/>
              </w:tabs>
              <w:rPr>
                <w:szCs w:val="24"/>
                <w:lang w:val="en-US"/>
              </w:rPr>
            </w:pPr>
            <w:r w:rsidRPr="003E5A4F">
              <w:rPr>
                <w:szCs w:val="24"/>
                <w:lang w:val="en-US"/>
              </w:rPr>
              <w:t>30.12.2022</w:t>
            </w:r>
          </w:p>
        </w:tc>
      </w:tr>
      <w:tr w:rsidR="003E5A4F" w:rsidRPr="003E5A4F" w:rsidTr="00EA5010">
        <w:tc>
          <w:tcPr>
            <w:tcW w:w="2253" w:type="dxa"/>
            <w:shd w:val="clear" w:color="auto" w:fill="auto"/>
          </w:tcPr>
          <w:p w:rsidR="003E5A4F" w:rsidRPr="003E5A4F" w:rsidRDefault="003E5A4F" w:rsidP="003E5A4F">
            <w:pPr>
              <w:tabs>
                <w:tab w:val="left" w:pos="10620"/>
              </w:tabs>
              <w:jc w:val="center"/>
              <w:rPr>
                <w:b/>
                <w:szCs w:val="24"/>
                <w:lang w:val="en-US"/>
              </w:rPr>
            </w:pPr>
            <w:r w:rsidRPr="003E5A4F">
              <w:rPr>
                <w:b/>
                <w:szCs w:val="24"/>
                <w:lang w:val="en-US"/>
              </w:rPr>
              <w:t>Кворум зборів</w:t>
            </w:r>
          </w:p>
        </w:tc>
        <w:tc>
          <w:tcPr>
            <w:tcW w:w="7884" w:type="dxa"/>
            <w:gridSpan w:val="2"/>
            <w:shd w:val="clear" w:color="auto" w:fill="auto"/>
          </w:tcPr>
          <w:p w:rsidR="003E5A4F" w:rsidRPr="003E5A4F" w:rsidRDefault="003E5A4F" w:rsidP="003E5A4F">
            <w:pPr>
              <w:tabs>
                <w:tab w:val="left" w:pos="10620"/>
              </w:tabs>
              <w:rPr>
                <w:szCs w:val="24"/>
                <w:lang w:val="en-US"/>
              </w:rPr>
            </w:pPr>
            <w:r w:rsidRPr="003E5A4F">
              <w:rPr>
                <w:szCs w:val="24"/>
                <w:lang w:val="en-US"/>
              </w:rPr>
              <w:t>85.93</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3E5A4F" w:rsidRPr="003E5A4F" w:rsidTr="00EA5010">
        <w:tblPrEx>
          <w:tblCellMar>
            <w:top w:w="0" w:type="dxa"/>
            <w:bottom w:w="0" w:type="dxa"/>
          </w:tblCellMar>
        </w:tblPrEx>
        <w:tc>
          <w:tcPr>
            <w:tcW w:w="737" w:type="dxa"/>
            <w:shd w:val="clear" w:color="auto" w:fill="auto"/>
          </w:tcPr>
          <w:p w:rsidR="003E5A4F" w:rsidRPr="003E5A4F" w:rsidRDefault="003E5A4F" w:rsidP="003E5A4F">
            <w:pPr>
              <w:tabs>
                <w:tab w:val="left" w:pos="10620"/>
              </w:tabs>
              <w:spacing w:after="0" w:line="240" w:lineRule="auto"/>
              <w:rPr>
                <w:rFonts w:ascii="Times New Roman" w:eastAsia="Times New Roman" w:hAnsi="Times New Roman" w:cs="Times New Roman"/>
                <w:b/>
                <w:sz w:val="20"/>
                <w:szCs w:val="24"/>
                <w:lang w:val="en-US" w:eastAsia="uk-UA"/>
              </w:rPr>
            </w:pPr>
            <w:r w:rsidRPr="003E5A4F">
              <w:rPr>
                <w:rFonts w:ascii="Times New Roman" w:eastAsia="Times New Roman" w:hAnsi="Times New Roman" w:cs="Times New Roman"/>
                <w:b/>
                <w:sz w:val="20"/>
                <w:szCs w:val="24"/>
                <w:lang w:val="en-US" w:eastAsia="uk-UA"/>
              </w:rPr>
              <w:t>Опис</w:t>
            </w:r>
          </w:p>
        </w:tc>
        <w:tc>
          <w:tcPr>
            <w:tcW w:w="9411" w:type="dxa"/>
            <w:shd w:val="clear" w:color="auto" w:fill="auto"/>
          </w:tcPr>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Порядок денний:</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1. Розгляд звіту Наглядової ради Товариство за 2021р. та затвердження заходів за результатами його розгляду.</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2.Розгляд висновків зовнішнього аудиту за 2021р. та затвердження заходів за результатами його розгляду.</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 xml:space="preserve">3. Затвердження річного звіту Товариства за 2021р. </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4. Затвердження порядку покриття збитків.</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5. Припинення повноважень членів Наглядової ради Товариства.</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6. Обрання членів Наглядової ради Товариства.</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7. 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 Товариства.</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Перше питання порядку денного. Вирішили:</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Визнати роботу Наглядової ради Товариства у 2021 році задовільною. Оскільки робота Наглядової ради визнана задовільною, заходи за результатами його розгляду не затверджувати.</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 xml:space="preserve">Друге питання порядку денного. Вирішили: </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Затвердити звіт (висновок) незалежного аудитора ПП "Аудиторська фірма "Аудит-Інформ", складений за результатами аудиту річної фінансової звітності Товариства за 2021 рік. За результатами розгляду висновку зовнішнього аудиту Товариства за 2021 рік взяти його до уваги у фінансово-господарській діяльності Товариства у наступних періодах.</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 xml:space="preserve">Третє питання порядку денного. Вирішили: </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Затвердити річний звіт Товариства за 2021р., у тому числі річну фінансову звітність Товариства за 2021 рік.</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Четверте питання порядку денного.</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 xml:space="preserve">Вирішили: </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Збитки, отримані Товариством у 2021р., у розмірі 1 119 120,76 (один мільйон сто дев'ятнадцять тисяч сто двадцять гривень сімдесят шість копійок) грн. покрити за рахунок нерозподіленого прибутку минулих періодів.</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П'яте питання порядку денного.Вирішили:</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Припинити повноваження членів Наглядової ради Товариства Полосухіна Олександра Володимировича, Корнілова Олександра Федоровича, Карпенка Євгена Ігоровича.</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Шосте питання порядку денного.</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Вирішили:Обрати членами Наглядової ради Товариства Полосухіна Олександра Володимировича, Карпенка Євгена Ігоровича, Чуприніну Яну Геннадіївну.</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Сьоме питання порядку денного. Вирішили:</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r w:rsidRPr="003E5A4F">
              <w:rPr>
                <w:rFonts w:ascii="Times New Roman" w:eastAsia="Times New Roman" w:hAnsi="Times New Roman" w:cs="Times New Roman"/>
                <w:sz w:val="20"/>
                <w:szCs w:val="24"/>
                <w:lang w:val="en-US" w:eastAsia="uk-UA"/>
              </w:rPr>
              <w:t>Затвердити умови цивільно-правового договору, що будуть укладені із членами Наглядової ради. Встановити, що всі члени Наглядової ради виконують свої повноваження на безоплатній основі. Обрати особою, яка уповноважується на підписання договорів з членами Наглядової ради Товариства, директора Товариства.</w:t>
            </w: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p>
        </w:tc>
      </w:tr>
    </w:tbl>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p>
    <w:p w:rsidR="003E5A4F" w:rsidRPr="003E5A4F" w:rsidRDefault="003E5A4F" w:rsidP="003E5A4F">
      <w:pPr>
        <w:tabs>
          <w:tab w:val="left" w:pos="10620"/>
        </w:tabs>
        <w:spacing w:after="0" w:line="240" w:lineRule="auto"/>
        <w:rPr>
          <w:rFonts w:ascii="Times New Roman" w:eastAsia="Times New Roman" w:hAnsi="Times New Roman" w:cs="Times New Roman"/>
          <w:sz w:val="20"/>
          <w:szCs w:val="24"/>
          <w:lang w:val="en-US" w:eastAsia="uk-UA"/>
        </w:rPr>
      </w:pPr>
    </w:p>
    <w:p w:rsidR="003E5A4F" w:rsidRDefault="003E5A4F">
      <w:pPr>
        <w:sectPr w:rsidR="003E5A4F" w:rsidSect="003E5A4F">
          <w:pgSz w:w="11906" w:h="16838" w:code="9"/>
          <w:pgMar w:top="363" w:right="567" w:bottom="363" w:left="1417" w:header="709" w:footer="709" w:gutter="0"/>
          <w:cols w:space="708"/>
          <w:docGrid w:linePitch="360"/>
        </w:sectPr>
      </w:pPr>
    </w:p>
    <w:p w:rsidR="003E5A4F" w:rsidRPr="003E5A4F" w:rsidRDefault="003E5A4F" w:rsidP="003E5A4F">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E5A4F">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3E5A4F" w:rsidRPr="003E5A4F" w:rsidTr="00EA5010">
        <w:trPr>
          <w:trHeight w:val="284"/>
        </w:trPr>
        <w:tc>
          <w:tcPr>
            <w:tcW w:w="69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Ні</w:t>
            </w:r>
          </w:p>
        </w:tc>
      </w:tr>
      <w:tr w:rsidR="003E5A4F" w:rsidRPr="003E5A4F" w:rsidTr="00EA5010">
        <w:trPr>
          <w:trHeight w:val="284"/>
        </w:trPr>
        <w:tc>
          <w:tcPr>
            <w:tcW w:w="69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 </w:t>
            </w:r>
          </w:p>
        </w:tc>
      </w:tr>
      <w:tr w:rsidR="003E5A4F" w:rsidRPr="003E5A4F" w:rsidTr="00EA5010">
        <w:trPr>
          <w:trHeight w:val="284"/>
        </w:trPr>
        <w:tc>
          <w:tcPr>
            <w:tcW w:w="69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69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1284" w:type="dxa"/>
            <w:shd w:val="clear" w:color="auto" w:fill="auto"/>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д/н</w:t>
            </w:r>
          </w:p>
        </w:tc>
      </w:tr>
    </w:tbl>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3E5A4F" w:rsidRPr="003E5A4F" w:rsidTr="00EA5010">
        <w:trPr>
          <w:trHeight w:val="284"/>
        </w:trPr>
        <w:tc>
          <w:tcPr>
            <w:tcW w:w="6981"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Ні</w:t>
            </w:r>
          </w:p>
        </w:tc>
      </w:tr>
      <w:tr w:rsidR="003E5A4F" w:rsidRPr="003E5A4F" w:rsidTr="00EA5010">
        <w:trPr>
          <w:trHeight w:val="284"/>
        </w:trPr>
        <w:tc>
          <w:tcPr>
            <w:tcW w:w="6981"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3E5A4F">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6981"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3E5A4F">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r>
    </w:tbl>
    <w:p w:rsidR="003E5A4F" w:rsidRPr="003E5A4F" w:rsidRDefault="003E5A4F" w:rsidP="003E5A4F">
      <w:pPr>
        <w:spacing w:after="0" w:line="240" w:lineRule="auto"/>
        <w:outlineLvl w:val="2"/>
        <w:rPr>
          <w:rFonts w:ascii="Times New Roman" w:eastAsia="Times New Roman" w:hAnsi="Times New Roman" w:cs="Times New Roman"/>
          <w:b/>
          <w:bCs/>
          <w:color w:val="000000"/>
          <w:sz w:val="21"/>
          <w:szCs w:val="21"/>
          <w:lang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3E5A4F" w:rsidRPr="003E5A4F" w:rsidTr="00EA5010">
        <w:trPr>
          <w:trHeight w:val="284"/>
        </w:trPr>
        <w:tc>
          <w:tcPr>
            <w:tcW w:w="69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Ні</w:t>
            </w:r>
          </w:p>
        </w:tc>
      </w:tr>
      <w:tr w:rsidR="003E5A4F" w:rsidRPr="003E5A4F" w:rsidTr="00EA5010">
        <w:trPr>
          <w:trHeight w:val="284"/>
        </w:trPr>
        <w:tc>
          <w:tcPr>
            <w:tcW w:w="69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69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r>
      <w:tr w:rsidR="003E5A4F" w:rsidRPr="003E5A4F" w:rsidTr="00EA5010">
        <w:trPr>
          <w:trHeight w:val="284"/>
        </w:trPr>
        <w:tc>
          <w:tcPr>
            <w:tcW w:w="69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1284" w:type="dxa"/>
            <w:shd w:val="clear" w:color="auto" w:fill="auto"/>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д/н</w:t>
            </w:r>
          </w:p>
        </w:tc>
      </w:tr>
    </w:tbl>
    <w:p w:rsidR="003E5A4F" w:rsidRPr="003E5A4F" w:rsidRDefault="003E5A4F" w:rsidP="003E5A4F">
      <w:pPr>
        <w:spacing w:after="0" w:line="240" w:lineRule="auto"/>
        <w:outlineLvl w:val="2"/>
        <w:rPr>
          <w:rFonts w:ascii="Times New Roman" w:eastAsia="Times New Roman" w:hAnsi="Times New Roman" w:cs="Times New Roman"/>
          <w:b/>
          <w:bCs/>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3E5A4F" w:rsidRPr="003E5A4F" w:rsidTr="00EA5010">
        <w:trPr>
          <w:trHeight w:val="284"/>
        </w:trPr>
        <w:tc>
          <w:tcPr>
            <w:tcW w:w="6995"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Ні</w:t>
            </w:r>
          </w:p>
        </w:tc>
      </w:tr>
      <w:tr w:rsidR="003E5A4F" w:rsidRPr="003E5A4F" w:rsidTr="00EA5010">
        <w:trPr>
          <w:trHeight w:val="284"/>
        </w:trPr>
        <w:tc>
          <w:tcPr>
            <w:tcW w:w="6995"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6995"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6995"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6995"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6995"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6995"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6995"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6995"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6995"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1284" w:type="dxa"/>
            <w:shd w:val="clear" w:color="auto" w:fill="auto"/>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Позачергові збори не відбувались</w:t>
            </w:r>
          </w:p>
        </w:tc>
      </w:tr>
    </w:tbl>
    <w:p w:rsidR="003E5A4F" w:rsidRPr="003E5A4F" w:rsidRDefault="003E5A4F" w:rsidP="003E5A4F">
      <w:pPr>
        <w:spacing w:after="0" w:line="240" w:lineRule="auto"/>
        <w:outlineLvl w:val="2"/>
        <w:rPr>
          <w:rFonts w:ascii="Times New Roman" w:eastAsia="Times New Roman" w:hAnsi="Times New Roman" w:cs="Times New Roman"/>
          <w:b/>
          <w:bCs/>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u w:val="words"/>
          <w:lang w:val="ru-RU" w:eastAsia="uk-UA"/>
        </w:rPr>
      </w:pPr>
      <w:r w:rsidRPr="003E5A4F">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3E5A4F">
        <w:rPr>
          <w:rFonts w:ascii="Times New Roman" w:eastAsia="Times New Roman" w:hAnsi="Times New Roman" w:cs="Times New Roman"/>
          <w:b/>
          <w:bCs/>
          <w:color w:val="000000"/>
          <w:sz w:val="20"/>
          <w:szCs w:val="20"/>
          <w:lang w:val="ru-RU" w:eastAsia="uk-UA"/>
        </w:rPr>
        <w:t xml:space="preserve"> </w:t>
      </w:r>
      <w:r w:rsidRPr="003E5A4F">
        <w:rPr>
          <w:rFonts w:ascii="Times New Roman" w:eastAsia="Times New Roman" w:hAnsi="Times New Roman" w:cs="Times New Roman"/>
          <w:bCs/>
          <w:color w:val="000000"/>
          <w:sz w:val="20"/>
          <w:szCs w:val="20"/>
          <w:u w:val="words"/>
          <w:lang w:val="en-US" w:eastAsia="uk-UA"/>
        </w:rPr>
        <w:t>Ні</w:t>
      </w:r>
    </w:p>
    <w:p w:rsidR="003E5A4F" w:rsidRPr="003E5A4F" w:rsidRDefault="003E5A4F" w:rsidP="003E5A4F">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3E5A4F">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6"/>
        <w:gridCol w:w="1553"/>
        <w:gridCol w:w="1745"/>
      </w:tblGrid>
      <w:tr w:rsidR="003E5A4F" w:rsidRPr="003E5A4F" w:rsidTr="00EA5010">
        <w:tc>
          <w:tcPr>
            <w:tcW w:w="6771" w:type="dxa"/>
            <w:gridSpan w:val="2"/>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Так</w:t>
            </w:r>
          </w:p>
        </w:tc>
        <w:tc>
          <w:tcPr>
            <w:tcW w:w="1784" w:type="dxa"/>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Ні</w:t>
            </w:r>
          </w:p>
        </w:tc>
      </w:tr>
      <w:tr w:rsidR="003E5A4F" w:rsidRPr="003E5A4F" w:rsidTr="00EA5010">
        <w:tc>
          <w:tcPr>
            <w:tcW w:w="6771" w:type="dxa"/>
            <w:gridSpan w:val="2"/>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u w:val="words"/>
                <w:lang w:val="en-US" w:eastAsia="uk-UA"/>
              </w:rPr>
            </w:pPr>
            <w:r w:rsidRPr="003E5A4F">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E5A4F">
              <w:rPr>
                <w:rFonts w:ascii="Times New Roman" w:eastAsia="Times New Roman" w:hAnsi="Times New Roman" w:cs="Times New Roman"/>
                <w:sz w:val="20"/>
                <w:szCs w:val="20"/>
                <w:lang w:eastAsia="uk-UA"/>
              </w:rPr>
              <w:t xml:space="preserve"> </w:t>
            </w:r>
          </w:p>
        </w:tc>
        <w:tc>
          <w:tcPr>
            <w:tcW w:w="1784" w:type="dxa"/>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E5A4F">
              <w:rPr>
                <w:rFonts w:ascii="Times New Roman" w:eastAsia="Times New Roman" w:hAnsi="Times New Roman" w:cs="Times New Roman"/>
                <w:sz w:val="20"/>
                <w:szCs w:val="20"/>
                <w:lang w:eastAsia="uk-UA"/>
              </w:rPr>
              <w:t>X</w:t>
            </w:r>
          </w:p>
        </w:tc>
      </w:tr>
      <w:tr w:rsidR="003E5A4F" w:rsidRPr="003E5A4F" w:rsidTr="00EA5010">
        <w:tc>
          <w:tcPr>
            <w:tcW w:w="6771" w:type="dxa"/>
            <w:gridSpan w:val="2"/>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u w:val="words"/>
                <w:lang w:val="en-US" w:eastAsia="uk-UA"/>
              </w:rPr>
            </w:pPr>
            <w:r w:rsidRPr="003E5A4F">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E5A4F">
              <w:rPr>
                <w:rFonts w:ascii="Times New Roman" w:eastAsia="Times New Roman" w:hAnsi="Times New Roman" w:cs="Times New Roman"/>
                <w:sz w:val="20"/>
                <w:szCs w:val="20"/>
                <w:lang w:eastAsia="uk-UA"/>
              </w:rPr>
              <w:t xml:space="preserve"> </w:t>
            </w:r>
          </w:p>
        </w:tc>
        <w:tc>
          <w:tcPr>
            <w:tcW w:w="1784" w:type="dxa"/>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E5A4F">
              <w:rPr>
                <w:rFonts w:ascii="Times New Roman" w:eastAsia="Times New Roman" w:hAnsi="Times New Roman" w:cs="Times New Roman"/>
                <w:sz w:val="20"/>
                <w:szCs w:val="20"/>
                <w:lang w:eastAsia="uk-UA"/>
              </w:rPr>
              <w:t>X</w:t>
            </w:r>
          </w:p>
        </w:tc>
      </w:tr>
      <w:tr w:rsidR="003E5A4F" w:rsidRPr="003E5A4F" w:rsidTr="00EA5010">
        <w:tc>
          <w:tcPr>
            <w:tcW w:w="6771" w:type="dxa"/>
            <w:gridSpan w:val="2"/>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u w:val="words"/>
                <w:lang w:val="en-US" w:eastAsia="uk-UA"/>
              </w:rPr>
            </w:pPr>
            <w:r w:rsidRPr="003E5A4F">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E5A4F">
              <w:rPr>
                <w:rFonts w:ascii="Times New Roman" w:eastAsia="Times New Roman" w:hAnsi="Times New Roman" w:cs="Times New Roman"/>
                <w:sz w:val="20"/>
                <w:szCs w:val="20"/>
                <w:lang w:eastAsia="uk-UA"/>
              </w:rPr>
              <w:t xml:space="preserve"> </w:t>
            </w:r>
          </w:p>
        </w:tc>
        <w:tc>
          <w:tcPr>
            <w:tcW w:w="1784" w:type="dxa"/>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E5A4F">
              <w:rPr>
                <w:rFonts w:ascii="Times New Roman" w:eastAsia="Times New Roman" w:hAnsi="Times New Roman" w:cs="Times New Roman"/>
                <w:sz w:val="20"/>
                <w:szCs w:val="20"/>
                <w:lang w:eastAsia="uk-UA"/>
              </w:rPr>
              <w:t>X</w:t>
            </w:r>
          </w:p>
        </w:tc>
      </w:tr>
      <w:tr w:rsidR="003E5A4F" w:rsidRPr="003E5A4F" w:rsidTr="00EA5010">
        <w:tc>
          <w:tcPr>
            <w:tcW w:w="6771" w:type="dxa"/>
            <w:gridSpan w:val="2"/>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u w:val="words"/>
                <w:lang w:val="ru-RU" w:eastAsia="uk-UA"/>
              </w:rPr>
            </w:pPr>
            <w:r w:rsidRPr="003E5A4F">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3E5A4F">
              <w:rPr>
                <w:rFonts w:ascii="Times New Roman" w:eastAsia="Times New Roman" w:hAnsi="Times New Roman" w:cs="Times New Roman"/>
                <w:bCs/>
                <w:color w:val="000000"/>
                <w:sz w:val="20"/>
                <w:szCs w:val="20"/>
                <w:shd w:val="clear" w:color="auto" w:fill="FFFFFF"/>
                <w:lang w:val="ru-RU" w:eastAsia="uk-UA"/>
              </w:rPr>
              <w:t>голосуючих</w:t>
            </w:r>
            <w:r w:rsidRPr="003E5A4F">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u w:val="words"/>
                <w:lang w:val="en-US" w:eastAsia="uk-UA"/>
              </w:rPr>
            </w:pPr>
            <w:r w:rsidRPr="003E5A4F">
              <w:rPr>
                <w:rFonts w:ascii="Times New Roman" w:eastAsia="Times New Roman" w:hAnsi="Times New Roman" w:cs="Times New Roman"/>
                <w:sz w:val="20"/>
                <w:szCs w:val="20"/>
                <w:lang w:eastAsia="uk-UA"/>
              </w:rPr>
              <w:t>д/н</w:t>
            </w:r>
          </w:p>
        </w:tc>
      </w:tr>
      <w:tr w:rsidR="003E5A4F" w:rsidRPr="003E5A4F" w:rsidTr="00EA5010">
        <w:tc>
          <w:tcPr>
            <w:tcW w:w="1774" w:type="dxa"/>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E5A4F">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u w:val="words"/>
                <w:lang w:val="en-US" w:eastAsia="uk-UA"/>
              </w:rPr>
            </w:pPr>
            <w:r w:rsidRPr="003E5A4F">
              <w:rPr>
                <w:rFonts w:ascii="Times New Roman" w:eastAsia="Times New Roman" w:hAnsi="Times New Roman" w:cs="Times New Roman"/>
                <w:sz w:val="20"/>
                <w:szCs w:val="20"/>
                <w:lang w:eastAsia="uk-UA"/>
              </w:rPr>
              <w:t>Позачергові збори не відбувались</w:t>
            </w:r>
          </w:p>
        </w:tc>
      </w:tr>
    </w:tbl>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u w:val="words"/>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3E5A4F">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3E5A4F">
        <w:rPr>
          <w:rFonts w:ascii="Times New Roman" w:eastAsia="Times New Roman" w:hAnsi="Times New Roman" w:cs="Times New Roman"/>
          <w:b/>
          <w:color w:val="000000"/>
          <w:sz w:val="18"/>
          <w:szCs w:val="18"/>
          <w:shd w:val="clear" w:color="auto" w:fill="FFFFFF"/>
          <w:lang w:val="ru-RU" w:eastAsia="uk-UA"/>
        </w:rPr>
        <w:t xml:space="preserve"> : </w:t>
      </w:r>
      <w:r w:rsidRPr="003E5A4F">
        <w:rPr>
          <w:rFonts w:ascii="Times New Roman" w:eastAsia="Times New Roman" w:hAnsi="Times New Roman" w:cs="Times New Roman"/>
          <w:sz w:val="20"/>
          <w:szCs w:val="20"/>
          <w:lang w:eastAsia="uk-UA"/>
        </w:rPr>
        <w:t>д/н</w:t>
      </w:r>
    </w:p>
    <w:p w:rsidR="003E5A4F" w:rsidRPr="003E5A4F" w:rsidRDefault="003E5A4F" w:rsidP="003E5A4F">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3E5A4F">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3E5A4F">
        <w:rPr>
          <w:rFonts w:ascii="Times New Roman" w:eastAsia="Times New Roman" w:hAnsi="Times New Roman" w:cs="Times New Roman"/>
          <w:b/>
          <w:color w:val="000000"/>
          <w:sz w:val="20"/>
          <w:szCs w:val="20"/>
          <w:shd w:val="clear" w:color="auto" w:fill="FFFFFF"/>
          <w:lang w:val="ru-RU" w:eastAsia="uk-UA"/>
        </w:rPr>
        <w:t>:</w:t>
      </w:r>
    </w:p>
    <w:p w:rsidR="003E5A4F" w:rsidRPr="003E5A4F" w:rsidRDefault="003E5A4F" w:rsidP="003E5A4F">
      <w:pPr>
        <w:spacing w:after="0" w:line="240" w:lineRule="auto"/>
        <w:outlineLvl w:val="2"/>
        <w:rPr>
          <w:rFonts w:ascii="Times New Roman" w:eastAsia="Times New Roman" w:hAnsi="Times New Roman" w:cs="Times New Roman"/>
          <w:b/>
          <w:bCs/>
          <w:sz w:val="24"/>
          <w:szCs w:val="24"/>
          <w:lang w:val="ru-RU" w:eastAsia="uk-UA"/>
        </w:rPr>
      </w:pPr>
      <w:r w:rsidRPr="003E5A4F">
        <w:rPr>
          <w:rFonts w:ascii="Times New Roman" w:eastAsia="Times New Roman" w:hAnsi="Times New Roman" w:cs="Times New Roman"/>
          <w:sz w:val="20"/>
          <w:szCs w:val="20"/>
          <w:lang w:eastAsia="uk-UA"/>
        </w:rPr>
        <w:t>д/н</w:t>
      </w:r>
    </w:p>
    <w:p w:rsidR="003E5A4F" w:rsidRPr="003E5A4F" w:rsidRDefault="003E5A4F" w:rsidP="003E5A4F">
      <w:pPr>
        <w:spacing w:after="0" w:line="240" w:lineRule="auto"/>
        <w:jc w:val="center"/>
        <w:outlineLvl w:val="2"/>
        <w:rPr>
          <w:rFonts w:ascii="Times New Roman" w:eastAsia="Times New Roman" w:hAnsi="Times New Roman" w:cs="Times New Roman"/>
          <w:b/>
          <w:bCs/>
          <w:sz w:val="24"/>
          <w:szCs w:val="24"/>
          <w:lang w:val="ru-RU"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E5A4F">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val="ru-RU" w:eastAsia="uk-UA"/>
        </w:rPr>
      </w:pPr>
      <w:r w:rsidRPr="003E5A4F">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3E5A4F" w:rsidRPr="003E5A4F" w:rsidTr="00EA5010">
        <w:tc>
          <w:tcPr>
            <w:tcW w:w="1899" w:type="pct"/>
            <w:vMerge w:val="restart"/>
            <w:shd w:val="clear" w:color="auto" w:fill="auto"/>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sz w:val="20"/>
                <w:szCs w:val="20"/>
                <w:lang w:val="ru-RU" w:eastAsia="ru-RU"/>
              </w:rPr>
              <w:t>Функціональні обов'язки члена наглядової ради</w:t>
            </w:r>
          </w:p>
        </w:tc>
      </w:tr>
      <w:tr w:rsidR="003E5A4F" w:rsidRPr="003E5A4F" w:rsidTr="00EA5010">
        <w:tc>
          <w:tcPr>
            <w:tcW w:w="1899" w:type="pct"/>
            <w:vMerge/>
            <w:shd w:val="clear" w:color="auto" w:fill="auto"/>
          </w:tcPr>
          <w:p w:rsidR="003E5A4F" w:rsidRPr="003E5A4F" w:rsidRDefault="003E5A4F" w:rsidP="003E5A4F">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Так*</w:t>
            </w:r>
          </w:p>
        </w:tc>
        <w:tc>
          <w:tcPr>
            <w:tcW w:w="440" w:type="pct"/>
            <w:shd w:val="clear" w:color="auto" w:fill="auto"/>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Ні*</w:t>
            </w:r>
          </w:p>
        </w:tc>
        <w:tc>
          <w:tcPr>
            <w:tcW w:w="2226" w:type="pct"/>
            <w:vMerge/>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3E5A4F" w:rsidRPr="003E5A4F" w:rsidTr="00EA5010">
        <w:tc>
          <w:tcPr>
            <w:tcW w:w="1899" w:type="pct"/>
            <w:shd w:val="clear" w:color="auto" w:fill="auto"/>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Полосухін Олександр Володимирович </w:t>
            </w:r>
          </w:p>
        </w:tc>
        <w:tc>
          <w:tcPr>
            <w:tcW w:w="435" w:type="pct"/>
            <w:shd w:val="clear" w:color="auto" w:fill="auto"/>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X</w:t>
            </w:r>
          </w:p>
        </w:tc>
        <w:tc>
          <w:tcPr>
            <w:tcW w:w="440" w:type="pct"/>
            <w:shd w:val="clear" w:color="auto" w:fill="auto"/>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 </w:t>
            </w:r>
          </w:p>
        </w:tc>
        <w:tc>
          <w:tcPr>
            <w:tcW w:w="2226" w:type="pct"/>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Голова наглядової ради Полосухін Олександр Володимирович</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 Полосухін Олександр Володимировичо обіймав протягом останніх п'яти років посади головного інженера ПАТ "Завод "Часівоярські автобуси",  головного інженера ПрАТ "Завод "Часівоярські автобуси". Призначений членом наглядової ради рішенням загальних зборів акціонерів від 30.12.2022р. (протокол № 1). </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Голова наглядової ради має повноваження та обов'язки  згідно Статуту ПрАТ, а саме:</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Голова наглядової ради зобов'язан:</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1) організовувати роботу наглядової ради;</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2) скликати засідання наглядової ради;</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3) голувати на засіданнях наглядової ради;</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4) підписувати трудовий договір (контракт) з директором Товариства;</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5) підписувати договір з корпоративним секретарем Товариства на умовах, визначених наглядовою радою та у випадку прийняття рішення про запровадження посади корпоративного секретаря;</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6) у випадку неможливості виконання своїх повноважень, вчасно призначати особу, яка буде здійснювати повноваження голови наглядової ради;</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7) здійснювати інші повноваження, передбачені Статутом та цим Положенням.</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Крім того голова Наглядової ради зобов'язаний:</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3) виконувати рішення, прийняті загальними зборами та наглядовою радою Товариства; </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lastRenderedPageBreak/>
              <w:t xml:space="preserve">4) особисто брати участь у засіданнях та ухваленні рішень наглядової ради. У випадку виникнення обставин, що перешкоджають участі у засіданнях наглядової ради чи виконанню інших посадових обов'язків, терміново повідомити про це голову наглядової ради із зазначенням обставин;  </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5)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6) своєчасно надавати загальним зборам, наглядовій раді повну і точну інформацію про діяльність та фінансовий стан Товариства.</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Непогашеної судимостi за корисливi та посадовi злочини  немає.</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Винагороду  як голова наглядової ради за 2022 рік в грошовій і натуральній формі не отримував.</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Зараз працює  головним інженером  ПрАТ "Завод "Часівоярські автобуси".</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3E5A4F" w:rsidRPr="003E5A4F" w:rsidTr="00EA5010">
        <w:tc>
          <w:tcPr>
            <w:tcW w:w="1899" w:type="pct"/>
            <w:shd w:val="clear" w:color="auto" w:fill="auto"/>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lastRenderedPageBreak/>
              <w:t>Карпенко Євген Ігорович</w:t>
            </w:r>
          </w:p>
        </w:tc>
        <w:tc>
          <w:tcPr>
            <w:tcW w:w="435" w:type="pct"/>
            <w:shd w:val="clear" w:color="auto" w:fill="auto"/>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X</w:t>
            </w:r>
          </w:p>
        </w:tc>
        <w:tc>
          <w:tcPr>
            <w:tcW w:w="440" w:type="pct"/>
            <w:shd w:val="clear" w:color="auto" w:fill="auto"/>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6" w:type="pct"/>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Член наглядової ради Карпенко Євген Ігорович.</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 Карпенко Євген Ігорович обіймав протягом останніх п'яти років посади інженера-технолога  ПрАТ "Завод "Часівоярські автобуси",  начальника конструкторсько-технологічного відділу  ПрАТ "Завод "Часівоярські автобуси". Призначений членом наглядової ради рішенням загальних зборів акціонерів від 30.12.2022р. (протокол № 1). Призначений членом наглядової ради на термін 3 роки. Змiн в персональному складi  протягом року не було, непогашеної судимостi за корисливi та посадовi злочини  немає.</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Член наглядової ради має повноваження та обов'язки  згідно Статуту ПрАТ, а саме:</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Член Наглядової ради зобов'язаний:</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діяти сумлінно й  щонайкраще в інтересах Товариства і його акціонерів, як великих, так і дрібних;</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відповідати за дотримання статутних документів і  положень, що  регламентують роботу Товариства;</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lastRenderedPageBreak/>
              <w:t>бути проінформированим про діяльність і стан справ у Товаристві, сприяти успішній його діяльності;</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звітувати перед зборами акціонерів про діяльність у межах своїх повноважень;</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відповідати за дотримання комерційної  таємниці  щодо  діяльності Товариства й відповідати за її розголошення;</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не використовувати у своїх власних інтересах можливості Товариства й не вживати які-небудь дії, що суперечать інтересам Товариства;</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Член Наглядової ради має право:</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одержувати інформацію про діяльність Товариства і його Правління;</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заслуховувати звіти  Правління й посадових осіб Товариства і його органів керування;</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призначати аудиторські перевірки й розглядати результати  їхнього проведення;</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передавати частина своїх повноважень Правлінню на строк не  більше одного року;</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звертатися в судові інстанції з питань захисту  інтересів акціонерів і Товариства.</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Член Наглядової ради несе відповідальність:  </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за виконання рішень Загальних зборів акціонерів.</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у випадку невиконання  або неналежного виконання ними своїх  обов'язків  несуть відповідальність  відповідно до  діючого законодавства України.</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 перед Товариством  за  збитки,  заподіяні  Товариству їхньою винною дією (бездіяльністю).      </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Винагороду  як член наглядової ради за 2022 рік в грошовій і натуральній формі не отримував.</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У теперешній час  працює начальником конструкторсько-технологічного відділу  ПрАТ "Завод "Часівоярські автобуси".</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3E5A4F" w:rsidRPr="003E5A4F" w:rsidTr="00EA5010">
        <w:tc>
          <w:tcPr>
            <w:tcW w:w="1899" w:type="pct"/>
            <w:shd w:val="clear" w:color="auto" w:fill="auto"/>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lastRenderedPageBreak/>
              <w:t>Чупринина Яна Геннадіївна</w:t>
            </w:r>
          </w:p>
        </w:tc>
        <w:tc>
          <w:tcPr>
            <w:tcW w:w="435" w:type="pct"/>
            <w:shd w:val="clear" w:color="auto" w:fill="auto"/>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X</w:t>
            </w:r>
          </w:p>
        </w:tc>
        <w:tc>
          <w:tcPr>
            <w:tcW w:w="2226" w:type="pct"/>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Член наглядової ради Чупринина Яна Генадіївна </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 Чупринина Яна Геннадіївна обіймала протягом останніх п'яти років посади головного бухгалтера  ПрАТ "Завод "Часівоярські автобуси". Призначений членом наглядової ради рішенням загальних зборів акціонерів від 30.12.2022р. (протокол № 1). Призначений членом наглядової ради на термін 3 роки. Змiн в персональному складi  протягом року не було, непогашеної судимостi за корисливi та посадовi злочини  немає.</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Член наглядової ради має повноваження та обов'язки  згідно Статуту ПрАТ, а саме:</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Член Наглядової ради зобов'язаний:</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діяти сумлінно й  щонайкраще в інтересах Товариства і його акціонерів, як великих, так і дрібних;</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відповідати за дотримання статутних документів і  положень, що  регламентують роботу Товариства;</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бути проінформированим про діяльність і стан справ у Товаристві, сприяти успішній його діяльності;</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звітувати перед зборами акціонерів про діяльність у межах своїх повноважень;</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відповідати за дотримання комерційної  таємниці  щодо  діяльності Товариства й відповідати за її розголошення;</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не використовувати у своїх власних інтересах можливості Товариства й не вживати які-небудь дії, що суперечать інтересам Товариства;</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Член Наглядової ради має право:</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одержувати інформацію про діяльність Товариства і його Правління;</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заслуховувати звіти  Правління й посадових осіб Товариства і його органів керування;</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lastRenderedPageBreak/>
              <w:t>призначати аудиторські перевірки й розглядати результати  їхнього проведення;</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передавати частина своїх повноважень Правлінню на строк не  більше одного року;</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звертатися в судові інстанції з питань захисту  інтересів акціонерів і Товариства.</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Член Наглядової ради несе відповідальність:  </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за виконання рішень Загальних зборів акціонерів.</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у випадку невиконання  або неналежного виконання ними своїх  обов'язків  несуть відповідальність  відповідно до  діючого законодавства України.</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 xml:space="preserve">- перед Товариством  за  збитки,  заподіяні  Товариству їхньою винною дією (бездіяльністю).      </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Винагороду  як член наглядової ради за 2022 рік в грошовій і натуральній формі не отримував.</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E5A4F">
              <w:rPr>
                <w:rFonts w:ascii="Times New Roman" w:eastAsia="Times New Roman" w:hAnsi="Times New Roman" w:cs="Times New Roman"/>
                <w:color w:val="000000"/>
                <w:sz w:val="20"/>
                <w:szCs w:val="20"/>
                <w:lang w:eastAsia="ru-RU"/>
              </w:rPr>
              <w:t>У теперешній час  працює головним бухгалтером у  ПрАТ "Завод "Часівоярські автобуси".</w:t>
            </w: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bl>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p>
    <w:p w:rsidR="003E5A4F" w:rsidRPr="003E5A4F" w:rsidRDefault="003E5A4F" w:rsidP="003E5A4F">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3E5A4F">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3E5A4F">
        <w:rPr>
          <w:rFonts w:ascii="Times New Roman" w:eastAsia="Times New Roman" w:hAnsi="Times New Roman" w:cs="Times New Roman"/>
          <w:b/>
          <w:bCs/>
          <w:color w:val="000000"/>
          <w:sz w:val="20"/>
          <w:szCs w:val="20"/>
          <w:lang w:val="ru-RU" w:eastAsia="uk-UA"/>
        </w:rPr>
        <w:t xml:space="preserve"> :</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ПРОТОКОЛ Засідання Наглядової ради від 28.06.2022</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Порядок денний:</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1. Про сзатвердженн фінансової звітності за 2021р</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ПРОТОКОЛ №4 Засідання Наглядової ради від 22.11.2022</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Порядок денний:</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1. Про скликання річних Загальних зборів Товариства</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ПРОТОКОЛ №5 Засідання Наглядової ради від 23.11.2022</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Порядок денний:</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1. Про затвердження повідомлення про проведення річних Загальних зборів Товариства</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ПРОТОКОЛ №6 Засідання Наглядової ради від 16.12.2022</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Порядок денний:</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1. Затвердження порядку денного Загальних зборів Товариства</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2. Затвердження форми та тексту бюлетенів для голосування на Загальних зборах Товариства</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ПРОТОКОЛ №7 Засідання Наглядової ради від 23.12.2022</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Порядок денний:</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1. Затвердження форми та тексту бюлетенів для кумулятивного голосування на Загальних зборах Товариства</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ПРОТОКОЛ №8 Засідання Наглядової ради від 24.12.2022</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Порядок денний:</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 xml:space="preserve">1. Обрання незалежного аудитора для надання послуг з обов'язкового аудиту фінансової звітності Товариства за 2022 рік. </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val="ru-RU" w:eastAsia="uk-UA"/>
        </w:rPr>
      </w:pPr>
    </w:p>
    <w:p w:rsidR="003E5A4F" w:rsidRPr="003E5A4F" w:rsidRDefault="003E5A4F" w:rsidP="003E5A4F">
      <w:pPr>
        <w:spacing w:after="0" w:line="240" w:lineRule="auto"/>
        <w:ind w:left="-98"/>
        <w:outlineLvl w:val="2"/>
        <w:rPr>
          <w:rFonts w:ascii="Times New Roman" w:eastAsia="Times New Roman" w:hAnsi="Times New Roman" w:cs="Times New Roman"/>
          <w:b/>
          <w:bCs/>
          <w:sz w:val="20"/>
          <w:szCs w:val="20"/>
          <w:lang w:val="ru-RU" w:eastAsia="uk-UA"/>
        </w:rPr>
      </w:pPr>
    </w:p>
    <w:p w:rsidR="003E5A4F" w:rsidRPr="003E5A4F" w:rsidRDefault="003E5A4F" w:rsidP="003E5A4F">
      <w:pPr>
        <w:spacing w:after="0" w:line="240" w:lineRule="auto"/>
        <w:ind w:left="-98"/>
        <w:outlineLvl w:val="2"/>
        <w:rPr>
          <w:rFonts w:ascii="Times New Roman" w:eastAsia="Times New Roman" w:hAnsi="Times New Roman" w:cs="Times New Roman"/>
          <w:b/>
          <w:bCs/>
          <w:sz w:val="20"/>
          <w:szCs w:val="20"/>
          <w:lang w:val="ru-RU" w:eastAsia="uk-UA"/>
        </w:rPr>
      </w:pPr>
      <w:r w:rsidRPr="003E5A4F">
        <w:rPr>
          <w:rFonts w:ascii="Times New Roman" w:eastAsia="Times New Roman" w:hAnsi="Times New Roman" w:cs="Times New Roman"/>
          <w:b/>
          <w:bCs/>
          <w:sz w:val="20"/>
          <w:szCs w:val="20"/>
          <w:lang w:val="ru-RU" w:eastAsia="uk-UA"/>
        </w:rPr>
        <w:lastRenderedPageBreak/>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Cs/>
          <w:color w:val="000000"/>
          <w:sz w:val="20"/>
          <w:szCs w:val="20"/>
          <w:lang w:val="ru-RU" w:eastAsia="uk-UA"/>
        </w:rPr>
        <w:t>Процедури, які застосовуються при прийнятті рішень наглядовою радою на підприємстві не розроблені. Наглядова рада приймає ключові рішення в діяльності товариства, здійснює розробку стратегiї, спрямовану на пiдвищення прибутковостi та конкурентоспроможностi товариства</w:t>
      </w: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3E5A4F" w:rsidRPr="003E5A4F" w:rsidTr="00EA5010">
        <w:trPr>
          <w:trHeight w:val="284"/>
        </w:trPr>
        <w:tc>
          <w:tcPr>
            <w:tcW w:w="2376"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Ні</w:t>
            </w:r>
          </w:p>
        </w:tc>
        <w:tc>
          <w:tcPr>
            <w:tcW w:w="5137" w:type="dxa"/>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Персональний склад комітетів</w:t>
            </w:r>
          </w:p>
        </w:tc>
      </w:tr>
      <w:tr w:rsidR="003E5A4F" w:rsidRPr="003E5A4F" w:rsidTr="00EA5010">
        <w:trPr>
          <w:trHeight w:val="284"/>
        </w:trPr>
        <w:tc>
          <w:tcPr>
            <w:tcW w:w="2376"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c>
          <w:tcPr>
            <w:tcW w:w="5137" w:type="dxa"/>
            <w:vAlign w:val="center"/>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д/н</w:t>
            </w:r>
          </w:p>
        </w:tc>
      </w:tr>
      <w:tr w:rsidR="003E5A4F" w:rsidRPr="003E5A4F" w:rsidTr="00EA5010">
        <w:trPr>
          <w:trHeight w:val="284"/>
        </w:trPr>
        <w:tc>
          <w:tcPr>
            <w:tcW w:w="2376"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X</w:t>
            </w:r>
          </w:p>
        </w:tc>
        <w:tc>
          <w:tcPr>
            <w:tcW w:w="5137" w:type="dxa"/>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д/н</w:t>
            </w:r>
          </w:p>
        </w:tc>
      </w:tr>
      <w:tr w:rsidR="003E5A4F" w:rsidRPr="003E5A4F" w:rsidTr="00EA5010">
        <w:trPr>
          <w:trHeight w:val="284"/>
        </w:trPr>
        <w:tc>
          <w:tcPr>
            <w:tcW w:w="2376"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c>
          <w:tcPr>
            <w:tcW w:w="5137" w:type="dxa"/>
            <w:vAlign w:val="center"/>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д/н</w:t>
            </w:r>
          </w:p>
        </w:tc>
      </w:tr>
      <w:tr w:rsidR="003E5A4F" w:rsidRPr="003E5A4F" w:rsidTr="00EA5010">
        <w:trPr>
          <w:trHeight w:val="284"/>
        </w:trPr>
        <w:tc>
          <w:tcPr>
            <w:tcW w:w="1802"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д/н</w:t>
            </w:r>
          </w:p>
        </w:tc>
        <w:tc>
          <w:tcPr>
            <w:tcW w:w="5137" w:type="dxa"/>
            <w:vAlign w:val="center"/>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r w:rsidRPr="003E5A4F">
              <w:rPr>
                <w:rFonts w:ascii="Times New Roman" w:eastAsia="Times New Roman" w:hAnsi="Times New Roman" w:cs="Times New Roman"/>
                <w:bCs/>
                <w:color w:val="000000"/>
                <w:sz w:val="20"/>
                <w:szCs w:val="20"/>
                <w:lang w:val="en-US" w:eastAsia="uk-UA"/>
              </w:rPr>
              <w:t>д/н</w:t>
            </w:r>
          </w:p>
        </w:tc>
      </w:tr>
    </w:tbl>
    <w:p w:rsidR="003E5A4F" w:rsidRPr="003E5A4F" w:rsidRDefault="003E5A4F" w:rsidP="003E5A4F">
      <w:pPr>
        <w:spacing w:after="0" w:line="240" w:lineRule="auto"/>
        <w:ind w:left="-142"/>
        <w:rPr>
          <w:rFonts w:ascii="Times New Roman" w:eastAsia="Times New Roman" w:hAnsi="Times New Roman" w:cs="Times New Roman"/>
          <w:b/>
          <w:sz w:val="20"/>
          <w:szCs w:val="20"/>
          <w:lang w:val="ru-RU" w:eastAsia="uk-UA"/>
        </w:rPr>
      </w:pPr>
    </w:p>
    <w:p w:rsidR="003E5A4F" w:rsidRPr="003E5A4F" w:rsidRDefault="003E5A4F" w:rsidP="003E5A4F">
      <w:pPr>
        <w:spacing w:after="0" w:line="240" w:lineRule="auto"/>
        <w:ind w:left="-142"/>
        <w:rPr>
          <w:rFonts w:ascii="Times New Roman" w:eastAsia="Times New Roman" w:hAnsi="Times New Roman" w:cs="Times New Roman"/>
          <w:sz w:val="24"/>
          <w:szCs w:val="24"/>
          <w:lang w:eastAsia="uk-UA"/>
        </w:rPr>
      </w:pPr>
      <w:r w:rsidRPr="003E5A4F">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3E5A4F">
        <w:rPr>
          <w:rFonts w:ascii="Times New Roman" w:eastAsia="Times New Roman" w:hAnsi="Times New Roman" w:cs="Times New Roman"/>
          <w:b/>
          <w:sz w:val="20"/>
          <w:szCs w:val="20"/>
          <w:lang w:eastAsia="uk-UA"/>
        </w:rPr>
        <w:t>:</w:t>
      </w:r>
      <w:r w:rsidRPr="003E5A4F">
        <w:rPr>
          <w:rFonts w:ascii="Times New Roman" w:eastAsia="Times New Roman" w:hAnsi="Times New Roman" w:cs="Times New Roman"/>
          <w:sz w:val="24"/>
          <w:szCs w:val="24"/>
          <w:lang w:eastAsia="uk-UA"/>
        </w:rPr>
        <w:t xml:space="preserve"> </w:t>
      </w:r>
    </w:p>
    <w:p w:rsidR="003E5A4F" w:rsidRPr="003E5A4F" w:rsidRDefault="003E5A4F" w:rsidP="003E5A4F">
      <w:pPr>
        <w:spacing w:after="0" w:line="240" w:lineRule="auto"/>
        <w:ind w:left="-142"/>
        <w:rPr>
          <w:rFonts w:ascii="Times New Roman" w:eastAsia="Times New Roman" w:hAnsi="Times New Roman" w:cs="Times New Roman"/>
          <w:b/>
          <w:sz w:val="20"/>
          <w:szCs w:val="20"/>
          <w:lang w:val="ru-RU" w:eastAsia="uk-UA"/>
        </w:rPr>
      </w:pPr>
      <w:r w:rsidRPr="003E5A4F">
        <w:rPr>
          <w:rFonts w:ascii="Times New Roman" w:eastAsia="Times New Roman" w:hAnsi="Times New Roman" w:cs="Times New Roman"/>
          <w:bCs/>
          <w:sz w:val="20"/>
          <w:szCs w:val="20"/>
          <w:lang w:eastAsia="uk-UA"/>
        </w:rPr>
        <w:t>д/н</w:t>
      </w:r>
    </w:p>
    <w:p w:rsidR="003E5A4F" w:rsidRPr="003E5A4F" w:rsidRDefault="003E5A4F" w:rsidP="003E5A4F">
      <w:pPr>
        <w:spacing w:after="0" w:line="240" w:lineRule="auto"/>
        <w:ind w:left="-142"/>
        <w:rPr>
          <w:rFonts w:ascii="Times New Roman" w:eastAsia="Times New Roman" w:hAnsi="Times New Roman" w:cs="Times New Roman"/>
          <w:b/>
          <w:sz w:val="20"/>
          <w:szCs w:val="20"/>
          <w:lang w:val="ru-RU" w:eastAsia="uk-UA"/>
        </w:rPr>
      </w:pPr>
    </w:p>
    <w:p w:rsidR="003E5A4F" w:rsidRPr="003E5A4F" w:rsidRDefault="003E5A4F" w:rsidP="003E5A4F">
      <w:pPr>
        <w:spacing w:after="0" w:line="240" w:lineRule="auto"/>
        <w:ind w:left="-142"/>
        <w:rPr>
          <w:rFonts w:ascii="Times New Roman" w:eastAsia="Times New Roman" w:hAnsi="Times New Roman" w:cs="Times New Roman"/>
          <w:b/>
          <w:sz w:val="20"/>
          <w:szCs w:val="20"/>
          <w:lang w:val="ru-RU" w:eastAsia="uk-UA"/>
        </w:rPr>
      </w:pPr>
      <w:r w:rsidRPr="003E5A4F">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en-US" w:eastAsia="uk-UA"/>
        </w:rPr>
        <w:t>д/н</w:t>
      </w: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260"/>
      </w:tblGrid>
      <w:tr w:rsidR="003E5A4F" w:rsidRPr="003E5A4F" w:rsidTr="00EA5010">
        <w:tc>
          <w:tcPr>
            <w:tcW w:w="10137" w:type="dxa"/>
            <w:gridSpan w:val="2"/>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3E5A4F" w:rsidRPr="003E5A4F" w:rsidTr="00EA5010">
        <w:tc>
          <w:tcPr>
            <w:tcW w:w="1668" w:type="dxa"/>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Визнати роботу Наглядової ради Товариства у 2021 році задовільною. Оскільки робота Наглядової ради визнана задовільною, заходи за результатами його розгляду не затверджувати.</w:t>
            </w: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val="en-US" w:eastAsia="uk-UA"/>
              </w:rPr>
            </w:pPr>
          </w:p>
        </w:tc>
      </w:tr>
    </w:tbl>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3E5A4F" w:rsidRPr="003E5A4F" w:rsidTr="00EA5010">
        <w:trPr>
          <w:trHeight w:val="284"/>
        </w:trPr>
        <w:tc>
          <w:tcPr>
            <w:tcW w:w="67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Ні</w:t>
            </w:r>
          </w:p>
        </w:tc>
      </w:tr>
      <w:tr w:rsidR="003E5A4F" w:rsidRPr="003E5A4F" w:rsidTr="00EA5010">
        <w:trPr>
          <w:trHeight w:val="284"/>
        </w:trPr>
        <w:tc>
          <w:tcPr>
            <w:tcW w:w="67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r>
      <w:tr w:rsidR="003E5A4F" w:rsidRPr="003E5A4F" w:rsidTr="00EA5010">
        <w:trPr>
          <w:trHeight w:val="284"/>
        </w:trPr>
        <w:tc>
          <w:tcPr>
            <w:tcW w:w="67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r>
      <w:tr w:rsidR="003E5A4F" w:rsidRPr="003E5A4F" w:rsidTr="00EA5010">
        <w:trPr>
          <w:trHeight w:val="284"/>
        </w:trPr>
        <w:tc>
          <w:tcPr>
            <w:tcW w:w="67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r>
      <w:tr w:rsidR="003E5A4F" w:rsidRPr="003E5A4F" w:rsidTr="00EA5010">
        <w:trPr>
          <w:trHeight w:val="284"/>
        </w:trPr>
        <w:tc>
          <w:tcPr>
            <w:tcW w:w="67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r>
      <w:tr w:rsidR="003E5A4F" w:rsidRPr="003E5A4F" w:rsidTr="00EA5010">
        <w:trPr>
          <w:trHeight w:val="284"/>
        </w:trPr>
        <w:tc>
          <w:tcPr>
            <w:tcW w:w="67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r>
      <w:tr w:rsidR="003E5A4F" w:rsidRPr="003E5A4F" w:rsidTr="00EA5010">
        <w:trPr>
          <w:trHeight w:val="284"/>
        </w:trPr>
        <w:tc>
          <w:tcPr>
            <w:tcW w:w="67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r>
      <w:tr w:rsidR="003E5A4F" w:rsidRPr="003E5A4F" w:rsidTr="00EA5010">
        <w:trPr>
          <w:trHeight w:val="284"/>
        </w:trPr>
        <w:tc>
          <w:tcPr>
            <w:tcW w:w="1606"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д/н</w:t>
            </w:r>
          </w:p>
        </w:tc>
      </w:tr>
    </w:tbl>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3E5A4F" w:rsidRPr="003E5A4F" w:rsidTr="00EA5010">
        <w:trPr>
          <w:trHeight w:val="284"/>
        </w:trPr>
        <w:tc>
          <w:tcPr>
            <w:tcW w:w="67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Ні</w:t>
            </w:r>
          </w:p>
        </w:tc>
      </w:tr>
      <w:tr w:rsidR="003E5A4F" w:rsidRPr="003E5A4F" w:rsidTr="00EA5010">
        <w:trPr>
          <w:trHeight w:val="284"/>
        </w:trPr>
        <w:tc>
          <w:tcPr>
            <w:tcW w:w="67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r>
      <w:tr w:rsidR="003E5A4F" w:rsidRPr="003E5A4F" w:rsidTr="00EA5010">
        <w:trPr>
          <w:trHeight w:val="284"/>
        </w:trPr>
        <w:tc>
          <w:tcPr>
            <w:tcW w:w="67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r>
      <w:tr w:rsidR="003E5A4F" w:rsidRPr="003E5A4F" w:rsidTr="00EA5010">
        <w:trPr>
          <w:trHeight w:val="284"/>
        </w:trPr>
        <w:tc>
          <w:tcPr>
            <w:tcW w:w="67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r>
      <w:tr w:rsidR="003E5A4F" w:rsidRPr="003E5A4F" w:rsidTr="00EA5010">
        <w:trPr>
          <w:trHeight w:val="284"/>
        </w:trPr>
        <w:tc>
          <w:tcPr>
            <w:tcW w:w="6781"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r>
      <w:tr w:rsidR="003E5A4F" w:rsidRPr="003E5A4F" w:rsidTr="00EA5010">
        <w:trPr>
          <w:trHeight w:val="284"/>
        </w:trPr>
        <w:tc>
          <w:tcPr>
            <w:tcW w:w="1606"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д/н</w:t>
            </w:r>
          </w:p>
        </w:tc>
      </w:tr>
    </w:tbl>
    <w:p w:rsidR="003E5A4F" w:rsidRPr="003E5A4F" w:rsidRDefault="003E5A4F" w:rsidP="003E5A4F">
      <w:pPr>
        <w:spacing w:after="0" w:line="240" w:lineRule="auto"/>
        <w:outlineLvl w:val="2"/>
        <w:rPr>
          <w:rFonts w:ascii="Times New Roman" w:eastAsia="Times New Roman" w:hAnsi="Times New Roman" w:cs="Times New Roman"/>
          <w:bCs/>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val="ru-RU"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3E5A4F" w:rsidRPr="003E5A4F" w:rsidTr="00EA5010">
        <w:trPr>
          <w:trHeight w:val="284"/>
        </w:trPr>
        <w:tc>
          <w:tcPr>
            <w:tcW w:w="6729"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Ні</w:t>
            </w:r>
          </w:p>
        </w:tc>
      </w:tr>
      <w:tr w:rsidR="003E5A4F" w:rsidRPr="003E5A4F" w:rsidTr="00EA5010">
        <w:trPr>
          <w:trHeight w:val="284"/>
        </w:trPr>
        <w:tc>
          <w:tcPr>
            <w:tcW w:w="6729"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r>
      <w:tr w:rsidR="003E5A4F" w:rsidRPr="003E5A4F" w:rsidTr="00EA5010">
        <w:trPr>
          <w:trHeight w:val="284"/>
        </w:trPr>
        <w:tc>
          <w:tcPr>
            <w:tcW w:w="6729"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r>
      <w:tr w:rsidR="003E5A4F" w:rsidRPr="003E5A4F" w:rsidTr="00EA5010">
        <w:trPr>
          <w:trHeight w:val="284"/>
        </w:trPr>
        <w:tc>
          <w:tcPr>
            <w:tcW w:w="6729"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r>
      <w:tr w:rsidR="003E5A4F" w:rsidRPr="003E5A4F" w:rsidTr="00EA5010">
        <w:trPr>
          <w:trHeight w:val="284"/>
        </w:trPr>
        <w:tc>
          <w:tcPr>
            <w:tcW w:w="6729"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 xml:space="preserve"> </w:t>
            </w:r>
          </w:p>
        </w:tc>
      </w:tr>
      <w:tr w:rsidR="003E5A4F" w:rsidRPr="003E5A4F" w:rsidTr="00EA5010">
        <w:trPr>
          <w:trHeight w:val="284"/>
        </w:trPr>
        <w:tc>
          <w:tcPr>
            <w:tcW w:w="962"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val="en-US" w:eastAsia="uk-UA"/>
              </w:rPr>
              <w:t>д/н</w:t>
            </w:r>
          </w:p>
        </w:tc>
      </w:tr>
    </w:tbl>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E5A4F">
        <w:rPr>
          <w:rFonts w:ascii="Times New Roman" w:eastAsia="Times New Roman" w:hAnsi="Times New Roman" w:cs="Times New Roman"/>
          <w:b/>
          <w:color w:val="000000"/>
          <w:sz w:val="28"/>
          <w:szCs w:val="28"/>
          <w:lang w:eastAsia="ru-RU"/>
        </w:rPr>
        <w:lastRenderedPageBreak/>
        <w:t>Інформація про виконавчий орган</w:t>
      </w:r>
    </w:p>
    <w:p w:rsidR="003E5A4F" w:rsidRPr="003E5A4F" w:rsidRDefault="003E5A4F" w:rsidP="003E5A4F">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val="en-US" w:eastAsia="ru-RU"/>
        </w:rPr>
        <w:t>Склад</w:t>
      </w:r>
      <w:r w:rsidRPr="003E5A4F">
        <w:rPr>
          <w:rFonts w:ascii="Times New Roman" w:eastAsia="Times New Roman" w:hAnsi="Times New Roman" w:cs="Times New Roman"/>
          <w:b/>
          <w:color w:val="000000"/>
          <w:sz w:val="20"/>
          <w:szCs w:val="20"/>
          <w:lang w:eastAsia="ru-RU"/>
        </w:rPr>
        <w:t xml:space="preserve"> виконавчого органу</w:t>
      </w:r>
    </w:p>
    <w:p w:rsidR="003E5A4F" w:rsidRPr="003E5A4F" w:rsidRDefault="003E5A4F" w:rsidP="003E5A4F">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3E5A4F" w:rsidRPr="003E5A4F" w:rsidTr="00EA5010">
        <w:tc>
          <w:tcPr>
            <w:tcW w:w="449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color w:val="000000"/>
                <w:sz w:val="20"/>
                <w:szCs w:val="20"/>
                <w:lang w:eastAsia="uk-UA"/>
              </w:rPr>
              <w:t>Функціональні обов'язки</w:t>
            </w:r>
          </w:p>
        </w:tc>
      </w:tr>
      <w:tr w:rsidR="003E5A4F" w:rsidRPr="003E5A4F" w:rsidTr="00EA5010">
        <w:tc>
          <w:tcPr>
            <w:tcW w:w="449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eastAsia="uk-UA"/>
              </w:rPr>
            </w:pPr>
            <w:r w:rsidRPr="003E5A4F">
              <w:rPr>
                <w:rFonts w:ascii="Times New Roman" w:eastAsia="Times New Roman" w:hAnsi="Times New Roman" w:cs="Times New Roman"/>
                <w:color w:val="000000"/>
                <w:sz w:val="20"/>
                <w:szCs w:val="20"/>
                <w:lang w:eastAsia="uk-UA"/>
              </w:rPr>
              <w:t>Директор Полосухін Олексій Володимирович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eastAsia="uk-UA"/>
              </w:rPr>
            </w:pPr>
            <w:r w:rsidRPr="003E5A4F">
              <w:rPr>
                <w:rFonts w:ascii="Times New Roman" w:eastAsia="Times New Roman" w:hAnsi="Times New Roman" w:cs="Times New Roman"/>
                <w:color w:val="000000"/>
                <w:sz w:val="20"/>
                <w:szCs w:val="20"/>
                <w:lang w:eastAsia="uk-UA"/>
              </w:rPr>
              <w:t xml:space="preserve">Директор Товариства обирається та відкликається Наглядовою радою Товариства. </w:t>
            </w:r>
          </w:p>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eastAsia="uk-UA"/>
              </w:rPr>
            </w:pPr>
            <w:r w:rsidRPr="003E5A4F">
              <w:rPr>
                <w:rFonts w:ascii="Times New Roman" w:eastAsia="Times New Roman" w:hAnsi="Times New Roman" w:cs="Times New Roman"/>
                <w:color w:val="000000"/>
                <w:sz w:val="20"/>
                <w:szCs w:val="20"/>
                <w:lang w:eastAsia="uk-UA"/>
              </w:rPr>
              <w:t>Обраним вважається той кандидат, який набрав найбільшу кількість голосів.</w:t>
            </w:r>
          </w:p>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eastAsia="uk-UA"/>
              </w:rPr>
            </w:pPr>
            <w:r w:rsidRPr="003E5A4F">
              <w:rPr>
                <w:rFonts w:ascii="Times New Roman" w:eastAsia="Times New Roman" w:hAnsi="Times New Roman" w:cs="Times New Roman"/>
                <w:color w:val="000000"/>
                <w:sz w:val="20"/>
                <w:szCs w:val="20"/>
                <w:lang w:eastAsia="uk-UA"/>
              </w:rPr>
              <w:t>Директор обирається безстроково.</w:t>
            </w:r>
          </w:p>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eastAsia="uk-UA"/>
              </w:rPr>
            </w:pPr>
            <w:r w:rsidRPr="003E5A4F">
              <w:rPr>
                <w:rFonts w:ascii="Times New Roman" w:eastAsia="Times New Roman" w:hAnsi="Times New Roman" w:cs="Times New Roman"/>
                <w:color w:val="000000"/>
                <w:sz w:val="20"/>
                <w:szCs w:val="20"/>
                <w:lang w:eastAsia="uk-UA"/>
              </w:rPr>
              <w:t>Повноваження Директора достроково припиняються за рішенням Наглядової ради Товариства з таких підстав:</w:t>
            </w:r>
          </w:p>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eastAsia="uk-UA"/>
              </w:rPr>
            </w:pPr>
            <w:r w:rsidRPr="003E5A4F">
              <w:rPr>
                <w:rFonts w:ascii="Times New Roman" w:eastAsia="Times New Roman" w:hAnsi="Times New Roman" w:cs="Times New Roman"/>
                <w:color w:val="000000"/>
                <w:sz w:val="20"/>
                <w:szCs w:val="20"/>
                <w:lang w:eastAsia="uk-UA"/>
              </w:rPr>
              <w:t>1) завдання Товариству його діями або бездіяльністю суттєвих збитків;</w:t>
            </w:r>
          </w:p>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eastAsia="uk-UA"/>
              </w:rPr>
            </w:pPr>
            <w:r w:rsidRPr="003E5A4F">
              <w:rPr>
                <w:rFonts w:ascii="Times New Roman" w:eastAsia="Times New Roman" w:hAnsi="Times New Roman" w:cs="Times New Roman"/>
                <w:color w:val="000000"/>
                <w:sz w:val="20"/>
                <w:szCs w:val="20"/>
                <w:lang w:eastAsia="uk-UA"/>
              </w:rPr>
              <w:t>2) завдання шкоди діловій репутації Товариства;</w:t>
            </w:r>
          </w:p>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eastAsia="uk-UA"/>
              </w:rPr>
            </w:pPr>
            <w:r w:rsidRPr="003E5A4F">
              <w:rPr>
                <w:rFonts w:ascii="Times New Roman" w:eastAsia="Times New Roman" w:hAnsi="Times New Roman" w:cs="Times New Roman"/>
                <w:color w:val="000000"/>
                <w:sz w:val="20"/>
                <w:szCs w:val="20"/>
                <w:lang w:eastAsia="uk-UA"/>
              </w:rPr>
              <w:t>3) приховування своєї заінтересованості у вчиненні правочину за участю Товариства, яким можуть бути завдані збитки Товариству;</w:t>
            </w:r>
          </w:p>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eastAsia="uk-UA"/>
              </w:rPr>
            </w:pPr>
            <w:r w:rsidRPr="003E5A4F">
              <w:rPr>
                <w:rFonts w:ascii="Times New Roman" w:eastAsia="Times New Roman" w:hAnsi="Times New Roman" w:cs="Times New Roman"/>
                <w:color w:val="000000"/>
                <w:sz w:val="20"/>
                <w:szCs w:val="20"/>
                <w:lang w:eastAsia="uk-UA"/>
              </w:rPr>
              <w:t>4) неналежне виконання своїх обов'язків;</w:t>
            </w:r>
          </w:p>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eastAsia="uk-UA"/>
              </w:rPr>
            </w:pPr>
            <w:r w:rsidRPr="003E5A4F">
              <w:rPr>
                <w:rFonts w:ascii="Times New Roman" w:eastAsia="Times New Roman" w:hAnsi="Times New Roman" w:cs="Times New Roman"/>
                <w:color w:val="000000"/>
                <w:sz w:val="20"/>
                <w:szCs w:val="20"/>
                <w:lang w:eastAsia="uk-UA"/>
              </w:rPr>
              <w:t>5) порушення положень Статуту Товариства, а також норм чинного законодавства про акціонерні товариства;</w:t>
            </w:r>
          </w:p>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eastAsia="uk-UA"/>
              </w:rPr>
            </w:pPr>
            <w:r w:rsidRPr="003E5A4F">
              <w:rPr>
                <w:rFonts w:ascii="Times New Roman" w:eastAsia="Times New Roman" w:hAnsi="Times New Roman" w:cs="Times New Roman"/>
                <w:color w:val="000000"/>
                <w:sz w:val="20"/>
                <w:szCs w:val="20"/>
                <w:lang w:eastAsia="uk-UA"/>
              </w:rPr>
              <w:t>6) розголошення комерційної таємниці, конфіденційної або інсайдерської інформації.</w:t>
            </w:r>
          </w:p>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eastAsia="uk-UA"/>
              </w:rPr>
            </w:pPr>
            <w:r w:rsidRPr="003E5A4F">
              <w:rPr>
                <w:rFonts w:ascii="Times New Roman" w:eastAsia="Times New Roman" w:hAnsi="Times New Roman" w:cs="Times New Roman"/>
                <w:color w:val="000000"/>
                <w:sz w:val="20"/>
                <w:szCs w:val="20"/>
                <w:lang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w:t>
            </w:r>
          </w:p>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eastAsia="uk-UA"/>
              </w:rPr>
            </w:pPr>
            <w:r w:rsidRPr="003E5A4F">
              <w:rPr>
                <w:rFonts w:ascii="Times New Roman" w:eastAsia="Times New Roman" w:hAnsi="Times New Roman" w:cs="Times New Roman"/>
                <w:color w:val="000000"/>
                <w:sz w:val="20"/>
                <w:szCs w:val="20"/>
                <w:lang w:eastAsia="uk-UA"/>
              </w:rPr>
              <w:t>Повноваження Директора припиняються без рішення Наглядової ради Товариства у разі:1) за письмовою заявою Директора за умови повідомлення Товариства за 2 (два) тижні;2) в разі набрання законної сили вироком чи рішенням суду, яким його засуджено до покарання, що виключає можливість виконання обов'язків Директора;3) в разі смерті, визнання його недієздатним, обмежено дієздатним, безвісно відсутнім, померлим.</w:t>
            </w:r>
          </w:p>
          <w:p w:rsidR="003E5A4F" w:rsidRPr="003E5A4F" w:rsidRDefault="003E5A4F" w:rsidP="003E5A4F">
            <w:pPr>
              <w:spacing w:after="0" w:line="240" w:lineRule="auto"/>
              <w:jc w:val="center"/>
              <w:rPr>
                <w:rFonts w:ascii="Times New Roman" w:eastAsia="Times New Roman" w:hAnsi="Times New Roman" w:cs="Times New Roman"/>
                <w:color w:val="000000"/>
                <w:sz w:val="20"/>
                <w:szCs w:val="20"/>
                <w:lang w:eastAsia="uk-UA"/>
              </w:rPr>
            </w:pPr>
          </w:p>
        </w:tc>
      </w:tr>
    </w:tbl>
    <w:p w:rsidR="003E5A4F" w:rsidRPr="003E5A4F" w:rsidRDefault="003E5A4F" w:rsidP="003E5A4F">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7017"/>
      </w:tblGrid>
      <w:tr w:rsidR="003E5A4F" w:rsidRPr="003E5A4F" w:rsidTr="00EA5010">
        <w:tc>
          <w:tcPr>
            <w:tcW w:w="2943" w:type="dxa"/>
          </w:tcPr>
          <w:p w:rsidR="003E5A4F" w:rsidRPr="003E5A4F" w:rsidRDefault="003E5A4F" w:rsidP="003E5A4F">
            <w:pPr>
              <w:spacing w:after="0" w:line="240" w:lineRule="auto"/>
              <w:rPr>
                <w:rFonts w:ascii="Times New Roman" w:eastAsia="Times New Roman" w:hAnsi="Times New Roman" w:cs="Times New Roman"/>
                <w:b/>
                <w:sz w:val="20"/>
                <w:szCs w:val="20"/>
                <w:lang w:val="ru-RU" w:eastAsia="uk-UA"/>
              </w:rPr>
            </w:pPr>
            <w:r w:rsidRPr="003E5A4F">
              <w:rPr>
                <w:rFonts w:ascii="Times New Roman" w:eastAsia="Times New Roman" w:hAnsi="Times New Roman" w:cs="Times New Roman"/>
                <w:b/>
                <w:sz w:val="20"/>
                <w:szCs w:val="20"/>
                <w:lang w:val="ru-RU" w:eastAsia="uk-UA"/>
              </w:rPr>
              <w:t>Чи проведені засідання виконавчого органу:</w:t>
            </w:r>
            <w:r w:rsidRPr="003E5A4F">
              <w:rPr>
                <w:rFonts w:ascii="Times New Roman" w:eastAsia="Times New Roman" w:hAnsi="Times New Roman" w:cs="Times New Roman"/>
                <w:b/>
                <w:sz w:val="20"/>
                <w:szCs w:val="20"/>
                <w:lang w:val="ru-RU" w:eastAsia="uk-UA"/>
              </w:rPr>
              <w:br/>
              <w:t>загальний опис прийнятих на них рішень;</w:t>
            </w:r>
            <w:r w:rsidRPr="003E5A4F">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3E5A4F">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Засідання виконавчого органу не проводятся, так як виконавчим органом є  директор одноосібно.</w:t>
            </w:r>
          </w:p>
        </w:tc>
      </w:tr>
      <w:tr w:rsidR="003E5A4F" w:rsidRPr="003E5A4F" w:rsidTr="00EA5010">
        <w:tc>
          <w:tcPr>
            <w:tcW w:w="2943" w:type="dxa"/>
          </w:tcPr>
          <w:p w:rsidR="003E5A4F" w:rsidRPr="003E5A4F" w:rsidRDefault="003E5A4F" w:rsidP="003E5A4F">
            <w:pPr>
              <w:spacing w:after="0" w:line="240" w:lineRule="auto"/>
              <w:rPr>
                <w:rFonts w:ascii="Times New Roman" w:eastAsia="Times New Roman" w:hAnsi="Times New Roman" w:cs="Times New Roman"/>
                <w:b/>
                <w:sz w:val="20"/>
                <w:szCs w:val="20"/>
                <w:lang w:val="ru-RU" w:eastAsia="uk-UA"/>
              </w:rPr>
            </w:pPr>
            <w:r w:rsidRPr="003E5A4F">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Згідно протоколу Засідання Наглядової ради Товариства №1 від 05.01.2023р. визнати роботу Директора у 2022р.задовільною.</w:t>
            </w:r>
          </w:p>
        </w:tc>
      </w:tr>
    </w:tbl>
    <w:p w:rsidR="003E5A4F" w:rsidRPr="003E5A4F" w:rsidRDefault="003E5A4F" w:rsidP="003E5A4F">
      <w:pPr>
        <w:spacing w:after="0" w:line="240" w:lineRule="auto"/>
        <w:rPr>
          <w:rFonts w:ascii="Times New Roman" w:eastAsia="Times New Roman" w:hAnsi="Times New Roman" w:cs="Times New Roman"/>
          <w:sz w:val="24"/>
          <w:szCs w:val="24"/>
          <w:lang w:val="ru-RU"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after="0" w:line="240" w:lineRule="auto"/>
        <w:jc w:val="center"/>
        <w:rPr>
          <w:rFonts w:ascii="Times New Roman" w:eastAsia="Times New Roman" w:hAnsi="Times New Roman" w:cs="Times New Roman"/>
          <w:b/>
          <w:color w:val="000000"/>
          <w:sz w:val="28"/>
          <w:szCs w:val="28"/>
          <w:lang w:eastAsia="uk-UA"/>
        </w:rPr>
      </w:pPr>
      <w:r w:rsidRPr="003E5A4F">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3E5A4F" w:rsidRPr="003E5A4F" w:rsidRDefault="003E5A4F" w:rsidP="003E5A4F">
      <w:pPr>
        <w:spacing w:after="0" w:line="240" w:lineRule="auto"/>
        <w:jc w:val="center"/>
        <w:rPr>
          <w:rFonts w:ascii="Times New Roman" w:eastAsia="Times New Roman" w:hAnsi="Times New Roman" w:cs="Times New Roman"/>
          <w:b/>
          <w:sz w:val="28"/>
          <w:szCs w:val="28"/>
          <w:lang w:eastAsia="uk-UA"/>
        </w:rPr>
      </w:pPr>
      <w:r w:rsidRPr="003E5A4F">
        <w:rPr>
          <w:rFonts w:ascii="Times New Roman" w:eastAsia="Times New Roman" w:hAnsi="Times New Roman" w:cs="Times New Roman"/>
          <w:b/>
          <w:color w:val="000000"/>
          <w:sz w:val="28"/>
          <w:szCs w:val="28"/>
          <w:lang w:eastAsia="uk-UA"/>
        </w:rPr>
        <w:t xml:space="preserve"> </w:t>
      </w:r>
    </w:p>
    <w:p w:rsidR="003E5A4F" w:rsidRPr="003E5A4F" w:rsidRDefault="003E5A4F" w:rsidP="003E5A4F">
      <w:pPr>
        <w:spacing w:after="0" w:line="240" w:lineRule="auto"/>
        <w:rPr>
          <w:rFonts w:ascii="Times New Roman" w:eastAsia="Times New Roman" w:hAnsi="Times New Roman" w:cs="Times New Roman"/>
          <w:sz w:val="20"/>
          <w:szCs w:val="20"/>
          <w:lang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en-US" w:eastAsia="uk-UA"/>
        </w:rPr>
        <w:t xml:space="preserve"> </w:t>
      </w: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E5A4F">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
          <w:bCs/>
          <w:sz w:val="20"/>
          <w:szCs w:val="20"/>
          <w:lang w:val="ru-RU" w:eastAsia="uk-UA"/>
        </w:rPr>
      </w:pPr>
      <w:r w:rsidRPr="003E5A4F">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1)</w:t>
      </w:r>
      <w:r w:rsidRPr="003E5A4F">
        <w:rPr>
          <w:rFonts w:ascii="Times New Roman" w:eastAsia="Times New Roman" w:hAnsi="Times New Roman" w:cs="Times New Roman"/>
          <w:bCs/>
          <w:sz w:val="20"/>
          <w:szCs w:val="20"/>
          <w:lang w:eastAsia="uk-UA"/>
        </w:rPr>
        <w:tab/>
        <w:t>бухгалтерський фінансовий облік(інвентаризація і документація, рахунки і подвійний запис);</w:t>
      </w:r>
    </w:p>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2)</w:t>
      </w:r>
      <w:r w:rsidRPr="003E5A4F">
        <w:rPr>
          <w:rFonts w:ascii="Times New Roman" w:eastAsia="Times New Roman" w:hAnsi="Times New Roman" w:cs="Times New Roman"/>
          <w:bCs/>
          <w:sz w:val="20"/>
          <w:szCs w:val="20"/>
          <w:lang w:eastAsia="uk-UA"/>
        </w:rPr>
        <w:tab/>
        <w:t>бухгалтерський управлінський облік (розподіл обов'язків, нормування витрат);</w:t>
      </w:r>
    </w:p>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3)</w:t>
      </w:r>
      <w:r w:rsidRPr="003E5A4F">
        <w:rPr>
          <w:rFonts w:ascii="Times New Roman" w:eastAsia="Times New Roman" w:hAnsi="Times New Roman" w:cs="Times New Roman"/>
          <w:bCs/>
          <w:sz w:val="20"/>
          <w:szCs w:val="20"/>
          <w:lang w:eastAsia="uk-UA"/>
        </w:rPr>
        <w:tab/>
        <w:t>аудит,контроль,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Всі перераховані вище методи становлять єдину систему і використовуються в цілях управління підприємством.</w:t>
      </w:r>
    </w:p>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3E5A4F">
        <w:rPr>
          <w:rFonts w:ascii="Times New Roman" w:eastAsia="Times New Roman" w:hAnsi="Times New Roman" w:cs="Times New Roman"/>
          <w:sz w:val="20"/>
          <w:szCs w:val="20"/>
          <w:lang w:eastAsia="uk-UA"/>
        </w:rPr>
        <w:t xml:space="preserve"> </w:t>
      </w:r>
      <w:r w:rsidRPr="003E5A4F">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3E5A4F">
        <w:rPr>
          <w:rFonts w:ascii="Times New Roman" w:eastAsia="Times New Roman" w:hAnsi="Times New Roman" w:cs="Times New Roman"/>
          <w:sz w:val="20"/>
          <w:szCs w:val="20"/>
          <w:lang w:eastAsia="uk-UA"/>
        </w:rPr>
        <w:t xml:space="preserve"> </w:t>
      </w:r>
      <w:r w:rsidRPr="003E5A4F">
        <w:rPr>
          <w:rFonts w:ascii="Times New Roman" w:eastAsia="Times New Roman" w:hAnsi="Times New Roman" w:cs="Times New Roman"/>
          <w:b/>
          <w:bCs/>
          <w:color w:val="000000"/>
          <w:sz w:val="20"/>
          <w:szCs w:val="20"/>
          <w:lang w:eastAsia="uk-UA"/>
        </w:rPr>
        <w:t xml:space="preserve">  </w:t>
      </w:r>
      <w:r w:rsidRPr="003E5A4F">
        <w:rPr>
          <w:rFonts w:ascii="Times New Roman" w:eastAsia="Times New Roman" w:hAnsi="Times New Roman" w:cs="Times New Roman"/>
          <w:bCs/>
          <w:color w:val="000000"/>
          <w:sz w:val="20"/>
          <w:szCs w:val="20"/>
          <w:u w:val="single"/>
          <w:lang w:val="en-US" w:eastAsia="uk-UA"/>
        </w:rPr>
        <w:t>Ні</w:t>
      </w:r>
    </w:p>
    <w:p w:rsidR="003E5A4F" w:rsidRPr="003E5A4F" w:rsidRDefault="003E5A4F" w:rsidP="003E5A4F">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3E5A4F">
        <w:rPr>
          <w:rFonts w:ascii="Times New Roman" w:eastAsia="Times New Roman" w:hAnsi="Times New Roman" w:cs="Times New Roman"/>
          <w:b/>
          <w:sz w:val="20"/>
          <w:szCs w:val="20"/>
          <w:lang w:val="ru-RU" w:eastAsia="ru-RU"/>
        </w:rPr>
        <w:t>Якщо в товаристві створено ревізійну комісію:</w:t>
      </w: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3E5A4F">
        <w:rPr>
          <w:rFonts w:ascii="Times New Roman" w:eastAsia="Times New Roman" w:hAnsi="Times New Roman" w:cs="Times New Roman"/>
          <w:b/>
          <w:bCs/>
          <w:color w:val="000000"/>
          <w:sz w:val="20"/>
          <w:szCs w:val="20"/>
          <w:u w:val="single"/>
          <w:lang w:eastAsia="uk-UA"/>
        </w:rPr>
        <w:t xml:space="preserve"> </w:t>
      </w:r>
      <w:r w:rsidRPr="003E5A4F">
        <w:rPr>
          <w:rFonts w:ascii="Times New Roman" w:eastAsia="Times New Roman" w:hAnsi="Times New Roman" w:cs="Times New Roman"/>
          <w:bCs/>
          <w:color w:val="000000"/>
          <w:sz w:val="20"/>
          <w:szCs w:val="20"/>
          <w:u w:val="single"/>
          <w:lang w:val="en-US" w:eastAsia="uk-UA"/>
        </w:rPr>
        <w:t>0</w:t>
      </w:r>
      <w:r w:rsidRPr="003E5A4F">
        <w:rPr>
          <w:rFonts w:ascii="Times New Roman" w:eastAsia="Times New Roman" w:hAnsi="Times New Roman" w:cs="Times New Roman"/>
          <w:b/>
          <w:bCs/>
          <w:color w:val="000000"/>
          <w:sz w:val="20"/>
          <w:szCs w:val="20"/>
          <w:u w:val="single"/>
          <w:lang w:eastAsia="uk-UA"/>
        </w:rPr>
        <w:t xml:space="preserve"> </w:t>
      </w:r>
      <w:r w:rsidRPr="003E5A4F">
        <w:rPr>
          <w:rFonts w:ascii="Times New Roman" w:eastAsia="Times New Roman" w:hAnsi="Times New Roman" w:cs="Times New Roman"/>
          <w:b/>
          <w:bCs/>
          <w:color w:val="000000"/>
          <w:sz w:val="20"/>
          <w:szCs w:val="20"/>
          <w:lang w:eastAsia="uk-UA"/>
        </w:rPr>
        <w:t xml:space="preserve"> осіб.</w:t>
      </w: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val="ru-RU" w:eastAsia="uk-UA"/>
        </w:rPr>
      </w:pPr>
      <w:r w:rsidRPr="003E5A4F">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3E5A4F">
        <w:rPr>
          <w:rFonts w:ascii="Times New Roman" w:eastAsia="Times New Roman" w:hAnsi="Times New Roman" w:cs="Times New Roman"/>
          <w:b/>
          <w:bCs/>
          <w:color w:val="000000"/>
          <w:sz w:val="20"/>
          <w:szCs w:val="20"/>
          <w:u w:val="single"/>
          <w:lang w:eastAsia="uk-UA"/>
        </w:rPr>
        <w:t xml:space="preserve"> </w:t>
      </w:r>
      <w:r w:rsidRPr="003E5A4F">
        <w:rPr>
          <w:rFonts w:ascii="Times New Roman" w:eastAsia="Times New Roman" w:hAnsi="Times New Roman" w:cs="Times New Roman"/>
          <w:bCs/>
          <w:color w:val="000000"/>
          <w:sz w:val="20"/>
          <w:szCs w:val="20"/>
          <w:u w:val="single"/>
          <w:lang w:val="en-US" w:eastAsia="uk-UA"/>
        </w:rPr>
        <w:t>0</w:t>
      </w:r>
      <w:r w:rsidRPr="003E5A4F">
        <w:rPr>
          <w:rFonts w:ascii="Times New Roman" w:eastAsia="Times New Roman" w:hAnsi="Times New Roman" w:cs="Times New Roman"/>
          <w:bCs/>
          <w:color w:val="000000"/>
          <w:sz w:val="20"/>
          <w:szCs w:val="20"/>
          <w:u w:val="single"/>
          <w:lang w:val="ru-RU" w:eastAsia="uk-UA"/>
        </w:rPr>
        <w:t xml:space="preserve"> </w:t>
      </w: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val="ru-RU" w:eastAsia="uk-UA"/>
        </w:rPr>
      </w:pPr>
      <w:r w:rsidRPr="003E5A4F">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3E5A4F" w:rsidRPr="003E5A4F" w:rsidTr="00EA5010">
        <w:trPr>
          <w:trHeight w:val="284"/>
        </w:trPr>
        <w:tc>
          <w:tcPr>
            <w:tcW w:w="4350"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Не належить до компетенції жодного органу</w:t>
            </w:r>
          </w:p>
        </w:tc>
      </w:tr>
      <w:tr w:rsidR="003E5A4F" w:rsidRPr="003E5A4F" w:rsidTr="00EA5010">
        <w:trPr>
          <w:trHeight w:val="284"/>
        </w:trPr>
        <w:tc>
          <w:tcPr>
            <w:tcW w:w="4350"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r>
      <w:tr w:rsidR="003E5A4F" w:rsidRPr="003E5A4F" w:rsidTr="00EA5010">
        <w:trPr>
          <w:trHeight w:val="284"/>
        </w:trPr>
        <w:tc>
          <w:tcPr>
            <w:tcW w:w="4350"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Затвердження планів</w:t>
            </w:r>
            <w:r w:rsidRPr="003E5A4F">
              <w:rPr>
                <w:rFonts w:ascii="Times New Roman" w:eastAsia="Times New Roman" w:hAnsi="Times New Roman" w:cs="Times New Roman"/>
                <w:bCs/>
                <w:color w:val="000000"/>
                <w:sz w:val="20"/>
                <w:szCs w:val="20"/>
                <w:lang w:val="ru-RU" w:eastAsia="uk-UA"/>
              </w:rPr>
              <w:t xml:space="preserve"> </w:t>
            </w:r>
            <w:r w:rsidRPr="003E5A4F">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r>
      <w:tr w:rsidR="003E5A4F" w:rsidRPr="003E5A4F" w:rsidTr="00EA5010">
        <w:trPr>
          <w:trHeight w:val="284"/>
        </w:trPr>
        <w:tc>
          <w:tcPr>
            <w:tcW w:w="4350"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r>
      <w:tr w:rsidR="003E5A4F" w:rsidRPr="003E5A4F" w:rsidTr="00EA5010">
        <w:trPr>
          <w:trHeight w:val="284"/>
        </w:trPr>
        <w:tc>
          <w:tcPr>
            <w:tcW w:w="4350"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r>
      <w:tr w:rsidR="003E5A4F" w:rsidRPr="003E5A4F" w:rsidTr="00EA5010">
        <w:trPr>
          <w:trHeight w:val="284"/>
        </w:trPr>
        <w:tc>
          <w:tcPr>
            <w:tcW w:w="4350"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r>
      <w:tr w:rsidR="003E5A4F" w:rsidRPr="003E5A4F" w:rsidTr="00EA5010">
        <w:trPr>
          <w:trHeight w:val="284"/>
        </w:trPr>
        <w:tc>
          <w:tcPr>
            <w:tcW w:w="4350"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r>
      <w:tr w:rsidR="003E5A4F" w:rsidRPr="003E5A4F" w:rsidTr="00EA5010">
        <w:trPr>
          <w:trHeight w:val="284"/>
        </w:trPr>
        <w:tc>
          <w:tcPr>
            <w:tcW w:w="4350"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Визначення розміру</w:t>
            </w:r>
            <w:r w:rsidRPr="003E5A4F">
              <w:rPr>
                <w:rFonts w:ascii="Times New Roman" w:eastAsia="Times New Roman" w:hAnsi="Times New Roman" w:cs="Times New Roman"/>
                <w:bCs/>
                <w:color w:val="000000"/>
                <w:sz w:val="20"/>
                <w:szCs w:val="20"/>
                <w:lang w:val="ru-RU" w:eastAsia="uk-UA"/>
              </w:rPr>
              <w:t xml:space="preserve"> </w:t>
            </w:r>
            <w:r w:rsidRPr="003E5A4F">
              <w:rPr>
                <w:rFonts w:ascii="Times New Roman" w:eastAsia="Times New Roman" w:hAnsi="Times New Roman" w:cs="Times New Roman"/>
                <w:bCs/>
                <w:color w:val="000000"/>
                <w:sz w:val="20"/>
                <w:szCs w:val="20"/>
                <w:lang w:eastAsia="uk-UA"/>
              </w:rPr>
              <w:t>винагороди для голови та</w:t>
            </w:r>
            <w:r w:rsidRPr="003E5A4F">
              <w:rPr>
                <w:rFonts w:ascii="Times New Roman" w:eastAsia="Times New Roman" w:hAnsi="Times New Roman" w:cs="Times New Roman"/>
                <w:bCs/>
                <w:color w:val="000000"/>
                <w:sz w:val="20"/>
                <w:szCs w:val="20"/>
                <w:lang w:val="ru-RU" w:eastAsia="uk-UA"/>
              </w:rPr>
              <w:t xml:space="preserve"> </w:t>
            </w:r>
            <w:r w:rsidRPr="003E5A4F">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r>
      <w:tr w:rsidR="003E5A4F" w:rsidRPr="003E5A4F" w:rsidTr="00EA5010">
        <w:trPr>
          <w:trHeight w:val="284"/>
        </w:trPr>
        <w:tc>
          <w:tcPr>
            <w:tcW w:w="4350"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Визначення розміру</w:t>
            </w:r>
            <w:r w:rsidRPr="003E5A4F">
              <w:rPr>
                <w:rFonts w:ascii="Times New Roman" w:eastAsia="Times New Roman" w:hAnsi="Times New Roman" w:cs="Times New Roman"/>
                <w:bCs/>
                <w:color w:val="000000"/>
                <w:sz w:val="20"/>
                <w:szCs w:val="20"/>
                <w:lang w:val="ru-RU" w:eastAsia="uk-UA"/>
              </w:rPr>
              <w:t xml:space="preserve"> </w:t>
            </w:r>
            <w:r w:rsidRPr="003E5A4F">
              <w:rPr>
                <w:rFonts w:ascii="Times New Roman" w:eastAsia="Times New Roman" w:hAnsi="Times New Roman" w:cs="Times New Roman"/>
                <w:bCs/>
                <w:color w:val="000000"/>
                <w:sz w:val="20"/>
                <w:szCs w:val="20"/>
                <w:lang w:eastAsia="uk-UA"/>
              </w:rPr>
              <w:t>винагороди для голови</w:t>
            </w:r>
            <w:r w:rsidRPr="003E5A4F">
              <w:rPr>
                <w:rFonts w:ascii="Times New Roman" w:eastAsia="Times New Roman" w:hAnsi="Times New Roman" w:cs="Times New Roman"/>
                <w:bCs/>
                <w:color w:val="000000"/>
                <w:sz w:val="20"/>
                <w:szCs w:val="20"/>
                <w:lang w:val="ru-RU" w:eastAsia="uk-UA"/>
              </w:rPr>
              <w:t xml:space="preserve"> </w:t>
            </w:r>
            <w:r w:rsidRPr="003E5A4F">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r>
      <w:tr w:rsidR="003E5A4F" w:rsidRPr="003E5A4F" w:rsidTr="00EA5010">
        <w:trPr>
          <w:trHeight w:val="284"/>
        </w:trPr>
        <w:tc>
          <w:tcPr>
            <w:tcW w:w="4350"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Прийняття рішення про</w:t>
            </w:r>
            <w:r w:rsidRPr="003E5A4F">
              <w:rPr>
                <w:rFonts w:ascii="Times New Roman" w:eastAsia="Times New Roman" w:hAnsi="Times New Roman" w:cs="Times New Roman"/>
                <w:bCs/>
                <w:color w:val="000000"/>
                <w:sz w:val="20"/>
                <w:szCs w:val="20"/>
                <w:lang w:val="ru-RU" w:eastAsia="uk-UA"/>
              </w:rPr>
              <w:t xml:space="preserve"> </w:t>
            </w:r>
            <w:r w:rsidRPr="003E5A4F">
              <w:rPr>
                <w:rFonts w:ascii="Times New Roman" w:eastAsia="Times New Roman" w:hAnsi="Times New Roman" w:cs="Times New Roman"/>
                <w:bCs/>
                <w:color w:val="000000"/>
                <w:sz w:val="20"/>
                <w:szCs w:val="20"/>
                <w:lang w:eastAsia="uk-UA"/>
              </w:rPr>
              <w:t>притягнення до майнової</w:t>
            </w:r>
            <w:r w:rsidRPr="003E5A4F">
              <w:rPr>
                <w:rFonts w:ascii="Times New Roman" w:eastAsia="Times New Roman" w:hAnsi="Times New Roman" w:cs="Times New Roman"/>
                <w:bCs/>
                <w:color w:val="000000"/>
                <w:sz w:val="20"/>
                <w:szCs w:val="20"/>
                <w:lang w:val="ru-RU" w:eastAsia="uk-UA"/>
              </w:rPr>
              <w:t xml:space="preserve"> </w:t>
            </w:r>
            <w:r w:rsidRPr="003E5A4F">
              <w:rPr>
                <w:rFonts w:ascii="Times New Roman" w:eastAsia="Times New Roman" w:hAnsi="Times New Roman" w:cs="Times New Roman"/>
                <w:bCs/>
                <w:color w:val="000000"/>
                <w:sz w:val="20"/>
                <w:szCs w:val="20"/>
                <w:lang w:eastAsia="uk-UA"/>
              </w:rPr>
              <w:t>відповідальності членів</w:t>
            </w:r>
            <w:r w:rsidRPr="003E5A4F">
              <w:rPr>
                <w:rFonts w:ascii="Times New Roman" w:eastAsia="Times New Roman" w:hAnsi="Times New Roman" w:cs="Times New Roman"/>
                <w:bCs/>
                <w:color w:val="000000"/>
                <w:sz w:val="20"/>
                <w:szCs w:val="20"/>
                <w:lang w:val="ru-RU" w:eastAsia="uk-UA"/>
              </w:rPr>
              <w:t xml:space="preserve"> </w:t>
            </w:r>
            <w:r w:rsidRPr="003E5A4F">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r>
      <w:tr w:rsidR="003E5A4F" w:rsidRPr="003E5A4F" w:rsidTr="00EA5010">
        <w:trPr>
          <w:trHeight w:val="284"/>
        </w:trPr>
        <w:tc>
          <w:tcPr>
            <w:tcW w:w="4350"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Прийняття рішення про</w:t>
            </w:r>
            <w:r w:rsidRPr="003E5A4F">
              <w:rPr>
                <w:rFonts w:ascii="Times New Roman" w:eastAsia="Times New Roman" w:hAnsi="Times New Roman" w:cs="Times New Roman"/>
                <w:bCs/>
                <w:color w:val="000000"/>
                <w:sz w:val="20"/>
                <w:szCs w:val="20"/>
                <w:lang w:val="ru-RU" w:eastAsia="uk-UA"/>
              </w:rPr>
              <w:t xml:space="preserve"> </w:t>
            </w:r>
            <w:r w:rsidRPr="003E5A4F">
              <w:rPr>
                <w:rFonts w:ascii="Times New Roman" w:eastAsia="Times New Roman" w:hAnsi="Times New Roman" w:cs="Times New Roman"/>
                <w:bCs/>
                <w:color w:val="000000"/>
                <w:sz w:val="20"/>
                <w:szCs w:val="20"/>
                <w:lang w:eastAsia="uk-UA"/>
              </w:rPr>
              <w:t>додаткову емісію акцій</w:t>
            </w:r>
            <w:r w:rsidRPr="003E5A4F">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r>
      <w:tr w:rsidR="003E5A4F" w:rsidRPr="003E5A4F" w:rsidTr="00EA5010">
        <w:trPr>
          <w:trHeight w:val="284"/>
        </w:trPr>
        <w:tc>
          <w:tcPr>
            <w:tcW w:w="4350"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Прийняття рішення про</w:t>
            </w:r>
            <w:r w:rsidRPr="003E5A4F">
              <w:rPr>
                <w:rFonts w:ascii="Times New Roman" w:eastAsia="Times New Roman" w:hAnsi="Times New Roman" w:cs="Times New Roman"/>
                <w:bCs/>
                <w:color w:val="000000"/>
                <w:sz w:val="20"/>
                <w:szCs w:val="20"/>
                <w:lang w:val="ru-RU" w:eastAsia="uk-UA"/>
              </w:rPr>
              <w:t xml:space="preserve"> </w:t>
            </w:r>
            <w:r w:rsidRPr="003E5A4F">
              <w:rPr>
                <w:rFonts w:ascii="Times New Roman" w:eastAsia="Times New Roman" w:hAnsi="Times New Roman" w:cs="Times New Roman"/>
                <w:bCs/>
                <w:color w:val="000000"/>
                <w:sz w:val="20"/>
                <w:szCs w:val="20"/>
                <w:lang w:eastAsia="uk-UA"/>
              </w:rPr>
              <w:t>викуп, реалізацію та</w:t>
            </w:r>
            <w:r w:rsidRPr="003E5A4F">
              <w:rPr>
                <w:rFonts w:ascii="Times New Roman" w:eastAsia="Times New Roman" w:hAnsi="Times New Roman" w:cs="Times New Roman"/>
                <w:bCs/>
                <w:color w:val="000000"/>
                <w:sz w:val="20"/>
                <w:szCs w:val="20"/>
                <w:lang w:val="ru-RU" w:eastAsia="uk-UA"/>
              </w:rPr>
              <w:t xml:space="preserve"> </w:t>
            </w:r>
            <w:r w:rsidRPr="003E5A4F">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r>
      <w:tr w:rsidR="003E5A4F" w:rsidRPr="003E5A4F" w:rsidTr="00EA5010">
        <w:trPr>
          <w:trHeight w:val="284"/>
        </w:trPr>
        <w:tc>
          <w:tcPr>
            <w:tcW w:w="4350"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r>
      <w:tr w:rsidR="003E5A4F" w:rsidRPr="003E5A4F" w:rsidTr="00EA5010">
        <w:trPr>
          <w:trHeight w:val="284"/>
        </w:trPr>
        <w:tc>
          <w:tcPr>
            <w:tcW w:w="4350"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3E5A4F">
              <w:rPr>
                <w:rFonts w:ascii="Times New Roman" w:eastAsia="Times New Roman" w:hAnsi="Times New Roman" w:cs="Times New Roman"/>
                <w:bCs/>
                <w:color w:val="000000"/>
                <w:sz w:val="20"/>
                <w:szCs w:val="20"/>
                <w:lang w:val="ru-RU" w:eastAsia="uk-UA"/>
              </w:rPr>
              <w:t xml:space="preserve"> </w:t>
            </w:r>
            <w:r w:rsidRPr="003E5A4F">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r>
    </w:tbl>
    <w:p w:rsidR="003E5A4F" w:rsidRPr="003E5A4F" w:rsidRDefault="003E5A4F" w:rsidP="003E5A4F">
      <w:pPr>
        <w:spacing w:after="0" w:line="240" w:lineRule="auto"/>
        <w:outlineLvl w:val="2"/>
        <w:rPr>
          <w:rFonts w:ascii="Times New Roman" w:eastAsia="Times New Roman" w:hAnsi="Times New Roman" w:cs="Times New Roman"/>
          <w:bCs/>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Cs/>
          <w:sz w:val="20"/>
          <w:szCs w:val="20"/>
          <w:u w:val="single"/>
          <w:lang w:val="ru-RU" w:eastAsia="uk-UA"/>
        </w:rPr>
      </w:pPr>
      <w:r w:rsidRPr="003E5A4F">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3E5A4F">
        <w:rPr>
          <w:rFonts w:ascii="Times New Roman" w:eastAsia="Times New Roman" w:hAnsi="Times New Roman" w:cs="Times New Roman"/>
          <w:b/>
          <w:bCs/>
          <w:color w:val="000000"/>
          <w:sz w:val="20"/>
          <w:szCs w:val="20"/>
          <w:lang w:val="ru-RU" w:eastAsia="uk-UA"/>
        </w:rPr>
        <w:t xml:space="preserve"> )  </w:t>
      </w:r>
      <w:r w:rsidRPr="003E5A4F">
        <w:rPr>
          <w:rFonts w:ascii="Times New Roman" w:eastAsia="Times New Roman" w:hAnsi="Times New Roman" w:cs="Times New Roman"/>
          <w:b/>
          <w:bCs/>
          <w:color w:val="000000"/>
          <w:sz w:val="20"/>
          <w:szCs w:val="20"/>
          <w:u w:val="single"/>
          <w:lang w:val="ru-RU" w:eastAsia="uk-UA"/>
        </w:rPr>
        <w:t xml:space="preserve"> </w:t>
      </w:r>
      <w:r w:rsidRPr="003E5A4F">
        <w:rPr>
          <w:rFonts w:ascii="Times New Roman" w:eastAsia="Times New Roman" w:hAnsi="Times New Roman" w:cs="Times New Roman"/>
          <w:bCs/>
          <w:sz w:val="20"/>
          <w:szCs w:val="20"/>
          <w:u w:val="single"/>
          <w:lang w:val="en-US" w:eastAsia="uk-UA"/>
        </w:rPr>
        <w:t>Так</w:t>
      </w:r>
      <w:r w:rsidRPr="003E5A4F">
        <w:rPr>
          <w:rFonts w:ascii="Times New Roman" w:eastAsia="Times New Roman" w:hAnsi="Times New Roman" w:cs="Times New Roman"/>
          <w:bCs/>
          <w:sz w:val="20"/>
          <w:szCs w:val="20"/>
          <w:u w:val="single"/>
          <w:lang w:val="ru-RU" w:eastAsia="uk-UA"/>
        </w:rPr>
        <w:t xml:space="preserve"> </w:t>
      </w: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val="ru-RU" w:eastAsia="uk-UA"/>
        </w:rPr>
      </w:pPr>
    </w:p>
    <w:p w:rsidR="003E5A4F" w:rsidRPr="003E5A4F" w:rsidRDefault="003E5A4F" w:rsidP="003E5A4F">
      <w:pPr>
        <w:spacing w:after="0" w:line="240" w:lineRule="auto"/>
        <w:outlineLvl w:val="2"/>
        <w:rPr>
          <w:rFonts w:ascii="Times New Roman" w:eastAsia="Times New Roman" w:hAnsi="Times New Roman" w:cs="Times New Roman"/>
          <w:bCs/>
          <w:sz w:val="20"/>
          <w:szCs w:val="20"/>
          <w:u w:val="single"/>
          <w:lang w:val="ru-RU" w:eastAsia="uk-UA"/>
        </w:rPr>
      </w:pPr>
      <w:r w:rsidRPr="003E5A4F">
        <w:rPr>
          <w:rFonts w:ascii="Times New Roman" w:eastAsia="Times New Roman" w:hAnsi="Times New Roman" w:cs="Times New Roman"/>
          <w:b/>
          <w:bCs/>
          <w:color w:val="000000"/>
          <w:sz w:val="20"/>
          <w:szCs w:val="20"/>
          <w:lang w:eastAsia="uk-UA"/>
        </w:rPr>
        <w:lastRenderedPageBreak/>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3E5A4F">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3E5A4F">
        <w:rPr>
          <w:rFonts w:ascii="Times New Roman" w:eastAsia="Times New Roman" w:hAnsi="Times New Roman" w:cs="Times New Roman"/>
          <w:b/>
          <w:bCs/>
          <w:color w:val="000000"/>
          <w:sz w:val="20"/>
          <w:szCs w:val="20"/>
          <w:lang w:val="ru-RU" w:eastAsia="uk-UA"/>
        </w:rPr>
        <w:t xml:space="preserve">  </w:t>
      </w:r>
      <w:r w:rsidRPr="003E5A4F">
        <w:rPr>
          <w:rFonts w:ascii="Times New Roman" w:eastAsia="Times New Roman" w:hAnsi="Times New Roman" w:cs="Times New Roman"/>
          <w:bCs/>
          <w:sz w:val="20"/>
          <w:szCs w:val="20"/>
          <w:u w:val="single"/>
          <w:lang w:val="en-US" w:eastAsia="uk-UA"/>
        </w:rPr>
        <w:t>Ні</w:t>
      </w:r>
    </w:p>
    <w:p w:rsidR="003E5A4F" w:rsidRPr="003E5A4F" w:rsidRDefault="003E5A4F" w:rsidP="003E5A4F">
      <w:pPr>
        <w:spacing w:after="0" w:line="240" w:lineRule="auto"/>
        <w:outlineLvl w:val="2"/>
        <w:rPr>
          <w:rFonts w:ascii="Times New Roman" w:eastAsia="Times New Roman" w:hAnsi="Times New Roman" w:cs="Times New Roman"/>
          <w:bCs/>
          <w:sz w:val="20"/>
          <w:szCs w:val="20"/>
          <w:u w:val="single"/>
          <w:lang w:val="ru-RU"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val="ru-RU" w:eastAsia="uk-UA"/>
        </w:rPr>
      </w:pPr>
      <w:r w:rsidRPr="003E5A4F">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3E5A4F">
        <w:rPr>
          <w:rFonts w:ascii="Times New Roman" w:eastAsia="Times New Roman" w:hAnsi="Times New Roman" w:cs="Times New Roman"/>
          <w:b/>
          <w:bCs/>
          <w:color w:val="000000"/>
          <w:sz w:val="20"/>
          <w:szCs w:val="20"/>
          <w:lang w:val="ru-RU" w:eastAsia="uk-UA"/>
        </w:rPr>
        <w:t xml:space="preserve"> </w:t>
      </w:r>
      <w:r w:rsidRPr="003E5A4F">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3E5A4F" w:rsidRPr="003E5A4F" w:rsidTr="00EA5010">
        <w:trPr>
          <w:trHeight w:val="284"/>
        </w:trPr>
        <w:tc>
          <w:tcPr>
            <w:tcW w:w="7107"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ru-RU" w:eastAsia="uk-UA"/>
              </w:rPr>
              <w:t>Ні</w:t>
            </w:r>
          </w:p>
        </w:tc>
      </w:tr>
      <w:tr w:rsidR="003E5A4F" w:rsidRPr="003E5A4F" w:rsidTr="00EA5010">
        <w:trPr>
          <w:trHeight w:val="284"/>
        </w:trPr>
        <w:tc>
          <w:tcPr>
            <w:tcW w:w="7107"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ru-RU" w:eastAsia="uk-UA"/>
              </w:rPr>
              <w:t xml:space="preserve"> </w:t>
            </w:r>
          </w:p>
        </w:tc>
      </w:tr>
      <w:tr w:rsidR="003E5A4F" w:rsidRPr="003E5A4F" w:rsidTr="00EA5010">
        <w:trPr>
          <w:trHeight w:val="284"/>
        </w:trPr>
        <w:tc>
          <w:tcPr>
            <w:tcW w:w="7107"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X</w:t>
            </w:r>
          </w:p>
        </w:tc>
      </w:tr>
      <w:tr w:rsidR="003E5A4F" w:rsidRPr="003E5A4F" w:rsidTr="00EA5010">
        <w:trPr>
          <w:trHeight w:val="284"/>
        </w:trPr>
        <w:tc>
          <w:tcPr>
            <w:tcW w:w="7107"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X</w:t>
            </w:r>
          </w:p>
        </w:tc>
      </w:tr>
      <w:tr w:rsidR="003E5A4F" w:rsidRPr="003E5A4F" w:rsidTr="00EA5010">
        <w:trPr>
          <w:trHeight w:val="284"/>
        </w:trPr>
        <w:tc>
          <w:tcPr>
            <w:tcW w:w="7107"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
                <w:bCs/>
                <w:sz w:val="20"/>
                <w:szCs w:val="20"/>
                <w:lang w:val="ru-RU" w:eastAsia="uk-UA"/>
              </w:rPr>
            </w:pPr>
            <w:r w:rsidRPr="003E5A4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
                <w:bCs/>
                <w:sz w:val="20"/>
                <w:szCs w:val="20"/>
                <w:lang w:val="ru-RU" w:eastAsia="uk-UA"/>
              </w:rPr>
            </w:pPr>
            <w:r w:rsidRPr="003E5A4F">
              <w:rPr>
                <w:rFonts w:ascii="Times New Roman" w:eastAsia="Times New Roman" w:hAnsi="Times New Roman" w:cs="Times New Roman"/>
                <w:bCs/>
                <w:sz w:val="20"/>
                <w:szCs w:val="20"/>
                <w:lang w:val="ru-RU" w:eastAsia="uk-UA"/>
              </w:rPr>
              <w:t>X</w:t>
            </w:r>
          </w:p>
        </w:tc>
      </w:tr>
      <w:tr w:rsidR="003E5A4F" w:rsidRPr="003E5A4F" w:rsidTr="00EA5010">
        <w:trPr>
          <w:trHeight w:val="284"/>
        </w:trPr>
        <w:tc>
          <w:tcPr>
            <w:tcW w:w="7107"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X</w:t>
            </w:r>
          </w:p>
        </w:tc>
      </w:tr>
      <w:tr w:rsidR="003E5A4F" w:rsidRPr="003E5A4F" w:rsidTr="00EA5010">
        <w:trPr>
          <w:trHeight w:val="284"/>
        </w:trPr>
        <w:tc>
          <w:tcPr>
            <w:tcW w:w="7107"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X</w:t>
            </w:r>
          </w:p>
        </w:tc>
      </w:tr>
      <w:tr w:rsidR="003E5A4F" w:rsidRPr="003E5A4F" w:rsidTr="00EA5010">
        <w:trPr>
          <w:trHeight w:val="284"/>
        </w:trPr>
        <w:tc>
          <w:tcPr>
            <w:tcW w:w="1718" w:type="dxa"/>
            <w:shd w:val="clear" w:color="auto" w:fill="auto"/>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ru-RU" w:eastAsia="uk-UA"/>
              </w:rPr>
              <w:t xml:space="preserve"> </w:t>
            </w:r>
          </w:p>
        </w:tc>
      </w:tr>
    </w:tbl>
    <w:p w:rsidR="003E5A4F" w:rsidRPr="003E5A4F" w:rsidRDefault="003E5A4F" w:rsidP="003E5A4F">
      <w:pPr>
        <w:spacing w:after="0" w:line="240" w:lineRule="auto"/>
        <w:outlineLvl w:val="2"/>
        <w:rPr>
          <w:rFonts w:ascii="Times New Roman" w:eastAsia="Times New Roman" w:hAnsi="Times New Roman" w:cs="Times New Roman"/>
          <w:bCs/>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Cs/>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Cs/>
          <w:sz w:val="20"/>
          <w:szCs w:val="20"/>
          <w:lang w:val="en-US"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3E5A4F" w:rsidRPr="003E5A4F" w:rsidTr="00EA5010">
        <w:trPr>
          <w:trHeight w:val="284"/>
        </w:trPr>
        <w:tc>
          <w:tcPr>
            <w:tcW w:w="2894"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3E5A4F" w:rsidRPr="003E5A4F" w:rsidTr="00EA5010">
        <w:trPr>
          <w:trHeight w:val="284"/>
        </w:trPr>
        <w:tc>
          <w:tcPr>
            <w:tcW w:w="2894"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Так</w:t>
            </w:r>
          </w:p>
        </w:tc>
      </w:tr>
      <w:tr w:rsidR="003E5A4F" w:rsidRPr="003E5A4F" w:rsidTr="00EA5010">
        <w:trPr>
          <w:trHeight w:val="284"/>
        </w:trPr>
        <w:tc>
          <w:tcPr>
            <w:tcW w:w="2894"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r>
      <w:tr w:rsidR="003E5A4F" w:rsidRPr="003E5A4F" w:rsidTr="00EA5010">
        <w:trPr>
          <w:trHeight w:val="284"/>
        </w:trPr>
        <w:tc>
          <w:tcPr>
            <w:tcW w:w="2894"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r>
      <w:tr w:rsidR="003E5A4F" w:rsidRPr="003E5A4F" w:rsidTr="00EA5010">
        <w:trPr>
          <w:trHeight w:val="284"/>
        </w:trPr>
        <w:tc>
          <w:tcPr>
            <w:tcW w:w="2894"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r>
      <w:tr w:rsidR="003E5A4F" w:rsidRPr="003E5A4F" w:rsidTr="00EA5010">
        <w:trPr>
          <w:trHeight w:val="284"/>
        </w:trPr>
        <w:tc>
          <w:tcPr>
            <w:tcW w:w="2894"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Так</w:t>
            </w:r>
          </w:p>
        </w:tc>
      </w:tr>
    </w:tbl>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3E5A4F">
        <w:rPr>
          <w:rFonts w:ascii="Times New Roman" w:eastAsia="Times New Roman" w:hAnsi="Times New Roman" w:cs="Times New Roman"/>
          <w:bCs/>
          <w:sz w:val="20"/>
          <w:szCs w:val="20"/>
          <w:u w:val="single"/>
          <w:lang w:val="en-US" w:eastAsia="uk-UA"/>
        </w:rPr>
        <w:t>Так</w:t>
      </w: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3E5A4F" w:rsidRPr="003E5A4F" w:rsidTr="00EA5010">
        <w:trPr>
          <w:trHeight w:val="284"/>
        </w:trPr>
        <w:tc>
          <w:tcPr>
            <w:tcW w:w="6281"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Ні</w:t>
            </w:r>
          </w:p>
        </w:tc>
      </w:tr>
      <w:tr w:rsidR="003E5A4F" w:rsidRPr="003E5A4F" w:rsidTr="00EA5010">
        <w:trPr>
          <w:trHeight w:val="284"/>
        </w:trPr>
        <w:tc>
          <w:tcPr>
            <w:tcW w:w="6281"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6281"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6281" w:type="dxa"/>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en-US" w:eastAsia="uk-UA"/>
              </w:rPr>
              <w:t xml:space="preserve"> </w:t>
            </w:r>
          </w:p>
        </w:tc>
      </w:tr>
    </w:tbl>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r w:rsidRPr="003E5A4F">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3E5A4F" w:rsidRPr="003E5A4F" w:rsidTr="00EA5010">
        <w:trPr>
          <w:trHeight w:val="284"/>
        </w:trPr>
        <w:tc>
          <w:tcPr>
            <w:tcW w:w="6309"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val="ru-RU" w:eastAsia="uk-UA"/>
              </w:rPr>
              <w:t>Ні</w:t>
            </w:r>
          </w:p>
        </w:tc>
      </w:tr>
      <w:tr w:rsidR="003E5A4F" w:rsidRPr="003E5A4F" w:rsidTr="00EA5010">
        <w:trPr>
          <w:trHeight w:val="284"/>
        </w:trPr>
        <w:tc>
          <w:tcPr>
            <w:tcW w:w="6309"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en-US" w:eastAsia="uk-UA"/>
              </w:rPr>
              <w:t>X</w:t>
            </w:r>
          </w:p>
        </w:tc>
      </w:tr>
      <w:tr w:rsidR="003E5A4F" w:rsidRPr="003E5A4F" w:rsidTr="00EA5010">
        <w:trPr>
          <w:trHeight w:val="284"/>
        </w:trPr>
        <w:tc>
          <w:tcPr>
            <w:tcW w:w="6309"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sz w:val="20"/>
                <w:szCs w:val="20"/>
                <w:lang w:val="ru-RU" w:eastAsia="uk-UA"/>
              </w:rPr>
            </w:pPr>
            <w:r w:rsidRPr="003E5A4F">
              <w:rPr>
                <w:rFonts w:ascii="Times New Roman" w:eastAsia="Times New Roman" w:hAnsi="Times New Roman" w:cs="Times New Roman"/>
                <w:bCs/>
                <w:sz w:val="20"/>
                <w:szCs w:val="20"/>
                <w:lang w:val="en-US" w:eastAsia="uk-UA"/>
              </w:rPr>
              <w:t xml:space="preserve"> </w:t>
            </w:r>
          </w:p>
        </w:tc>
      </w:tr>
      <w:tr w:rsidR="003E5A4F" w:rsidRPr="003E5A4F" w:rsidTr="00EA5010">
        <w:trPr>
          <w:trHeight w:val="284"/>
        </w:trPr>
        <w:tc>
          <w:tcPr>
            <w:tcW w:w="1718" w:type="dxa"/>
            <w:shd w:val="clear" w:color="auto" w:fill="auto"/>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3E5A4F" w:rsidRPr="003E5A4F" w:rsidRDefault="003E5A4F" w:rsidP="003E5A4F">
            <w:pPr>
              <w:spacing w:after="0" w:line="240" w:lineRule="auto"/>
              <w:outlineLvl w:val="2"/>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 xml:space="preserve"> </w:t>
            </w:r>
          </w:p>
        </w:tc>
      </w:tr>
    </w:tbl>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p>
    <w:p w:rsidR="003E5A4F" w:rsidRPr="003E5A4F" w:rsidRDefault="003E5A4F" w:rsidP="003E5A4F">
      <w:pPr>
        <w:spacing w:after="0" w:line="240" w:lineRule="auto"/>
        <w:outlineLvl w:val="2"/>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
          <w:bCs/>
          <w:color w:val="000000"/>
          <w:sz w:val="20"/>
          <w:szCs w:val="20"/>
          <w:lang w:eastAsia="uk-UA"/>
        </w:rPr>
        <w:lastRenderedPageBreak/>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3E5A4F" w:rsidRPr="003E5A4F" w:rsidTr="00EA5010">
        <w:trPr>
          <w:trHeight w:val="284"/>
        </w:trPr>
        <w:tc>
          <w:tcPr>
            <w:tcW w:w="6813"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Ні</w:t>
            </w:r>
          </w:p>
        </w:tc>
      </w:tr>
      <w:tr w:rsidR="003E5A4F" w:rsidRPr="003E5A4F" w:rsidTr="00EA5010">
        <w:trPr>
          <w:trHeight w:val="284"/>
        </w:trPr>
        <w:tc>
          <w:tcPr>
            <w:tcW w:w="6813"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val="ru-RU" w:eastAsia="uk-UA"/>
              </w:rPr>
              <w:t xml:space="preserve"> </w:t>
            </w:r>
          </w:p>
        </w:tc>
      </w:tr>
      <w:tr w:rsidR="003E5A4F" w:rsidRPr="003E5A4F" w:rsidTr="00EA5010">
        <w:trPr>
          <w:trHeight w:val="284"/>
        </w:trPr>
        <w:tc>
          <w:tcPr>
            <w:tcW w:w="6813"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val="ru-RU" w:eastAsia="uk-UA"/>
              </w:rPr>
              <w:t>X</w:t>
            </w:r>
          </w:p>
        </w:tc>
      </w:tr>
      <w:tr w:rsidR="003E5A4F" w:rsidRPr="003E5A4F" w:rsidTr="00EA5010">
        <w:trPr>
          <w:trHeight w:val="284"/>
        </w:trPr>
        <w:tc>
          <w:tcPr>
            <w:tcW w:w="6813"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val="ru-RU" w:eastAsia="uk-UA"/>
              </w:rPr>
              <w:t>X</w:t>
            </w:r>
          </w:p>
        </w:tc>
      </w:tr>
      <w:tr w:rsidR="003E5A4F" w:rsidRPr="003E5A4F" w:rsidTr="00EA5010">
        <w:trPr>
          <w:trHeight w:val="284"/>
        </w:trPr>
        <w:tc>
          <w:tcPr>
            <w:tcW w:w="6813"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val="ru-RU" w:eastAsia="uk-UA"/>
              </w:rPr>
              <w:t>X</w:t>
            </w:r>
          </w:p>
        </w:tc>
      </w:tr>
      <w:tr w:rsidR="003E5A4F" w:rsidRPr="003E5A4F" w:rsidTr="00EA5010">
        <w:trPr>
          <w:trHeight w:val="284"/>
        </w:trPr>
        <w:tc>
          <w:tcPr>
            <w:tcW w:w="6813" w:type="dxa"/>
            <w:gridSpan w:val="2"/>
            <w:shd w:val="clear" w:color="auto" w:fill="auto"/>
            <w:vAlign w:val="center"/>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E5A4F" w:rsidRPr="003E5A4F" w:rsidRDefault="003E5A4F" w:rsidP="003E5A4F">
            <w:pPr>
              <w:spacing w:after="0" w:line="240" w:lineRule="auto"/>
              <w:jc w:val="center"/>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val="ru-RU" w:eastAsia="uk-UA"/>
              </w:rPr>
              <w:t>X</w:t>
            </w:r>
          </w:p>
        </w:tc>
      </w:tr>
      <w:tr w:rsidR="003E5A4F" w:rsidRPr="003E5A4F" w:rsidTr="00EA5010">
        <w:trPr>
          <w:trHeight w:val="284"/>
        </w:trPr>
        <w:tc>
          <w:tcPr>
            <w:tcW w:w="1662" w:type="dxa"/>
            <w:shd w:val="clear" w:color="auto" w:fill="auto"/>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3E5A4F" w:rsidRPr="003E5A4F" w:rsidRDefault="003E5A4F" w:rsidP="003E5A4F">
            <w:pPr>
              <w:spacing w:after="0" w:line="240" w:lineRule="auto"/>
              <w:outlineLvl w:val="2"/>
              <w:rPr>
                <w:rFonts w:ascii="Times New Roman" w:eastAsia="Times New Roman" w:hAnsi="Times New Roman" w:cs="Times New Roman"/>
                <w:bCs/>
                <w:color w:val="000000"/>
                <w:sz w:val="20"/>
                <w:szCs w:val="20"/>
                <w:lang w:eastAsia="uk-UA"/>
              </w:rPr>
            </w:pPr>
            <w:r w:rsidRPr="003E5A4F">
              <w:rPr>
                <w:rFonts w:ascii="Times New Roman" w:eastAsia="Times New Roman" w:hAnsi="Times New Roman" w:cs="Times New Roman"/>
                <w:bCs/>
                <w:color w:val="000000"/>
                <w:sz w:val="20"/>
                <w:szCs w:val="20"/>
                <w:lang w:val="ru-RU" w:eastAsia="uk-UA"/>
              </w:rPr>
              <w:t xml:space="preserve"> </w:t>
            </w:r>
          </w:p>
        </w:tc>
      </w:tr>
    </w:tbl>
    <w:p w:rsidR="003E5A4F" w:rsidRPr="003E5A4F" w:rsidRDefault="003E5A4F" w:rsidP="003E5A4F">
      <w:pPr>
        <w:spacing w:after="0" w:line="240" w:lineRule="auto"/>
        <w:rPr>
          <w:rFonts w:ascii="Times New Roman" w:eastAsia="Times New Roman" w:hAnsi="Times New Roman" w:cs="Times New Roman"/>
          <w:b/>
          <w:bCs/>
          <w:color w:val="000000"/>
          <w:sz w:val="20"/>
          <w:szCs w:val="20"/>
          <w:lang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3E5A4F">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3E5A4F" w:rsidRPr="003E5A4F" w:rsidTr="00EA5010">
        <w:tc>
          <w:tcPr>
            <w:tcW w:w="540"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3E5A4F" w:rsidRPr="003E5A4F" w:rsidTr="00EA5010">
        <w:tc>
          <w:tcPr>
            <w:tcW w:w="540"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4</w:t>
            </w:r>
          </w:p>
        </w:tc>
      </w:tr>
      <w:tr w:rsidR="003E5A4F" w:rsidRPr="003E5A4F" w:rsidTr="00EA5010">
        <w:tc>
          <w:tcPr>
            <w:tcW w:w="540"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Полосухін Олексій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30.665533</w:t>
            </w:r>
          </w:p>
        </w:tc>
      </w:tr>
      <w:tr w:rsidR="003E5A4F" w:rsidRPr="003E5A4F" w:rsidTr="00EA5010">
        <w:tc>
          <w:tcPr>
            <w:tcW w:w="540"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Полосухін Олександр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30.665551</w:t>
            </w:r>
          </w:p>
        </w:tc>
      </w:tr>
      <w:tr w:rsidR="003E5A4F" w:rsidRPr="003E5A4F" w:rsidTr="00EA5010">
        <w:tc>
          <w:tcPr>
            <w:tcW w:w="540"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Зоря Яків Семенович</w:t>
            </w:r>
          </w:p>
        </w:tc>
        <w:tc>
          <w:tcPr>
            <w:tcW w:w="3119"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9.006427</w:t>
            </w:r>
          </w:p>
        </w:tc>
      </w:tr>
    </w:tbl>
    <w:p w:rsidR="003E5A4F" w:rsidRPr="003E5A4F" w:rsidRDefault="003E5A4F" w:rsidP="003E5A4F">
      <w:pPr>
        <w:spacing w:after="0" w:line="240" w:lineRule="auto"/>
        <w:rPr>
          <w:rFonts w:ascii="Times New Roman" w:eastAsia="Times New Roman" w:hAnsi="Times New Roman" w:cs="Times New Roman"/>
          <w:sz w:val="24"/>
          <w:szCs w:val="24"/>
          <w:lang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E5A4F">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3E5A4F" w:rsidRPr="003E5A4F" w:rsidTr="00EA5010">
        <w:tc>
          <w:tcPr>
            <w:tcW w:w="226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eastAsia="ru-RU"/>
              </w:rPr>
              <w:t>Дата виникнення обмеження</w:t>
            </w:r>
          </w:p>
        </w:tc>
      </w:tr>
      <w:tr w:rsidR="003E5A4F" w:rsidRPr="003E5A4F" w:rsidTr="00EA5010">
        <w:tc>
          <w:tcPr>
            <w:tcW w:w="226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4</w:t>
            </w:r>
          </w:p>
        </w:tc>
      </w:tr>
      <w:tr w:rsidR="003E5A4F" w:rsidRPr="003E5A4F" w:rsidTr="00EA5010">
        <w:tc>
          <w:tcPr>
            <w:tcW w:w="226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5547505</w:t>
            </w:r>
          </w:p>
        </w:tc>
        <w:tc>
          <w:tcPr>
            <w:tcW w:w="1985"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611708</w:t>
            </w:r>
          </w:p>
        </w:tc>
        <w:tc>
          <w:tcPr>
            <w:tcW w:w="4394"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"Завод "Часівоярські автобуси" складає 4935797 штук, що становить 55,6% від загальної кількості акцій Товариства.</w:t>
            </w:r>
          </w:p>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Інших обмежень прав участі та голосування акціонерів на загальних зборах емітентів немає.</w:t>
            </w:r>
          </w:p>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p>
        </w:tc>
      </w:tr>
      <w:tr w:rsidR="003E5A4F" w:rsidRPr="003E5A4F" w:rsidTr="00EA5010">
        <w:tc>
          <w:tcPr>
            <w:tcW w:w="2268"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rPr>
                <w:rFonts w:ascii="Times New Roman" w:eastAsia="Times New Roman" w:hAnsi="Times New Roman" w:cs="Times New Roman"/>
                <w:b/>
                <w:bCs/>
                <w:sz w:val="20"/>
                <w:szCs w:val="20"/>
                <w:lang w:val="en-US" w:eastAsia="uk-UA"/>
              </w:rPr>
            </w:pPr>
          </w:p>
        </w:tc>
      </w:tr>
    </w:tbl>
    <w:p w:rsidR="003E5A4F" w:rsidRPr="003E5A4F" w:rsidRDefault="003E5A4F" w:rsidP="003E5A4F">
      <w:pPr>
        <w:spacing w:after="0" w:line="240" w:lineRule="auto"/>
        <w:rPr>
          <w:rFonts w:ascii="Times New Roman" w:eastAsia="Times New Roman" w:hAnsi="Times New Roman" w:cs="Times New Roman"/>
          <w:sz w:val="24"/>
          <w:szCs w:val="24"/>
          <w:lang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after="0" w:line="240" w:lineRule="auto"/>
        <w:jc w:val="center"/>
        <w:rPr>
          <w:rFonts w:ascii="Times New Roman" w:eastAsia="Times New Roman" w:hAnsi="Times New Roman" w:cs="Times New Roman"/>
          <w:b/>
          <w:color w:val="000000"/>
          <w:sz w:val="28"/>
          <w:szCs w:val="28"/>
          <w:lang w:eastAsia="uk-UA"/>
        </w:rPr>
      </w:pPr>
      <w:r w:rsidRPr="003E5A4F">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3E5A4F" w:rsidRPr="003E5A4F" w:rsidRDefault="003E5A4F" w:rsidP="003E5A4F">
      <w:pPr>
        <w:spacing w:after="0" w:line="240" w:lineRule="auto"/>
        <w:jc w:val="center"/>
        <w:rPr>
          <w:rFonts w:ascii="Times New Roman" w:eastAsia="Times New Roman" w:hAnsi="Times New Roman" w:cs="Times New Roman"/>
          <w:b/>
          <w:sz w:val="28"/>
          <w:szCs w:val="28"/>
          <w:lang w:eastAsia="uk-UA"/>
        </w:rPr>
      </w:pPr>
      <w:r w:rsidRPr="003E5A4F">
        <w:rPr>
          <w:rFonts w:ascii="Times New Roman" w:eastAsia="Times New Roman" w:hAnsi="Times New Roman" w:cs="Times New Roman"/>
          <w:b/>
          <w:color w:val="000000"/>
          <w:sz w:val="28"/>
          <w:szCs w:val="28"/>
          <w:lang w:eastAsia="uk-UA"/>
        </w:rPr>
        <w:t xml:space="preserve"> </w:t>
      </w:r>
    </w:p>
    <w:p w:rsidR="003E5A4F" w:rsidRPr="003E5A4F" w:rsidRDefault="003E5A4F" w:rsidP="003E5A4F">
      <w:pPr>
        <w:spacing w:after="0" w:line="240" w:lineRule="auto"/>
        <w:rPr>
          <w:rFonts w:ascii="Times New Roman" w:eastAsia="Times New Roman" w:hAnsi="Times New Roman" w:cs="Times New Roman"/>
          <w:sz w:val="20"/>
          <w:szCs w:val="20"/>
          <w:lang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Порядок призначення та звільнення посадових осіб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Згідно з п.14.2 Статуту, посадові особи органів Товариства - Голова та члени наглядової ради, директор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Відповідно до ст.16 СтатутуНаглядова рада Товариства (далі - Наглядова рада) є колегіальним органом, що здійснює захист прав акціонерів Товариства і в межах компетенції, визначеної Статутом та чинним законодавством, здійснює управління Товариством, а також контролює та регулює діяльність Директора.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Кількісний склад Наглядової ради встановлюється Загальними зборами Товариства та не може бути більше ніж 3 (три) особи.</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Голова та секретар Наглядової ради обираються з числа членів Наглядової ради простою більшістю голосів від кількісного складу Наглядової ради на її засіданні.</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Головою Наглядової ради  не може бути обрано члена Наглядової ради, який протягом попереднього року обіймав посаду Директора.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Члени Наглядової ради обираються та їх повноваження припиняються Загальними зборами Товариства строком на три роки.</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Якщо у встановлений строк Загальними зборами не прийняті рішення прообрання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про припинення повноважень членів Наглядової ради, повноваження членів Наглядової ради припиняються, крім повноважень з підготовки, скликання і проведення Загальних зборів.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Обрання членів Наглядової ради здійснюється шляхом кумулятивного голосування.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Повноваження члена Наглядової ради дійсні з моменту його обрання Загальними зборами.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Повноваження члена Наглядової ради можуть бути припинені за рішенням Загальних зборів достроково в результаті одночасного припинення повноважень усього складу Наглядової ради простою більшістю голосів акціонерів, які зареєструвались для участі в Загальних зборах та є власниками голосуючих з відповідного питання акцій.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Член Наглядової ради, обраний як представник акціонера або групи акціонерів, може бути замінений таким акціонером або групою акціонерів у будь-який час.</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Без рішення Загальних зборів Товариства повноваження члена Наглядової ради з одночасним припиненням договору припиняються:</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 тижні;</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2) в разі неможливості виконання обов'язків члена Наглядової ради за станом здоров'я;</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5) в разі обрання члена Наглядової ради на посаду Директора;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6) у разі отримання Товариством письмового повідомлення про заміну члена Наглядової ради, який є представником акціонера (акціонерів);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7) у разі складення незалежним директором повноважень у зв'язку з тим, що він перестав відповідати вимогам, що пред'являються до незалежного директора, шляхом подання відповідного письмового повідомлення Товариству.</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Директор Товариства обирається та відкликається Наглядовою радою Товариства.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Обраним вважається той кандидат, який набрав найбільшу кількість голосів.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Директор обирається безстроково.</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Повноваження Директора достроково припиняються за рішенням Наглядової ради Товариства з таких підстав: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 завдання Товариству його діями або бездіяльністю суттєвих збитків;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2) завдання шкоди діловій репутації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3) приховування своєї заінтересованості у вчиненні правочину за участю Товариства, яким можуть бути завдані збитки Товариству;</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4) неналежне виконання своїх обов'язків;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5) порушення положень Статуту Товариства, а також норм чинного законодавства про акціонерні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6) розголошення комерційної таємниці, конфіденційної або інсайдерської інформації.</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Повноваження Директора припиняються без рішення Наглядової ради Товариства у разі:1) за письмовою заявою Директора за умови повідомлення Товариства за 2 (два) тижні;2) в разі набрання законної сили вироком чи рішенням суду, яким його засуджено до покарання, що виключає можливість виконання обов'язків Директора;3) в разі смерті, визнання його недієздатним, обмежено дієздатним, безвісно відсутнім, померлим.</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3E5A4F">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3E5A4F" w:rsidRPr="003E5A4F" w:rsidRDefault="003E5A4F" w:rsidP="003E5A4F">
      <w:pPr>
        <w:spacing w:after="0" w:line="240" w:lineRule="auto"/>
        <w:rPr>
          <w:rFonts w:ascii="Times New Roman" w:eastAsia="Times New Roman" w:hAnsi="Times New Roman" w:cs="Times New Roman"/>
          <w:sz w:val="20"/>
          <w:szCs w:val="20"/>
          <w:lang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Повноваження посадових осіб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14.2. Посадовими особами органів Товариства є Голова та члени Наглядової ради, Директор.</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НАГЛЯДОВА РАДА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До виключної компетенції Наглядової ради належить:</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 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Директору;</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2) підготовка та затвердження проекту порядку денного та порядку денного Загальних зборів Товариства, прийняття рішення про дату їх проведення та про включення пропозицій до проекту порядку денного, крім скликання акціонерами позачергових Загальних зборів Товариства самостійно;</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3) прийняття рішення про проведення чергових або позачергових Загальних зборів відповідно до цього Статуту та у випадках, встановлених законом;</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4) прийняття рішення про продаж раніше викуплених Товариством акцій;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5) прийняття рішення про розміщення Товариством інших цінних паперів, крім акцій, на суму, що не перевищує 25 (двадцяти п'яти) відсотків вартості активів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6) прийняття рішення про викуп розміщених Товариством інших, крім акцій, цінних паперів;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7) затвердження ринкової вартості майна (цінних паперів)у випадках, передбачених законом;</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8) обрання та припинення повноважень Директора Товариства, затвердження умов трудового договору, який укладатиметься з Директором Товариства, встановлення розміру його винагороди;</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8-1) затвердження положення про винагороду Директора Товариства, вимоги до якого встановлюються Національною комісією з цінних паперів та фондового ринку;</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8-2) затвердження звіту про винагороду Директора Товариства, вимоги до якого встановлюються Національною комісією з цінних паперів та фондового ринку;</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8-3) розгляд звіту Директора та затвердження заходів за результатами його розгляду;</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9) прийняття рішення про відсторонення Директора Товариства від здійснення повноважень та обрання особи, яка тимчасово здійснюватиме повноваження Директора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10) обрання реєстраційної комісії, за винятком випадків, встановлених законом;</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11)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11-1)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12) визначення дати складення переліку осіб, які мають право на отримання дивідендів, порядку та строків виплати дивідендів у межах граничних строків, встановлених законом;</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13) визначення дати складення переліку акціонерів, які мають бути повідомлені про проведення Загальних зборів Товариства та мають право на участь у Загальних зборах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14) вирішення питань про участь Товариства у промислово-фінансових групах та інших об'єднаннях;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14-1) вирішення питань про створення та/або участь в будь-яких юридичних особах, їх реорганізацію та ліквідацію;</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15) вирішення питань, віднесених до компетенції Наглядової ради законом, у разі злиття, приєднання, поділу, виділу або перетворення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16) прийняття рішення про надання згоди або про попереднє надання згоди на вчинення значних правочинів, якщо ринкова вартість майна або послуг, що є його предметом, становить від 10 (десяти) до 25 (двадцяти п'яти) відсотків вартості активів за даними останньої річної фінансової звітності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17)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18)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19)прийняття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20) надсилання пропозиції акціонерам про придбання належних їм простих акцій особою (особами, що діють спільно), яка придбала контрольний пакет акцій, відповідно до закону;</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21) затвердження повідомлення про проведення Загальних зборів;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22) затвердження форми і тексту бюлетеня для голосування та бюлетеня для кумулятивного голосування;</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23) прийняття рішення про формування тимчасової лічильної комісії для кожних Загальних зборів, які скликаються Наглядовою радою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24) обрання голови та секретаря Загальних зборів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25) прийняття рішення про надання згоди на вчинення правочинів, щодо вчинення якого є заінтересованість, якщо ринкова вартість майна або послуг чи сума коштів, що є предметом правочину із заінтересованістю, перевищує сто мінімальних заробітних плат виходячи з розміру мінімальної заробітної плати станом на 1 січня поточного року;</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26) вирішення питань про створення, реорганізацію та/або ліквідацію структурних та/або відокремлених підрозділів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27)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До  компетенції Директора належить:</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 видача довіреностей;</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2) прийняття рішення щодо організації і ведення бухгалтерського та податкового обліку в Товаристві;</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3) прийняття рішення щодо організації і ведення діловодства в Товаристві;</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4) визначення складу та обсягу відомостей, що становлять комерційну таємницю та конфіденційну інформацію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5) використання прибутку Товариства в розмірах і на цілі, передбачені планом (бюджетом) Товариства;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6) призначення та відкликання керівників юридичних осіб, єдиним учасником яких є Товариство, філій та представництв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7) визначення умов оплати праці керівників філій та представництв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8) надсилання Наглядовій раді Товариства вимог про скликання позачергових Загальних зборів та Наглядової ради Товариства у випадках, передбачених чинним законодавством та цим Статутом;</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9) найом та звільнення працівників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10) заохочення та накладення стягнення на працівників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11) підписання банківських, фінансових та інші документів, пов'язаних з поточною діяльністю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12) прийняття рішень про вчинення правочинів;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13) прийняття рішення щодо виконання Товариством своїх зобов'язань перед клієнтами і третіми особами;</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14) прийняття рішення щодо ефективного використання активів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15) прийняття рішень про створення структурних підрозділів, затвердження положень про них;</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Наведений перелік не є вичерпним.</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17.8. Директор без довіреності діє від імені Товариства в межах, встановлених законами та цим Статутом Товариства, в тому числі представляє його інтереси, вчиняє правочини від імені Товариства, видає накази та дає розпорядження, обов'язкові для виконання всіма працівниками Товариства.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17.9. Директор самостійно на власний розсуд приймає рішення з усіх питань, віднесених до його компетенції, за винятком:1) питань про вчинення значних правочинів;2) питань про вчинення правочинів, щодо яких є заінтересованість якщо ринкова вартість майна або послуг чи сума коштів, що є предметом правочину із заінтересованістю, перевищує сто мінімальних заробітних плат виходячи з розміру мінімальної заробітної плати станом на 1 січня поточного року;3) питань про укладання договорів з аудитором, оцінювачем, депозитарієм цінних паперів Товариства, які укладаються на умовах, затверджених рішенням Наглядової ради Товариства.</w:t>
      </w:r>
    </w:p>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after="0" w:line="240" w:lineRule="auto"/>
        <w:jc w:val="center"/>
        <w:rPr>
          <w:rFonts w:ascii="Times New Roman" w:eastAsia="Times New Roman" w:hAnsi="Times New Roman" w:cs="Times New Roman"/>
          <w:b/>
          <w:color w:val="000000"/>
          <w:sz w:val="28"/>
          <w:szCs w:val="28"/>
          <w:lang w:eastAsia="uk-UA"/>
        </w:rPr>
      </w:pPr>
      <w:r w:rsidRPr="003E5A4F">
        <w:rPr>
          <w:rFonts w:ascii="Times New Roman" w:eastAsia="Times New Roman" w:hAnsi="Times New Roman" w:cs="Times New Roman"/>
          <w:b/>
          <w:color w:val="000000"/>
          <w:sz w:val="28"/>
          <w:szCs w:val="28"/>
          <w:lang w:eastAsia="uk-UA"/>
        </w:rPr>
        <w:lastRenderedPageBreak/>
        <w:t xml:space="preserve">10) </w:t>
      </w:r>
      <w:r w:rsidRPr="003E5A4F">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3E5A4F" w:rsidRPr="003E5A4F" w:rsidRDefault="003E5A4F" w:rsidP="003E5A4F">
      <w:pPr>
        <w:spacing w:after="0" w:line="240" w:lineRule="auto"/>
        <w:jc w:val="center"/>
        <w:rPr>
          <w:rFonts w:ascii="Times New Roman" w:eastAsia="Times New Roman" w:hAnsi="Times New Roman" w:cs="Times New Roman"/>
          <w:b/>
          <w:sz w:val="28"/>
          <w:szCs w:val="28"/>
          <w:lang w:eastAsia="uk-UA"/>
        </w:rPr>
      </w:pPr>
      <w:r w:rsidRPr="003E5A4F">
        <w:rPr>
          <w:rFonts w:ascii="Times New Roman" w:eastAsia="Times New Roman" w:hAnsi="Times New Roman" w:cs="Times New Roman"/>
          <w:b/>
          <w:color w:val="000000"/>
          <w:sz w:val="28"/>
          <w:szCs w:val="28"/>
          <w:lang w:eastAsia="uk-UA"/>
        </w:rPr>
        <w:t xml:space="preserve"> </w:t>
      </w:r>
    </w:p>
    <w:p w:rsidR="003E5A4F" w:rsidRPr="003E5A4F" w:rsidRDefault="003E5A4F" w:rsidP="003E5A4F">
      <w:pPr>
        <w:spacing w:after="0" w:line="240" w:lineRule="auto"/>
        <w:rPr>
          <w:rFonts w:ascii="Times New Roman" w:eastAsia="Times New Roman" w:hAnsi="Times New Roman" w:cs="Times New Roman"/>
          <w:sz w:val="20"/>
          <w:szCs w:val="20"/>
          <w:lang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Аудиторські висновки наведени у Аудиторському звіті щодо результатів аудиту фінансовой звітності Приватного акціонерного товариства "Завод "Часівоярські автобуси"</w:t>
      </w:r>
    </w:p>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p>
    <w:p w:rsidR="003E5A4F" w:rsidRDefault="003E5A4F">
      <w:pPr>
        <w:sectPr w:rsidR="003E5A4F" w:rsidSect="003E5A4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E5A4F" w:rsidRPr="003E5A4F" w:rsidTr="00EA5010">
        <w:trPr>
          <w:trHeight w:val="463"/>
        </w:trPr>
        <w:tc>
          <w:tcPr>
            <w:tcW w:w="15480"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Cambria" w:eastAsia="Cambria" w:hAnsi="Cambria" w:cs="Cambria"/>
                <w:b/>
                <w:bCs/>
                <w:sz w:val="24"/>
                <w:szCs w:val="24"/>
                <w:lang w:val="ru-RU" w:eastAsia="uk-UA"/>
              </w:rPr>
            </w:pPr>
            <w:r w:rsidRPr="003E5A4F">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3E5A4F" w:rsidRPr="003E5A4F" w:rsidRDefault="003E5A4F" w:rsidP="003E5A4F">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3E5A4F" w:rsidRPr="003E5A4F" w:rsidTr="00EA5010">
        <w:tc>
          <w:tcPr>
            <w:tcW w:w="3588" w:type="dxa"/>
            <w:vMerge w:val="restart"/>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Cambria" w:hAnsi="Times New Roman" w:cs="Times New Roman"/>
                <w:b/>
                <w:bCs/>
                <w:sz w:val="20"/>
                <w:szCs w:val="20"/>
                <w:lang w:eastAsia="uk-UA"/>
              </w:rPr>
            </w:pPr>
            <w:r w:rsidRPr="003E5A4F">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Cambria" w:hAnsi="Times New Roman" w:cs="Times New Roman"/>
                <w:b/>
                <w:bCs/>
                <w:sz w:val="20"/>
                <w:szCs w:val="20"/>
                <w:lang w:eastAsia="uk-UA"/>
              </w:rPr>
            </w:pPr>
            <w:r w:rsidRPr="003E5A4F">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Cambria" w:hAnsi="Times New Roman" w:cs="Times New Roman"/>
                <w:b/>
                <w:bCs/>
                <w:sz w:val="20"/>
                <w:szCs w:val="20"/>
                <w:lang w:eastAsia="uk-UA"/>
              </w:rPr>
            </w:pPr>
            <w:r w:rsidRPr="003E5A4F">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Cambria" w:hAnsi="Times New Roman" w:cs="Times New Roman"/>
                <w:b/>
                <w:bCs/>
                <w:sz w:val="20"/>
                <w:szCs w:val="20"/>
                <w:lang w:eastAsia="uk-UA"/>
              </w:rPr>
            </w:pPr>
            <w:r w:rsidRPr="003E5A4F">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3E5A4F" w:rsidRPr="003E5A4F" w:rsidRDefault="003E5A4F" w:rsidP="003E5A4F">
            <w:pPr>
              <w:spacing w:after="0" w:line="240" w:lineRule="auto"/>
              <w:jc w:val="center"/>
              <w:rPr>
                <w:rFonts w:ascii="Times New Roman" w:eastAsia="Cambria" w:hAnsi="Times New Roman" w:cs="Times New Roman"/>
                <w:b/>
                <w:bCs/>
                <w:sz w:val="20"/>
                <w:szCs w:val="20"/>
                <w:lang w:eastAsia="uk-UA"/>
              </w:rPr>
            </w:pPr>
            <w:r w:rsidRPr="003E5A4F">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Cambria" w:hAnsi="Times New Roman" w:cs="Times New Roman"/>
                <w:b/>
                <w:bCs/>
                <w:sz w:val="20"/>
                <w:szCs w:val="20"/>
                <w:lang w:eastAsia="uk-UA"/>
              </w:rPr>
            </w:pPr>
            <w:r w:rsidRPr="003E5A4F">
              <w:rPr>
                <w:rFonts w:ascii="Times New Roman" w:eastAsia="Cambria" w:hAnsi="Times New Roman" w:cs="Times New Roman"/>
                <w:b/>
                <w:bCs/>
                <w:sz w:val="20"/>
                <w:szCs w:val="20"/>
                <w:lang w:eastAsia="uk-UA"/>
              </w:rPr>
              <w:t>Кількість за видами акцій</w:t>
            </w:r>
          </w:p>
        </w:tc>
      </w:tr>
      <w:tr w:rsidR="003E5A4F" w:rsidRPr="003E5A4F" w:rsidTr="00EA5010">
        <w:tc>
          <w:tcPr>
            <w:tcW w:w="3588" w:type="dxa"/>
            <w:vMerge/>
            <w:vAlign w:val="center"/>
          </w:tcPr>
          <w:p w:rsidR="003E5A4F" w:rsidRPr="003E5A4F" w:rsidRDefault="003E5A4F" w:rsidP="003E5A4F">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3E5A4F" w:rsidRPr="003E5A4F" w:rsidRDefault="003E5A4F" w:rsidP="003E5A4F">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3E5A4F" w:rsidRPr="003E5A4F" w:rsidRDefault="003E5A4F" w:rsidP="003E5A4F">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3E5A4F" w:rsidRPr="003E5A4F" w:rsidRDefault="003E5A4F" w:rsidP="003E5A4F">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3E5A4F" w:rsidRPr="003E5A4F" w:rsidRDefault="003E5A4F" w:rsidP="003E5A4F">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Cambria" w:hAnsi="Times New Roman" w:cs="Times New Roman"/>
                <w:b/>
                <w:bCs/>
                <w:sz w:val="20"/>
                <w:szCs w:val="20"/>
                <w:lang w:eastAsia="uk-UA"/>
              </w:rPr>
            </w:pPr>
            <w:r w:rsidRPr="003E5A4F">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3E5A4F" w:rsidRPr="003E5A4F" w:rsidRDefault="003E5A4F" w:rsidP="003E5A4F">
            <w:pPr>
              <w:spacing w:after="0" w:line="240" w:lineRule="auto"/>
              <w:ind w:left="-243"/>
              <w:jc w:val="center"/>
              <w:rPr>
                <w:rFonts w:ascii="Times New Roman" w:eastAsia="Cambria" w:hAnsi="Times New Roman" w:cs="Times New Roman"/>
                <w:b/>
                <w:bCs/>
                <w:sz w:val="20"/>
                <w:szCs w:val="20"/>
                <w:lang w:val="en-US" w:eastAsia="uk-UA"/>
              </w:rPr>
            </w:pPr>
            <w:r w:rsidRPr="003E5A4F">
              <w:rPr>
                <w:rFonts w:ascii="Times New Roman" w:eastAsia="Cambria" w:hAnsi="Times New Roman" w:cs="Times New Roman"/>
                <w:b/>
                <w:bCs/>
                <w:sz w:val="20"/>
                <w:szCs w:val="20"/>
                <w:lang w:val="en-US" w:eastAsia="uk-UA"/>
              </w:rPr>
              <w:t xml:space="preserve">  </w:t>
            </w:r>
            <w:r w:rsidRPr="003E5A4F">
              <w:rPr>
                <w:rFonts w:ascii="Times New Roman" w:eastAsia="Cambria" w:hAnsi="Times New Roman" w:cs="Times New Roman"/>
                <w:b/>
                <w:bCs/>
                <w:sz w:val="20"/>
                <w:szCs w:val="20"/>
                <w:lang w:eastAsia="uk-UA"/>
              </w:rPr>
              <w:t>привілейовані</w:t>
            </w:r>
          </w:p>
          <w:p w:rsidR="003E5A4F" w:rsidRPr="003E5A4F" w:rsidRDefault="003E5A4F" w:rsidP="003E5A4F">
            <w:pPr>
              <w:spacing w:after="0" w:line="240" w:lineRule="auto"/>
              <w:jc w:val="center"/>
              <w:rPr>
                <w:rFonts w:ascii="Times New Roman" w:eastAsia="Cambria" w:hAnsi="Times New Roman" w:cs="Times New Roman"/>
                <w:b/>
                <w:bCs/>
                <w:sz w:val="20"/>
                <w:szCs w:val="20"/>
                <w:lang w:eastAsia="uk-UA"/>
              </w:rPr>
            </w:pPr>
            <w:r w:rsidRPr="003E5A4F">
              <w:rPr>
                <w:rFonts w:ascii="Times New Roman" w:eastAsia="Cambria" w:hAnsi="Times New Roman" w:cs="Times New Roman"/>
                <w:b/>
                <w:bCs/>
                <w:sz w:val="20"/>
                <w:szCs w:val="20"/>
                <w:lang w:eastAsia="uk-UA"/>
              </w:rPr>
              <w:t>іменні</w:t>
            </w:r>
          </w:p>
        </w:tc>
      </w:tr>
      <w:tr w:rsidR="003E5A4F" w:rsidRPr="003E5A4F" w:rsidTr="00EA5010">
        <w:tc>
          <w:tcPr>
            <w:tcW w:w="8319" w:type="dxa"/>
            <w:gridSpan w:val="3"/>
            <w:vMerge w:val="restart"/>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Cambria" w:hAnsi="Times New Roman" w:cs="Times New Roman"/>
                <w:b/>
                <w:bCs/>
                <w:sz w:val="20"/>
                <w:szCs w:val="20"/>
                <w:lang w:val="ru-RU" w:eastAsia="uk-UA"/>
              </w:rPr>
            </w:pPr>
            <w:r w:rsidRPr="003E5A4F">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Cambria" w:hAnsi="Times New Roman" w:cs="Times New Roman"/>
                <w:b/>
                <w:bCs/>
                <w:sz w:val="20"/>
                <w:szCs w:val="20"/>
                <w:lang w:eastAsia="uk-UA"/>
              </w:rPr>
            </w:pPr>
            <w:r w:rsidRPr="003E5A4F">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3E5A4F" w:rsidRPr="003E5A4F" w:rsidRDefault="003E5A4F" w:rsidP="003E5A4F">
            <w:pPr>
              <w:spacing w:after="0" w:line="240" w:lineRule="auto"/>
              <w:jc w:val="center"/>
              <w:rPr>
                <w:rFonts w:ascii="Times New Roman" w:eastAsia="Cambria" w:hAnsi="Times New Roman" w:cs="Times New Roman"/>
                <w:b/>
                <w:bCs/>
                <w:sz w:val="20"/>
                <w:szCs w:val="20"/>
                <w:lang w:eastAsia="uk-UA"/>
              </w:rPr>
            </w:pPr>
            <w:r w:rsidRPr="003E5A4F">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Cambria" w:hAnsi="Times New Roman" w:cs="Times New Roman"/>
                <w:b/>
                <w:bCs/>
                <w:sz w:val="20"/>
                <w:szCs w:val="20"/>
                <w:lang w:eastAsia="uk-UA"/>
              </w:rPr>
            </w:pPr>
            <w:r w:rsidRPr="003E5A4F">
              <w:rPr>
                <w:rFonts w:ascii="Times New Roman" w:eastAsia="Cambria" w:hAnsi="Times New Roman" w:cs="Times New Roman"/>
                <w:b/>
                <w:bCs/>
                <w:sz w:val="20"/>
                <w:szCs w:val="20"/>
                <w:lang w:eastAsia="uk-UA"/>
              </w:rPr>
              <w:t>Кількість за видами акцій</w:t>
            </w:r>
          </w:p>
        </w:tc>
      </w:tr>
      <w:tr w:rsidR="003E5A4F" w:rsidRPr="003E5A4F" w:rsidTr="00EA5010">
        <w:tc>
          <w:tcPr>
            <w:tcW w:w="8319" w:type="dxa"/>
            <w:gridSpan w:val="3"/>
            <w:vMerge/>
            <w:vAlign w:val="center"/>
          </w:tcPr>
          <w:p w:rsidR="003E5A4F" w:rsidRPr="003E5A4F" w:rsidRDefault="003E5A4F" w:rsidP="003E5A4F">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3E5A4F" w:rsidRPr="003E5A4F" w:rsidRDefault="003E5A4F" w:rsidP="003E5A4F">
            <w:pPr>
              <w:spacing w:after="0" w:line="240" w:lineRule="auto"/>
              <w:rPr>
                <w:rFonts w:ascii="Times New Roman" w:eastAsia="Cambria" w:hAnsi="Times New Roman" w:cs="Times New Roman"/>
                <w:b/>
                <w:bCs/>
                <w:sz w:val="20"/>
                <w:szCs w:val="20"/>
                <w:lang w:eastAsia="uk-UA"/>
              </w:rPr>
            </w:pPr>
          </w:p>
        </w:tc>
        <w:tc>
          <w:tcPr>
            <w:tcW w:w="1763" w:type="dxa"/>
            <w:vMerge/>
          </w:tcPr>
          <w:p w:rsidR="003E5A4F" w:rsidRPr="003E5A4F" w:rsidRDefault="003E5A4F" w:rsidP="003E5A4F">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Cambria" w:hAnsi="Times New Roman" w:cs="Times New Roman"/>
                <w:b/>
                <w:bCs/>
                <w:sz w:val="20"/>
                <w:szCs w:val="20"/>
                <w:lang w:eastAsia="uk-UA"/>
              </w:rPr>
            </w:pPr>
            <w:r w:rsidRPr="003E5A4F">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3E5A4F" w:rsidRPr="003E5A4F" w:rsidRDefault="003E5A4F" w:rsidP="003E5A4F">
            <w:pPr>
              <w:spacing w:after="0" w:line="240" w:lineRule="auto"/>
              <w:ind w:left="-243"/>
              <w:jc w:val="center"/>
              <w:rPr>
                <w:rFonts w:ascii="Times New Roman" w:eastAsia="Cambria" w:hAnsi="Times New Roman" w:cs="Times New Roman"/>
                <w:b/>
                <w:bCs/>
                <w:sz w:val="20"/>
                <w:szCs w:val="20"/>
                <w:lang w:val="en-US" w:eastAsia="uk-UA"/>
              </w:rPr>
            </w:pPr>
            <w:r w:rsidRPr="003E5A4F">
              <w:rPr>
                <w:rFonts w:ascii="Times New Roman" w:eastAsia="Cambria" w:hAnsi="Times New Roman" w:cs="Times New Roman"/>
                <w:b/>
                <w:bCs/>
                <w:sz w:val="20"/>
                <w:szCs w:val="20"/>
                <w:lang w:val="en-US" w:eastAsia="uk-UA"/>
              </w:rPr>
              <w:t xml:space="preserve">  </w:t>
            </w:r>
            <w:r w:rsidRPr="003E5A4F">
              <w:rPr>
                <w:rFonts w:ascii="Times New Roman" w:eastAsia="Cambria" w:hAnsi="Times New Roman" w:cs="Times New Roman"/>
                <w:b/>
                <w:bCs/>
                <w:sz w:val="20"/>
                <w:szCs w:val="20"/>
                <w:lang w:eastAsia="uk-UA"/>
              </w:rPr>
              <w:t>привілейовані</w:t>
            </w:r>
          </w:p>
          <w:p w:rsidR="003E5A4F" w:rsidRPr="003E5A4F" w:rsidRDefault="003E5A4F" w:rsidP="003E5A4F">
            <w:pPr>
              <w:spacing w:after="0" w:line="240" w:lineRule="auto"/>
              <w:jc w:val="center"/>
              <w:rPr>
                <w:rFonts w:ascii="Times New Roman" w:eastAsia="Cambria" w:hAnsi="Times New Roman" w:cs="Times New Roman"/>
                <w:b/>
                <w:bCs/>
                <w:sz w:val="20"/>
                <w:szCs w:val="20"/>
                <w:lang w:eastAsia="uk-UA"/>
              </w:rPr>
            </w:pPr>
            <w:r w:rsidRPr="003E5A4F">
              <w:rPr>
                <w:rFonts w:ascii="Times New Roman" w:eastAsia="Cambria" w:hAnsi="Times New Roman" w:cs="Times New Roman"/>
                <w:b/>
                <w:bCs/>
                <w:sz w:val="20"/>
                <w:szCs w:val="20"/>
                <w:lang w:eastAsia="uk-UA"/>
              </w:rPr>
              <w:t>іменні</w:t>
            </w:r>
          </w:p>
        </w:tc>
      </w:tr>
      <w:tr w:rsidR="003E5A4F" w:rsidRPr="003E5A4F" w:rsidTr="00EA5010">
        <w:tc>
          <w:tcPr>
            <w:tcW w:w="8319" w:type="dxa"/>
            <w:gridSpan w:val="3"/>
            <w:vAlign w:val="center"/>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Полосухiн Олексiй Володимирович</w:t>
            </w:r>
          </w:p>
        </w:tc>
        <w:tc>
          <w:tcPr>
            <w:tcW w:w="1736" w:type="dxa"/>
            <w:vAlign w:val="center"/>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1701172</w:t>
            </w:r>
          </w:p>
        </w:tc>
        <w:tc>
          <w:tcPr>
            <w:tcW w:w="1763" w:type="dxa"/>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30.66553342449</w:t>
            </w:r>
          </w:p>
        </w:tc>
        <w:tc>
          <w:tcPr>
            <w:tcW w:w="1820"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1701172</w:t>
            </w:r>
          </w:p>
        </w:tc>
        <w:tc>
          <w:tcPr>
            <w:tcW w:w="1792" w:type="dxa"/>
            <w:tcMar>
              <w:top w:w="60" w:type="dxa"/>
              <w:left w:w="60" w:type="dxa"/>
              <w:bottom w:w="60" w:type="dxa"/>
              <w:right w:w="60" w:type="dxa"/>
            </w:tcMar>
            <w:vAlign w:val="center"/>
          </w:tcPr>
          <w:p w:rsidR="003E5A4F" w:rsidRPr="003E5A4F" w:rsidRDefault="003E5A4F" w:rsidP="003E5A4F">
            <w:pPr>
              <w:spacing w:after="0" w:line="240" w:lineRule="auto"/>
              <w:ind w:left="-243"/>
              <w:jc w:val="center"/>
              <w:rPr>
                <w:rFonts w:ascii="Times New Roman" w:eastAsia="Cambria" w:hAnsi="Times New Roman" w:cs="Times New Roman"/>
                <w:bCs/>
                <w:sz w:val="20"/>
                <w:szCs w:val="20"/>
                <w:lang w:val="en-US" w:eastAsia="uk-UA"/>
              </w:rPr>
            </w:pPr>
            <w:r w:rsidRPr="003E5A4F">
              <w:rPr>
                <w:rFonts w:ascii="Times New Roman" w:eastAsia="Cambria" w:hAnsi="Times New Roman" w:cs="Times New Roman"/>
                <w:bCs/>
                <w:sz w:val="20"/>
                <w:szCs w:val="20"/>
                <w:lang w:val="en-US" w:eastAsia="uk-UA"/>
              </w:rPr>
              <w:t>0</w:t>
            </w:r>
          </w:p>
        </w:tc>
      </w:tr>
      <w:tr w:rsidR="003E5A4F" w:rsidRPr="003E5A4F" w:rsidTr="00EA5010">
        <w:tc>
          <w:tcPr>
            <w:tcW w:w="8319" w:type="dxa"/>
            <w:gridSpan w:val="3"/>
            <w:vAlign w:val="center"/>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Полосухiн Олександр Володимирович</w:t>
            </w:r>
          </w:p>
        </w:tc>
        <w:tc>
          <w:tcPr>
            <w:tcW w:w="1736" w:type="dxa"/>
            <w:vAlign w:val="center"/>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1701173</w:t>
            </w:r>
          </w:p>
        </w:tc>
        <w:tc>
          <w:tcPr>
            <w:tcW w:w="1763" w:type="dxa"/>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30.66555145061</w:t>
            </w:r>
          </w:p>
        </w:tc>
        <w:tc>
          <w:tcPr>
            <w:tcW w:w="1820"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1701173</w:t>
            </w:r>
          </w:p>
        </w:tc>
        <w:tc>
          <w:tcPr>
            <w:tcW w:w="1792" w:type="dxa"/>
            <w:tcMar>
              <w:top w:w="60" w:type="dxa"/>
              <w:left w:w="60" w:type="dxa"/>
              <w:bottom w:w="60" w:type="dxa"/>
              <w:right w:w="60" w:type="dxa"/>
            </w:tcMar>
            <w:vAlign w:val="center"/>
          </w:tcPr>
          <w:p w:rsidR="003E5A4F" w:rsidRPr="003E5A4F" w:rsidRDefault="003E5A4F" w:rsidP="003E5A4F">
            <w:pPr>
              <w:spacing w:after="0" w:line="240" w:lineRule="auto"/>
              <w:ind w:left="-243"/>
              <w:jc w:val="center"/>
              <w:rPr>
                <w:rFonts w:ascii="Times New Roman" w:eastAsia="Cambria" w:hAnsi="Times New Roman" w:cs="Times New Roman"/>
                <w:bCs/>
                <w:sz w:val="20"/>
                <w:szCs w:val="20"/>
                <w:lang w:val="en-US" w:eastAsia="uk-UA"/>
              </w:rPr>
            </w:pPr>
            <w:r w:rsidRPr="003E5A4F">
              <w:rPr>
                <w:rFonts w:ascii="Times New Roman" w:eastAsia="Cambria" w:hAnsi="Times New Roman" w:cs="Times New Roman"/>
                <w:bCs/>
                <w:sz w:val="20"/>
                <w:szCs w:val="20"/>
                <w:lang w:val="en-US" w:eastAsia="uk-UA"/>
              </w:rPr>
              <w:t>0</w:t>
            </w:r>
          </w:p>
        </w:tc>
      </w:tr>
      <w:tr w:rsidR="003E5A4F" w:rsidRPr="003E5A4F" w:rsidTr="00EA5010">
        <w:tc>
          <w:tcPr>
            <w:tcW w:w="8319" w:type="dxa"/>
            <w:gridSpan w:val="3"/>
            <w:vAlign w:val="center"/>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Зоря Якiв Семенович</w:t>
            </w:r>
          </w:p>
        </w:tc>
        <w:tc>
          <w:tcPr>
            <w:tcW w:w="1736" w:type="dxa"/>
            <w:vAlign w:val="center"/>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499632</w:t>
            </w:r>
          </w:p>
        </w:tc>
        <w:tc>
          <w:tcPr>
            <w:tcW w:w="1763" w:type="dxa"/>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9.00642721368</w:t>
            </w:r>
          </w:p>
        </w:tc>
        <w:tc>
          <w:tcPr>
            <w:tcW w:w="1820"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499632</w:t>
            </w:r>
          </w:p>
        </w:tc>
        <w:tc>
          <w:tcPr>
            <w:tcW w:w="1792" w:type="dxa"/>
            <w:tcMar>
              <w:top w:w="60" w:type="dxa"/>
              <w:left w:w="60" w:type="dxa"/>
              <w:bottom w:w="60" w:type="dxa"/>
              <w:right w:w="60" w:type="dxa"/>
            </w:tcMar>
            <w:vAlign w:val="center"/>
          </w:tcPr>
          <w:p w:rsidR="003E5A4F" w:rsidRPr="003E5A4F" w:rsidRDefault="003E5A4F" w:rsidP="003E5A4F">
            <w:pPr>
              <w:spacing w:after="0" w:line="240" w:lineRule="auto"/>
              <w:ind w:left="-243"/>
              <w:jc w:val="center"/>
              <w:rPr>
                <w:rFonts w:ascii="Times New Roman" w:eastAsia="Cambria" w:hAnsi="Times New Roman" w:cs="Times New Roman"/>
                <w:bCs/>
                <w:sz w:val="20"/>
                <w:szCs w:val="20"/>
                <w:lang w:val="en-US" w:eastAsia="uk-UA"/>
              </w:rPr>
            </w:pPr>
            <w:r w:rsidRPr="003E5A4F">
              <w:rPr>
                <w:rFonts w:ascii="Times New Roman" w:eastAsia="Cambria" w:hAnsi="Times New Roman" w:cs="Times New Roman"/>
                <w:bCs/>
                <w:sz w:val="20"/>
                <w:szCs w:val="20"/>
                <w:lang w:val="en-US" w:eastAsia="uk-UA"/>
              </w:rPr>
              <w:t>0</w:t>
            </w:r>
          </w:p>
        </w:tc>
      </w:tr>
      <w:tr w:rsidR="003E5A4F" w:rsidRPr="003E5A4F" w:rsidTr="00EA5010">
        <w:tc>
          <w:tcPr>
            <w:tcW w:w="8319" w:type="dxa"/>
            <w:gridSpan w:val="3"/>
          </w:tcPr>
          <w:p w:rsidR="003E5A4F" w:rsidRPr="003E5A4F" w:rsidRDefault="003E5A4F" w:rsidP="003E5A4F">
            <w:pPr>
              <w:spacing w:after="0" w:line="240" w:lineRule="auto"/>
              <w:jc w:val="right"/>
              <w:rPr>
                <w:rFonts w:ascii="Times New Roman" w:eastAsia="Cambria" w:hAnsi="Times New Roman" w:cs="Times New Roman"/>
                <w:b/>
                <w:bCs/>
                <w:sz w:val="20"/>
                <w:szCs w:val="20"/>
                <w:lang w:eastAsia="uk-UA"/>
              </w:rPr>
            </w:pPr>
            <w:r w:rsidRPr="003E5A4F">
              <w:rPr>
                <w:rFonts w:ascii="Times New Roman" w:eastAsia="Cambria" w:hAnsi="Times New Roman" w:cs="Times New Roman"/>
                <w:b/>
                <w:bCs/>
                <w:sz w:val="20"/>
                <w:szCs w:val="20"/>
                <w:lang w:eastAsia="uk-UA"/>
              </w:rPr>
              <w:t>Усього</w:t>
            </w:r>
          </w:p>
        </w:tc>
        <w:tc>
          <w:tcPr>
            <w:tcW w:w="1736" w:type="dxa"/>
            <w:vAlign w:val="center"/>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3901977</w:t>
            </w:r>
          </w:p>
        </w:tc>
        <w:tc>
          <w:tcPr>
            <w:tcW w:w="1763" w:type="dxa"/>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70.337512088768</w:t>
            </w:r>
          </w:p>
        </w:tc>
        <w:tc>
          <w:tcPr>
            <w:tcW w:w="1820" w:type="dxa"/>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Cambria" w:hAnsi="Times New Roman" w:cs="Times New Roman"/>
                <w:bCs/>
                <w:sz w:val="20"/>
                <w:szCs w:val="20"/>
                <w:lang w:eastAsia="uk-UA"/>
              </w:rPr>
            </w:pPr>
            <w:r w:rsidRPr="003E5A4F">
              <w:rPr>
                <w:rFonts w:ascii="Times New Roman" w:eastAsia="Cambria" w:hAnsi="Times New Roman" w:cs="Times New Roman"/>
                <w:bCs/>
                <w:sz w:val="20"/>
                <w:szCs w:val="20"/>
                <w:lang w:eastAsia="uk-UA"/>
              </w:rPr>
              <w:t>3901977</w:t>
            </w:r>
          </w:p>
        </w:tc>
        <w:tc>
          <w:tcPr>
            <w:tcW w:w="1792" w:type="dxa"/>
            <w:tcMar>
              <w:top w:w="60" w:type="dxa"/>
              <w:left w:w="60" w:type="dxa"/>
              <w:bottom w:w="60" w:type="dxa"/>
              <w:right w:w="60" w:type="dxa"/>
            </w:tcMar>
            <w:vAlign w:val="center"/>
          </w:tcPr>
          <w:p w:rsidR="003E5A4F" w:rsidRPr="003E5A4F" w:rsidRDefault="003E5A4F" w:rsidP="003E5A4F">
            <w:pPr>
              <w:spacing w:after="0" w:line="240" w:lineRule="auto"/>
              <w:ind w:left="-243"/>
              <w:jc w:val="center"/>
              <w:rPr>
                <w:rFonts w:ascii="Times New Roman" w:eastAsia="Cambria" w:hAnsi="Times New Roman" w:cs="Times New Roman"/>
                <w:bCs/>
                <w:sz w:val="20"/>
                <w:szCs w:val="20"/>
                <w:lang w:val="en-US" w:eastAsia="uk-UA"/>
              </w:rPr>
            </w:pPr>
            <w:r w:rsidRPr="003E5A4F">
              <w:rPr>
                <w:rFonts w:ascii="Times New Roman" w:eastAsia="Cambria" w:hAnsi="Times New Roman" w:cs="Times New Roman"/>
                <w:bCs/>
                <w:sz w:val="20"/>
                <w:szCs w:val="20"/>
                <w:lang w:val="en-US" w:eastAsia="uk-UA"/>
              </w:rPr>
              <w:t>0</w:t>
            </w:r>
          </w:p>
        </w:tc>
      </w:tr>
    </w:tbl>
    <w:p w:rsidR="003E5A4F" w:rsidRPr="003E5A4F" w:rsidRDefault="003E5A4F" w:rsidP="003E5A4F">
      <w:pPr>
        <w:tabs>
          <w:tab w:val="left" w:pos="10620"/>
        </w:tabs>
        <w:spacing w:after="0" w:line="240" w:lineRule="auto"/>
        <w:rPr>
          <w:rFonts w:ascii="Cambria" w:eastAsia="Cambria" w:hAnsi="Cambria" w:cs="Cambria"/>
          <w:sz w:val="24"/>
          <w:szCs w:val="24"/>
          <w:lang w:val="ru-RU" w:eastAsia="uk-UA"/>
        </w:rPr>
      </w:pPr>
    </w:p>
    <w:p w:rsidR="003E5A4F" w:rsidRDefault="003E5A4F">
      <w:pPr>
        <w:sectPr w:rsidR="003E5A4F" w:rsidSect="003E5A4F">
          <w:pgSz w:w="16838" w:h="11906" w:orient="landscape"/>
          <w:pgMar w:top="1417" w:right="363" w:bottom="850" w:left="363" w:header="709" w:footer="709" w:gutter="0"/>
          <w:cols w:space="708"/>
          <w:docGrid w:linePitch="360"/>
        </w:sectPr>
      </w:pPr>
    </w:p>
    <w:p w:rsidR="003E5A4F" w:rsidRPr="003E5A4F" w:rsidRDefault="003E5A4F" w:rsidP="003E5A4F">
      <w:pPr>
        <w:spacing w:beforeAutospacing="1" w:after="0" w:afterAutospacing="1" w:line="240" w:lineRule="auto"/>
        <w:jc w:val="center"/>
        <w:outlineLvl w:val="2"/>
        <w:rPr>
          <w:rFonts w:ascii="Times New Roman" w:eastAsia="Times New Roman" w:hAnsi="Times New Roman" w:cs="Times New Roman"/>
          <w:b/>
          <w:bCs/>
          <w:sz w:val="27"/>
          <w:szCs w:val="27"/>
          <w:lang w:eastAsia="ru-RU"/>
        </w:rPr>
      </w:pPr>
      <w:r w:rsidRPr="003E5A4F">
        <w:rPr>
          <w:rFonts w:ascii="Times New Roman" w:eastAsia="Times New Roman" w:hAnsi="Times New Roman" w:cs="Times New Roman"/>
          <w:b/>
          <w:bCs/>
          <w:sz w:val="27"/>
          <w:szCs w:val="27"/>
          <w:lang w:eastAsia="ru-RU"/>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bookmarkStart w:id="3" w:name="10668"/>
      <w:bookmarkEnd w:id="3"/>
    </w:p>
    <w:p w:rsidR="003E5A4F" w:rsidRPr="003E5A4F" w:rsidRDefault="003E5A4F" w:rsidP="003E5A4F">
      <w:pPr>
        <w:spacing w:beforeAutospacing="1" w:after="0" w:afterAutospacing="1" w:line="240" w:lineRule="auto"/>
        <w:jc w:val="center"/>
        <w:outlineLvl w:val="2"/>
        <w:rPr>
          <w:rFonts w:ascii="Times New Roman" w:eastAsia="Times New Roman" w:hAnsi="Times New Roman" w:cs="Times New Roman"/>
          <w:b/>
          <w:bCs/>
          <w:sz w:val="24"/>
          <w:szCs w:val="24"/>
          <w:lang w:eastAsia="ru-RU"/>
        </w:rPr>
      </w:pPr>
      <w:r w:rsidRPr="003E5A4F">
        <w:rPr>
          <w:rFonts w:ascii="Times New Roman" w:eastAsia="Times New Roman" w:hAnsi="Times New Roman" w:cs="Times New Roman"/>
          <w:b/>
          <w:bCs/>
          <w:sz w:val="24"/>
          <w:szCs w:val="24"/>
          <w:lang w:eastAsia="ru-RU"/>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4" w:name="10669"/>
      <w:bookmarkEnd w:id="4"/>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222"/>
        <w:gridCol w:w="3843"/>
        <w:gridCol w:w="4488"/>
        <w:gridCol w:w="2064"/>
        <w:gridCol w:w="2073"/>
      </w:tblGrid>
      <w:tr w:rsidR="003E5A4F" w:rsidRPr="003E5A4F" w:rsidTr="00EA5010">
        <w:tc>
          <w:tcPr>
            <w:tcW w:w="352"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sz w:val="20"/>
                <w:szCs w:val="20"/>
                <w:lang w:eastAsia="ru-RU"/>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sz w:val="20"/>
                <w:szCs w:val="20"/>
                <w:lang w:eastAsia="ru-RU"/>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sz w:val="20"/>
                <w:szCs w:val="20"/>
                <w:lang w:eastAsia="ru-RU"/>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sz w:val="20"/>
                <w:szCs w:val="20"/>
                <w:lang w:eastAsia="ru-RU"/>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sz w:val="20"/>
                <w:szCs w:val="20"/>
                <w:lang w:eastAsia="ru-RU"/>
              </w:rPr>
              <w:t>Розмір частки акціонера до зміни (у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sz w:val="20"/>
                <w:szCs w:val="20"/>
                <w:lang w:eastAsia="ru-RU"/>
              </w:rPr>
              <w:t>Розмір частки акціонера після зміни (у відсотках до статутного капіталу)</w:t>
            </w:r>
          </w:p>
        </w:tc>
      </w:tr>
      <w:tr w:rsidR="003E5A4F" w:rsidRPr="003E5A4F" w:rsidTr="00EA5010">
        <w:tc>
          <w:tcPr>
            <w:tcW w:w="352"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sz w:val="20"/>
                <w:szCs w:val="20"/>
                <w:lang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sz w:val="20"/>
                <w:szCs w:val="20"/>
                <w:lang w:val="en-US" w:eastAsia="ru-RU"/>
              </w:rPr>
              <w:t>2</w:t>
            </w:r>
          </w:p>
        </w:tc>
        <w:tc>
          <w:tcPr>
            <w:tcW w:w="1216"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3</w:t>
            </w:r>
          </w:p>
        </w:tc>
        <w:tc>
          <w:tcPr>
            <w:tcW w:w="1420"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4</w:t>
            </w:r>
          </w:p>
        </w:tc>
        <w:tc>
          <w:tcPr>
            <w:tcW w:w="653"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5</w:t>
            </w:r>
          </w:p>
        </w:tc>
        <w:tc>
          <w:tcPr>
            <w:tcW w:w="656"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6</w:t>
            </w:r>
          </w:p>
        </w:tc>
      </w:tr>
      <w:tr w:rsidR="003E5A4F" w:rsidRPr="003E5A4F" w:rsidTr="00EA5010">
        <w:tc>
          <w:tcPr>
            <w:tcW w:w="352"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E5A4F">
              <w:rPr>
                <w:rFonts w:ascii="Times New Roman" w:eastAsia="Times New Roman" w:hAnsi="Times New Roman" w:cs="Times New Roman"/>
                <w:sz w:val="20"/>
                <w:szCs w:val="20"/>
                <w:lang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11.11.2021</w:t>
            </w:r>
          </w:p>
        </w:tc>
        <w:tc>
          <w:tcPr>
            <w:tcW w:w="1216"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Полосухін Олексій Володимирович</w:t>
            </w:r>
          </w:p>
        </w:tc>
        <w:tc>
          <w:tcPr>
            <w:tcW w:w="1420"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д/н</w:t>
            </w:r>
          </w:p>
        </w:tc>
        <w:tc>
          <w:tcPr>
            <w:tcW w:w="653"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23.800</w:t>
            </w:r>
          </w:p>
        </w:tc>
        <w:tc>
          <w:tcPr>
            <w:tcW w:w="656"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30.666</w:t>
            </w:r>
          </w:p>
        </w:tc>
      </w:tr>
      <w:tr w:rsidR="003E5A4F" w:rsidRPr="003E5A4F" w:rsidTr="00EA5010">
        <w:tc>
          <w:tcPr>
            <w:tcW w:w="5000" w:type="pct"/>
            <w:gridSpan w:val="6"/>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eastAsia="ru-RU"/>
              </w:rPr>
              <w:t>Зміст інформації в описовій формі</w:t>
            </w:r>
          </w:p>
        </w:tc>
      </w:tr>
      <w:tr w:rsidR="003E5A4F" w:rsidRPr="003E5A4F" w:rsidTr="00EA5010">
        <w:tc>
          <w:tcPr>
            <w:tcW w:w="5000" w:type="pct"/>
            <w:gridSpan w:val="6"/>
            <w:tcBorders>
              <w:top w:val="outset" w:sz="6" w:space="0" w:color="auto"/>
              <w:left w:val="outset" w:sz="6" w:space="0" w:color="auto"/>
              <w:bottom w:val="outset" w:sz="6" w:space="0" w:color="auto"/>
              <w:right w:val="outset" w:sz="6" w:space="0" w:color="auto"/>
            </w:tcBorders>
          </w:tcPr>
          <w:p w:rsidR="003E5A4F" w:rsidRPr="003E5A4F" w:rsidRDefault="003E5A4F" w:rsidP="003E5A4F">
            <w:pPr>
              <w:spacing w:before="100" w:beforeAutospacing="1" w:after="100" w:afterAutospacing="1" w:line="240" w:lineRule="auto"/>
              <w:rPr>
                <w:rFonts w:ascii="Times New Roman" w:eastAsia="Times New Roman" w:hAnsi="Times New Roman" w:cs="Times New Roman"/>
                <w:sz w:val="20"/>
                <w:szCs w:val="20"/>
                <w:lang w:eastAsia="ru-RU"/>
              </w:rPr>
            </w:pPr>
            <w:r w:rsidRPr="003E5A4F">
              <w:rPr>
                <w:rFonts w:ascii="Times New Roman" w:eastAsia="Times New Roman" w:hAnsi="Times New Roman" w:cs="Times New Roman"/>
                <w:sz w:val="20"/>
                <w:szCs w:val="20"/>
                <w:lang w:eastAsia="ru-RU"/>
              </w:rPr>
              <w:t xml:space="preserve">Полосухін Олексій Володимирович 19.10.20200р. продав належні йому прості іменні акції у загальній кількості 735 901 (сімсот тридцять п'ять тисяч дев'ятсот одна) шт. емітенту зазначених акцій відповідно до рішення загальних зборів товариства від 16.10.2020р. про викуп акції в окремих акціонерів за їх згодою. Розмір частки Полосухіна Олексія Володимировича в загальній кількості голосуючих акцій до відчуженні права власності на такий пакет акцій - 34,46%, після відчуження - 42,79%. Полосухін Олексій Володимирович є безпосереднім власником акцій. </w:t>
            </w:r>
          </w:p>
          <w:p w:rsidR="003E5A4F" w:rsidRPr="003E5A4F" w:rsidRDefault="003E5A4F" w:rsidP="003E5A4F">
            <w:pPr>
              <w:spacing w:before="100" w:beforeAutospacing="1" w:after="100" w:afterAutospacing="1" w:line="240" w:lineRule="auto"/>
              <w:rPr>
                <w:rFonts w:ascii="Times New Roman" w:eastAsia="Times New Roman" w:hAnsi="Times New Roman" w:cs="Times New Roman"/>
                <w:sz w:val="20"/>
                <w:szCs w:val="20"/>
                <w:lang w:eastAsia="ru-RU"/>
              </w:rPr>
            </w:pPr>
            <w:r w:rsidRPr="003E5A4F">
              <w:rPr>
                <w:rFonts w:ascii="Times New Roman" w:eastAsia="Times New Roman" w:hAnsi="Times New Roman" w:cs="Times New Roman"/>
                <w:sz w:val="20"/>
                <w:szCs w:val="20"/>
                <w:lang w:eastAsia="ru-RU"/>
              </w:rPr>
              <w:t xml:space="preserve">11.11.2021року проведено перереєстрацію випуску акцій, номінал акцій збільшено до 0.40грн. Викуплені акції було анульовано. </w:t>
            </w:r>
          </w:p>
          <w:p w:rsidR="003E5A4F" w:rsidRPr="003E5A4F" w:rsidRDefault="003E5A4F" w:rsidP="003E5A4F">
            <w:pPr>
              <w:spacing w:before="100" w:beforeAutospacing="1" w:after="100" w:afterAutospacing="1"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eastAsia="ru-RU"/>
              </w:rPr>
              <w:t>В результаті цих дій розмір частки акціонера у відсотках до сатутного капіталу склав 30,66553</w:t>
            </w:r>
          </w:p>
        </w:tc>
      </w:tr>
      <w:tr w:rsidR="003E5A4F" w:rsidRPr="003E5A4F" w:rsidTr="00EA5010">
        <w:tc>
          <w:tcPr>
            <w:tcW w:w="352"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E5A4F">
              <w:rPr>
                <w:rFonts w:ascii="Times New Roman" w:eastAsia="Times New Roman" w:hAnsi="Times New Roman" w:cs="Times New Roman"/>
                <w:sz w:val="20"/>
                <w:szCs w:val="20"/>
                <w:lang w:eastAsia="ru-RU"/>
              </w:rPr>
              <w:t>2</w:t>
            </w:r>
          </w:p>
        </w:tc>
        <w:tc>
          <w:tcPr>
            <w:tcW w:w="703"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11.11.2021</w:t>
            </w:r>
          </w:p>
        </w:tc>
        <w:tc>
          <w:tcPr>
            <w:tcW w:w="1216"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Полосухін Олександр Володимирович</w:t>
            </w:r>
          </w:p>
        </w:tc>
        <w:tc>
          <w:tcPr>
            <w:tcW w:w="1420"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д/н</w:t>
            </w:r>
          </w:p>
        </w:tc>
        <w:tc>
          <w:tcPr>
            <w:tcW w:w="653"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23.800</w:t>
            </w:r>
          </w:p>
        </w:tc>
        <w:tc>
          <w:tcPr>
            <w:tcW w:w="656" w:type="pct"/>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30.666</w:t>
            </w:r>
          </w:p>
        </w:tc>
      </w:tr>
      <w:tr w:rsidR="003E5A4F" w:rsidRPr="003E5A4F" w:rsidTr="00EA5010">
        <w:tc>
          <w:tcPr>
            <w:tcW w:w="5000" w:type="pct"/>
            <w:gridSpan w:val="6"/>
            <w:tcBorders>
              <w:top w:val="outset" w:sz="6" w:space="0" w:color="auto"/>
              <w:left w:val="outset" w:sz="6" w:space="0" w:color="auto"/>
              <w:bottom w:val="outset" w:sz="6" w:space="0" w:color="auto"/>
              <w:right w:val="outset" w:sz="6" w:space="0" w:color="auto"/>
            </w:tcBorders>
            <w:vAlign w:val="center"/>
          </w:tcPr>
          <w:p w:rsidR="003E5A4F" w:rsidRPr="003E5A4F" w:rsidRDefault="003E5A4F" w:rsidP="003E5A4F">
            <w:pPr>
              <w:spacing w:before="100" w:beforeAutospacing="1" w:after="100" w:afterAutospacing="1"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eastAsia="ru-RU"/>
              </w:rPr>
              <w:t>Зміст інформації в описовій формі</w:t>
            </w:r>
          </w:p>
        </w:tc>
      </w:tr>
      <w:tr w:rsidR="003E5A4F" w:rsidRPr="003E5A4F" w:rsidTr="00EA5010">
        <w:tc>
          <w:tcPr>
            <w:tcW w:w="5000" w:type="pct"/>
            <w:gridSpan w:val="6"/>
            <w:tcBorders>
              <w:top w:val="outset" w:sz="6" w:space="0" w:color="auto"/>
              <w:left w:val="outset" w:sz="6" w:space="0" w:color="auto"/>
              <w:bottom w:val="outset" w:sz="6" w:space="0" w:color="auto"/>
              <w:right w:val="outset" w:sz="6" w:space="0" w:color="auto"/>
            </w:tcBorders>
          </w:tcPr>
          <w:p w:rsidR="003E5A4F" w:rsidRPr="003E5A4F" w:rsidRDefault="003E5A4F" w:rsidP="003E5A4F">
            <w:pPr>
              <w:spacing w:before="100" w:beforeAutospacing="1" w:after="100" w:afterAutospacing="1" w:line="240" w:lineRule="auto"/>
              <w:rPr>
                <w:rFonts w:ascii="Times New Roman" w:eastAsia="Times New Roman" w:hAnsi="Times New Roman" w:cs="Times New Roman"/>
                <w:sz w:val="20"/>
                <w:szCs w:val="20"/>
                <w:lang w:eastAsia="ru-RU"/>
              </w:rPr>
            </w:pPr>
            <w:r w:rsidRPr="003E5A4F">
              <w:rPr>
                <w:rFonts w:ascii="Times New Roman" w:eastAsia="Times New Roman" w:hAnsi="Times New Roman" w:cs="Times New Roman"/>
                <w:sz w:val="20"/>
                <w:szCs w:val="20"/>
                <w:lang w:eastAsia="ru-RU"/>
              </w:rPr>
              <w:t xml:space="preserve">Полосухін Олександр Володимирович 19.10.20200р. продав належні йому прості іменні акції у загальній кількості 735 902 (сімсот тридцять п'ять тисяч дев'ятсот дві) шт. емітенту зазначених акцій відповідно до рішення загальних зборів товариства від 16.10.2020р. про викуп акції в окремих акціонерів за їх згодою. Розмір частки Полосухіна Олександра Володимировича в загальній кількості голосуючих акцій до відчуженні права власності на такий пакет акцій - 34,46%, після відчуження - 42,79%. Полосухін Олександр Володимирович є безпосереднім власником акцій. </w:t>
            </w:r>
          </w:p>
          <w:p w:rsidR="003E5A4F" w:rsidRPr="003E5A4F" w:rsidRDefault="003E5A4F" w:rsidP="003E5A4F">
            <w:pPr>
              <w:spacing w:before="100" w:beforeAutospacing="1" w:after="100" w:afterAutospacing="1" w:line="240" w:lineRule="auto"/>
              <w:rPr>
                <w:rFonts w:ascii="Times New Roman" w:eastAsia="Times New Roman" w:hAnsi="Times New Roman" w:cs="Times New Roman"/>
                <w:sz w:val="20"/>
                <w:szCs w:val="20"/>
                <w:lang w:eastAsia="ru-RU"/>
              </w:rPr>
            </w:pPr>
            <w:r w:rsidRPr="003E5A4F">
              <w:rPr>
                <w:rFonts w:ascii="Times New Roman" w:eastAsia="Times New Roman" w:hAnsi="Times New Roman" w:cs="Times New Roman"/>
                <w:sz w:val="20"/>
                <w:szCs w:val="20"/>
                <w:lang w:eastAsia="ru-RU"/>
              </w:rPr>
              <w:t xml:space="preserve">11.11.2021року проведено перереєстрацію випуску акцій, номінал акцій збільшено до 0.40грн. Викуплені акції було анульовано. </w:t>
            </w:r>
          </w:p>
          <w:p w:rsidR="003E5A4F" w:rsidRPr="003E5A4F" w:rsidRDefault="003E5A4F" w:rsidP="003E5A4F">
            <w:pPr>
              <w:spacing w:before="100" w:beforeAutospacing="1" w:after="100" w:afterAutospacing="1"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eastAsia="ru-RU"/>
              </w:rPr>
              <w:t>В результаті цих дій розмір частки акціонера у відсотках до сатутного капіталу склав 30,66555</w:t>
            </w:r>
          </w:p>
        </w:tc>
      </w:tr>
    </w:tbl>
    <w:p w:rsidR="003E5A4F" w:rsidRPr="003E5A4F" w:rsidRDefault="003E5A4F" w:rsidP="003E5A4F">
      <w:pPr>
        <w:spacing w:after="0" w:line="240" w:lineRule="auto"/>
        <w:rPr>
          <w:rFonts w:ascii="Times New Roman" w:eastAsia="Times New Roman" w:hAnsi="Times New Roman" w:cs="Times New Roman"/>
          <w:sz w:val="24"/>
          <w:szCs w:val="24"/>
          <w:lang w:val="ru-RU" w:eastAsia="ru-RU"/>
        </w:rPr>
      </w:pPr>
    </w:p>
    <w:p w:rsidR="003E5A4F" w:rsidRDefault="003E5A4F">
      <w:pPr>
        <w:sectPr w:rsidR="003E5A4F" w:rsidSect="003E5A4F">
          <w:pgSz w:w="16838" w:h="11906" w:orient="landscape"/>
          <w:pgMar w:top="1417" w:right="363" w:bottom="850" w:left="363"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3E5A4F" w:rsidRPr="003E5A4F" w:rsidTr="00EA5010">
        <w:tc>
          <w:tcPr>
            <w:tcW w:w="15480" w:type="dxa"/>
            <w:tcMar>
              <w:top w:w="60" w:type="dxa"/>
              <w:left w:w="60" w:type="dxa"/>
              <w:bottom w:w="60" w:type="dxa"/>
              <w:right w:w="60" w:type="dxa"/>
            </w:tcMar>
            <w:vAlign w:val="center"/>
          </w:tcPr>
          <w:p w:rsidR="003E5A4F" w:rsidRPr="003E5A4F" w:rsidRDefault="003E5A4F" w:rsidP="003E5A4F">
            <w:pPr>
              <w:keepNext/>
              <w:keepLines/>
              <w:widowControl w:val="0"/>
              <w:suppressAutoHyphens/>
              <w:spacing w:after="0" w:line="276" w:lineRule="auto"/>
              <w:jc w:val="center"/>
              <w:outlineLvl w:val="2"/>
              <w:rPr>
                <w:rFonts w:ascii="font281" w:eastAsia="font281" w:hAnsi="font281" w:cs="font281"/>
                <w:color w:val="4F81BD"/>
                <w:kern w:val="1"/>
                <w:sz w:val="28"/>
                <w:szCs w:val="28"/>
              </w:rPr>
            </w:pPr>
            <w:r w:rsidRPr="003E5A4F">
              <w:rPr>
                <w:rFonts w:ascii="Times New Roman" w:eastAsia="font281" w:hAnsi="Times New Roman" w:cs="Times New Roman"/>
                <w:b/>
                <w:bCs/>
                <w:kern w:val="1"/>
                <w:sz w:val="27"/>
              </w:rPr>
              <w:lastRenderedPageBreak/>
              <w:t>X. Структура капіталу</w:t>
            </w:r>
            <w:bookmarkStart w:id="5" w:name="10805"/>
            <w:bookmarkEnd w:id="5"/>
          </w:p>
        </w:tc>
      </w:tr>
    </w:tbl>
    <w:p w:rsidR="003E5A4F" w:rsidRPr="003E5A4F" w:rsidRDefault="003E5A4F" w:rsidP="003E5A4F">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3E5A4F" w:rsidRPr="003E5A4F" w:rsidTr="00EA501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3E5A4F" w:rsidRPr="003E5A4F" w:rsidTr="00EA501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val="ru-RU" w:eastAsia="uk-UA"/>
              </w:rPr>
            </w:pPr>
            <w:r w:rsidRPr="003E5A4F">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val="ru-RU" w:eastAsia="uk-UA"/>
              </w:rPr>
            </w:pPr>
            <w:r w:rsidRPr="003E5A4F">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
                <w:sz w:val="20"/>
                <w:szCs w:val="20"/>
                <w:lang w:val="ru-RU" w:eastAsia="uk-UA"/>
              </w:rPr>
            </w:pPr>
            <w:r w:rsidRPr="003E5A4F">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val="ru-RU" w:eastAsia="uk-UA"/>
              </w:rPr>
            </w:pPr>
            <w:r w:rsidRPr="003E5A4F">
              <w:rPr>
                <w:rFonts w:ascii="Times New Roman" w:eastAsia="Times New Roman" w:hAnsi="Times New Roman" w:cs="Times New Roman"/>
                <w:b/>
                <w:sz w:val="20"/>
                <w:szCs w:val="20"/>
                <w:lang w:val="ru-RU" w:eastAsia="uk-UA"/>
              </w:rPr>
              <w:t>5</w:t>
            </w:r>
          </w:p>
        </w:tc>
      </w:tr>
      <w:tr w:rsidR="003E5A4F" w:rsidRPr="003E5A4F" w:rsidTr="00EA501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5547505</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0.4</w:t>
            </w:r>
          </w:p>
        </w:tc>
        <w:tc>
          <w:tcPr>
            <w:tcW w:w="3220"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6. ПРАВА АКЦІОНЕРІВ ТОВАРИСТВА</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 xml:space="preserve">6.1. Кожна проста акція надає акціонеру - її власнику однакову сукупність прав, включаючи право: </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(1) брати участь в управлінні Товариством шляхом участі та голосування на Загальних зборах Товариства;</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(2) бути обраним до органів Товариства та обирати членів органів Товариства;</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(3) вільно розпоряджатися акціями Товариства, що належать їм;</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(4) одержувати інформацію про діяльність Товариства відповідно до чинного законодавства та цього Статуту;</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(5) користуватися переважним правом на придбання розміщуваних Товариством акцій (крім випадку прийняття Загальними зборами рішення про невикористання такого права);</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(6) брати участь у розподілі прибутку Товариства та одержувати його частку (дивіденди);</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(7) на обов'язковий викуп акцій Товариством у випадках та в порядку, передбачених чинним законодавством;</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lastRenderedPageBreak/>
              <w:t>(8) отримати у разі ліквідації Товариства частину його майна або вартості частини майна Товариства;</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(9) користуватися іншими правами, що передбачені цим Статутом та чинним законодавством.</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7. ОБОВ'ЯЗКИ АКЦІОНЕРІВ ТОВАРИСТВА</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7.1. Акціонери Товариства зобов'язані:</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(1) додержуватись Статуту, інших внутрішніх документів Товариства, а також виконувати рішення Загальних зборів та Наглядової ради Товариства;</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(2) не розголошувати комерційну таємницю, конфіденційну та інсайдерську інформацію про діяльність Товариства;</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 xml:space="preserve">(3) виконувати свої зобов'язання перед Товариством, у тому числі оплачувати акції у розмірі, порядку та засобами, передбаченими Статутом; </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(4) нести інші обов'язки, передбачені законодавством України та цим Статутом;</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7.2. Між акціонерами може укладатись договір, за яким на акціонерів покладаються додаткові обов'язки, у тому числі обов'язок участі у Загальних зборах Товариства, і передбачається відповідальність за його недотримання.</w:t>
            </w:r>
          </w:p>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lastRenderedPageBreak/>
              <w:t>Публічної пропозиції та/або допуску до торгів на фондовій біржі у 2021році не було.</w:t>
            </w:r>
          </w:p>
        </w:tc>
      </w:tr>
      <w:tr w:rsidR="003E5A4F" w:rsidRPr="003E5A4F" w:rsidTr="00EA501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ru-RU" w:eastAsia="uk-UA"/>
              </w:rPr>
              <w:t>д/н</w:t>
            </w:r>
          </w:p>
        </w:tc>
      </w:tr>
    </w:tbl>
    <w:p w:rsidR="003E5A4F" w:rsidRPr="003E5A4F" w:rsidRDefault="003E5A4F" w:rsidP="003E5A4F">
      <w:pPr>
        <w:spacing w:after="0" w:line="240" w:lineRule="auto"/>
        <w:rPr>
          <w:rFonts w:ascii="Times New Roman" w:eastAsia="Times New Roman" w:hAnsi="Times New Roman" w:cs="Times New Roman"/>
          <w:vanish/>
          <w:color w:val="000000"/>
          <w:sz w:val="24"/>
          <w:szCs w:val="24"/>
          <w:lang w:eastAsia="uk-UA"/>
        </w:rPr>
      </w:pPr>
    </w:p>
    <w:p w:rsidR="003E5A4F" w:rsidRPr="003E5A4F" w:rsidRDefault="003E5A4F" w:rsidP="003E5A4F">
      <w:pPr>
        <w:spacing w:after="0" w:line="240" w:lineRule="auto"/>
        <w:rPr>
          <w:rFonts w:ascii="Times New Roman" w:eastAsia="Times New Roman" w:hAnsi="Times New Roman" w:cs="Times New Roman"/>
          <w:sz w:val="24"/>
          <w:szCs w:val="24"/>
          <w:lang w:eastAsia="uk-UA"/>
        </w:rPr>
      </w:pPr>
    </w:p>
    <w:p w:rsidR="003E5A4F" w:rsidRDefault="003E5A4F">
      <w:pPr>
        <w:sectPr w:rsidR="003E5A4F" w:rsidSect="003E5A4F">
          <w:pgSz w:w="16838" w:h="11906" w:orient="landscape"/>
          <w:pgMar w:top="1417" w:right="363" w:bottom="850" w:left="363" w:header="709" w:footer="709" w:gutter="0"/>
          <w:cols w:space="708"/>
          <w:docGrid w:linePitch="360"/>
        </w:sectPr>
      </w:pPr>
    </w:p>
    <w:p w:rsidR="003E5A4F" w:rsidRPr="003E5A4F" w:rsidRDefault="003E5A4F" w:rsidP="003E5A4F">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3E5A4F">
        <w:rPr>
          <w:rFonts w:ascii="Times New Roman" w:eastAsia="Times New Roman" w:hAnsi="Times New Roman" w:cs="Times New Roman"/>
          <w:b/>
          <w:bCs/>
          <w:color w:val="000000"/>
          <w:sz w:val="28"/>
          <w:szCs w:val="28"/>
          <w:lang w:val="en-US" w:eastAsia="uk-UA"/>
        </w:rPr>
        <w:lastRenderedPageBreak/>
        <w:t>XI</w:t>
      </w:r>
      <w:r w:rsidRPr="003E5A4F">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3E5A4F" w:rsidRPr="003E5A4F" w:rsidTr="00EA5010">
        <w:trPr>
          <w:trHeight w:val="224"/>
        </w:trPr>
        <w:tc>
          <w:tcPr>
            <w:tcW w:w="15855" w:type="dxa"/>
            <w:tcMar>
              <w:top w:w="60" w:type="dxa"/>
              <w:left w:w="60" w:type="dxa"/>
              <w:bottom w:w="60" w:type="dxa"/>
              <w:right w:w="60" w:type="dxa"/>
            </w:tcMar>
            <w:vAlign w:val="center"/>
          </w:tcPr>
          <w:p w:rsidR="003E5A4F" w:rsidRPr="003E5A4F" w:rsidRDefault="003E5A4F" w:rsidP="003E5A4F">
            <w:pPr>
              <w:spacing w:after="0" w:line="240" w:lineRule="auto"/>
              <w:rPr>
                <w:rFonts w:ascii="Times New Roman" w:eastAsia="Times New Roman" w:hAnsi="Times New Roman" w:cs="Times New Roman"/>
                <w:b/>
                <w:bCs/>
                <w:sz w:val="24"/>
                <w:szCs w:val="24"/>
                <w:lang w:eastAsia="uk-UA"/>
              </w:rPr>
            </w:pPr>
            <w:r w:rsidRPr="003E5A4F">
              <w:rPr>
                <w:rFonts w:ascii="Times New Roman" w:eastAsia="Times New Roman" w:hAnsi="Times New Roman" w:cs="Times New Roman"/>
                <w:b/>
                <w:bCs/>
                <w:sz w:val="24"/>
                <w:szCs w:val="24"/>
                <w:lang w:eastAsia="uk-UA"/>
              </w:rPr>
              <w:t>1. Інформація про випуски акцій</w:t>
            </w:r>
          </w:p>
        </w:tc>
      </w:tr>
    </w:tbl>
    <w:p w:rsidR="003E5A4F" w:rsidRPr="003E5A4F" w:rsidRDefault="003E5A4F" w:rsidP="003E5A4F">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3E5A4F" w:rsidRPr="003E5A4F" w:rsidTr="00EA501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Частка у статутному капіталі (у відсотках)</w:t>
            </w:r>
          </w:p>
        </w:tc>
      </w:tr>
      <w:tr w:rsidR="003E5A4F" w:rsidRPr="003E5A4F" w:rsidTr="00EA501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10</w:t>
            </w:r>
          </w:p>
        </w:tc>
      </w:tr>
      <w:tr w:rsidR="003E5A4F" w:rsidRPr="003E5A4F" w:rsidTr="00EA501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11.11.2021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72/1/2021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UA 4000069793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0.40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5547505</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2219002.00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100.000000000000</w:t>
            </w:r>
          </w:p>
        </w:tc>
      </w:tr>
      <w:tr w:rsidR="003E5A4F" w:rsidRPr="003E5A4F" w:rsidTr="00EA501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Cs/>
                <w:sz w:val="20"/>
                <w:szCs w:val="20"/>
                <w:lang w:eastAsia="uk-UA"/>
              </w:rPr>
              <w:t>Акції ПрАТ "Завод "Часiвоярськi Автобуси" в біржових лістінгах не котуються, на зовнішніх  та внутрішніх ринках не обертаються. Наміру виходу на біржові торги немає. Свідоцтво №67/05/1/97 від 15.07.1997р. та Свідоцтво № 6/05/1/99  від 06.01.1999 р. , Свідоццтво №47/05/1/10 від 28 травня 2010року видане 19 червня 2017 року втратили чинність.</w:t>
            </w:r>
          </w:p>
        </w:tc>
      </w:tr>
    </w:tbl>
    <w:p w:rsidR="003E5A4F" w:rsidRPr="003E5A4F" w:rsidRDefault="003E5A4F" w:rsidP="003E5A4F">
      <w:pPr>
        <w:spacing w:after="0" w:line="240" w:lineRule="auto"/>
        <w:rPr>
          <w:rFonts w:ascii="Times New Roman" w:eastAsia="Times New Roman" w:hAnsi="Times New Roman" w:cs="Times New Roman"/>
          <w:sz w:val="24"/>
          <w:szCs w:val="24"/>
          <w:lang w:eastAsia="uk-UA"/>
        </w:rPr>
      </w:pPr>
    </w:p>
    <w:p w:rsidR="003E5A4F" w:rsidRDefault="003E5A4F">
      <w:pPr>
        <w:sectPr w:rsidR="003E5A4F" w:rsidSect="003E5A4F">
          <w:pgSz w:w="16838" w:h="11906" w:orient="landscape"/>
          <w:pgMar w:top="1417" w:right="363" w:bottom="850" w:left="363" w:header="709" w:footer="709" w:gutter="0"/>
          <w:cols w:space="708"/>
          <w:docGrid w:linePitch="360"/>
        </w:sectPr>
      </w:pPr>
    </w:p>
    <w:p w:rsidR="003E5A4F" w:rsidRPr="003E5A4F" w:rsidRDefault="003E5A4F" w:rsidP="003E5A4F">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E5A4F" w:rsidRPr="003E5A4F" w:rsidTr="00EA5010">
        <w:trPr>
          <w:trHeight w:val="463"/>
        </w:trPr>
        <w:tc>
          <w:tcPr>
            <w:tcW w:w="15480" w:type="dxa"/>
            <w:tcMar>
              <w:top w:w="60" w:type="dxa"/>
              <w:left w:w="60" w:type="dxa"/>
              <w:bottom w:w="60" w:type="dxa"/>
              <w:right w:w="60" w:type="dxa"/>
            </w:tcMar>
            <w:vAlign w:val="center"/>
          </w:tcPr>
          <w:p w:rsidR="003E5A4F" w:rsidRPr="003E5A4F" w:rsidRDefault="003E5A4F" w:rsidP="003E5A4F">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3E5A4F">
              <w:rPr>
                <w:rFonts w:ascii="Times New Roman" w:eastAsia="Times New Roman" w:hAnsi="Times New Roman" w:cs="Times New Roman"/>
                <w:b/>
                <w:bCs/>
                <w:color w:val="000000"/>
                <w:sz w:val="27"/>
                <w:szCs w:val="27"/>
                <w:lang w:eastAsia="ru-RU"/>
              </w:rPr>
              <w:t xml:space="preserve">8. </w:t>
            </w:r>
            <w:r w:rsidRPr="003E5A4F">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3E5A4F" w:rsidRPr="003E5A4F" w:rsidRDefault="003E5A4F" w:rsidP="003E5A4F">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3E5A4F" w:rsidRPr="003E5A4F" w:rsidTr="00EA5010">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Кількість за видами акцій</w:t>
            </w:r>
          </w:p>
        </w:tc>
      </w:tr>
      <w:tr w:rsidR="003E5A4F" w:rsidRPr="003E5A4F" w:rsidTr="00EA5010">
        <w:tc>
          <w:tcPr>
            <w:tcW w:w="7011" w:type="dxa"/>
            <w:vMerge/>
            <w:tcBorders>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прості іменні</w:t>
            </w:r>
          </w:p>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ind w:left="-243"/>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 xml:space="preserve">  </w:t>
            </w:r>
            <w:r w:rsidRPr="003E5A4F">
              <w:rPr>
                <w:rFonts w:ascii="Times New Roman" w:eastAsia="Times New Roman" w:hAnsi="Times New Roman" w:cs="Times New Roman"/>
                <w:b/>
                <w:bCs/>
                <w:sz w:val="20"/>
                <w:szCs w:val="20"/>
                <w:lang w:eastAsia="uk-UA"/>
              </w:rPr>
              <w:t>Привілейовані</w:t>
            </w:r>
          </w:p>
          <w:p w:rsidR="003E5A4F" w:rsidRPr="003E5A4F" w:rsidRDefault="003E5A4F" w:rsidP="003E5A4F">
            <w:pPr>
              <w:spacing w:after="0" w:line="240" w:lineRule="auto"/>
              <w:ind w:left="-243"/>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іменні</w:t>
            </w:r>
          </w:p>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p>
        </w:tc>
      </w:tr>
      <w:tr w:rsidR="003E5A4F" w:rsidRPr="003E5A4F" w:rsidTr="00EA501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5</w:t>
            </w:r>
          </w:p>
        </w:tc>
      </w:tr>
      <w:tr w:rsidR="003E5A4F" w:rsidRPr="003E5A4F" w:rsidTr="00EA501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Полосухін Олексій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1701172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30.66553342449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1701172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0</w:t>
            </w:r>
          </w:p>
        </w:tc>
      </w:tr>
      <w:tr w:rsidR="003E5A4F" w:rsidRPr="003E5A4F" w:rsidTr="00EA501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Полосухін Олександр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1701173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30.66555145061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1701173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val="en-US" w:eastAsia="uk-UA"/>
              </w:rPr>
            </w:pPr>
            <w:r w:rsidRPr="003E5A4F">
              <w:rPr>
                <w:rFonts w:ascii="Times New Roman" w:eastAsia="Times New Roman" w:hAnsi="Times New Roman" w:cs="Times New Roman"/>
                <w:bCs/>
                <w:sz w:val="20"/>
                <w:szCs w:val="20"/>
                <w:lang w:val="en-US" w:eastAsia="uk-UA"/>
              </w:rPr>
              <w:t>0</w:t>
            </w:r>
          </w:p>
        </w:tc>
      </w:tr>
      <w:tr w:rsidR="003E5A4F" w:rsidRPr="003E5A4F" w:rsidTr="00EA501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3402345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61.3310848751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3402345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val="en-US" w:eastAsia="uk-UA"/>
              </w:rPr>
            </w:pPr>
            <w:r w:rsidRPr="003E5A4F">
              <w:rPr>
                <w:rFonts w:ascii="Times New Roman" w:eastAsia="Times New Roman" w:hAnsi="Times New Roman" w:cs="Times New Roman"/>
                <w:b/>
                <w:bCs/>
                <w:sz w:val="20"/>
                <w:szCs w:val="20"/>
                <w:lang w:val="en-US" w:eastAsia="uk-UA"/>
              </w:rPr>
              <w:t>0</w:t>
            </w:r>
          </w:p>
        </w:tc>
      </w:tr>
    </w:tbl>
    <w:p w:rsidR="003E5A4F" w:rsidRPr="003E5A4F" w:rsidRDefault="003E5A4F" w:rsidP="003E5A4F">
      <w:pPr>
        <w:spacing w:after="0" w:line="240" w:lineRule="auto"/>
        <w:rPr>
          <w:rFonts w:ascii="Times New Roman" w:eastAsia="Times New Roman" w:hAnsi="Times New Roman" w:cs="Times New Roman"/>
          <w:sz w:val="24"/>
          <w:szCs w:val="24"/>
          <w:lang w:val="en-US" w:eastAsia="uk-UA"/>
        </w:rPr>
      </w:pPr>
    </w:p>
    <w:p w:rsidR="003E5A4F" w:rsidRDefault="003E5A4F">
      <w:pPr>
        <w:sectPr w:rsidR="003E5A4F" w:rsidSect="003E5A4F">
          <w:pgSz w:w="16838" w:h="11906" w:orient="landscape"/>
          <w:pgMar w:top="1417" w:right="363" w:bottom="850" w:left="363" w:header="709" w:footer="709" w:gutter="0"/>
          <w:cols w:space="708"/>
          <w:docGrid w:linePitch="360"/>
        </w:sectPr>
      </w:pPr>
    </w:p>
    <w:p w:rsidR="003E5A4F" w:rsidRPr="003E5A4F" w:rsidRDefault="003E5A4F" w:rsidP="003E5A4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3E5A4F">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3E5A4F" w:rsidRPr="003E5A4F" w:rsidTr="00EA5010">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3E5A4F" w:rsidRPr="003E5A4F" w:rsidRDefault="003E5A4F" w:rsidP="003E5A4F">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3E5A4F">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3E5A4F" w:rsidRPr="003E5A4F" w:rsidTr="00EA501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8</w:t>
            </w:r>
          </w:p>
        </w:tc>
      </w:tr>
      <w:tr w:rsidR="003E5A4F" w:rsidRPr="003E5A4F" w:rsidTr="00EA501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11.11.2021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72/11/2021</w:t>
            </w:r>
          </w:p>
        </w:tc>
        <w:tc>
          <w:tcPr>
            <w:tcW w:w="2049" w:type="dxa"/>
            <w:tcBorders>
              <w:top w:val="single" w:sz="4" w:space="0" w:color="auto"/>
              <w:left w:val="single" w:sz="4" w:space="0" w:color="auto"/>
              <w:bottom w:val="single" w:sz="4" w:space="0" w:color="auto"/>
              <w:right w:val="single" w:sz="4" w:space="0" w:color="auto"/>
            </w:tcBorders>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UA4000069793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5547505</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2219002.00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4935797</w:t>
            </w:r>
          </w:p>
        </w:tc>
        <w:tc>
          <w:tcPr>
            <w:tcW w:w="2142" w:type="dxa"/>
            <w:tcBorders>
              <w:top w:val="single" w:sz="4" w:space="0" w:color="auto"/>
              <w:left w:val="single" w:sz="4" w:space="0" w:color="auto"/>
              <w:bottom w:val="single" w:sz="4" w:space="0" w:color="auto"/>
              <w:right w:val="single" w:sz="4" w:space="0" w:color="auto"/>
            </w:tcBorders>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611708</w:t>
            </w:r>
          </w:p>
        </w:tc>
        <w:tc>
          <w:tcPr>
            <w:tcW w:w="2142" w:type="dxa"/>
            <w:tcBorders>
              <w:top w:val="single" w:sz="4" w:space="0" w:color="auto"/>
              <w:left w:val="single" w:sz="4" w:space="0" w:color="auto"/>
              <w:bottom w:val="single" w:sz="4" w:space="0" w:color="auto"/>
              <w:right w:val="single" w:sz="4" w:space="0" w:color="auto"/>
            </w:tcBorders>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w:t>
            </w:r>
          </w:p>
        </w:tc>
      </w:tr>
      <w:tr w:rsidR="003E5A4F" w:rsidRPr="003E5A4F" w:rsidTr="00EA501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"Завод "Часівоярські автобуси" складає 4935797 штук, що становить 88,97% від загальної кількості акцій Товариства.</w:t>
            </w:r>
          </w:p>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3E5A4F" w:rsidRPr="003E5A4F" w:rsidRDefault="003E5A4F" w:rsidP="003E5A4F">
            <w:pPr>
              <w:spacing w:after="0" w:line="240" w:lineRule="auto"/>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Інших обмежень прав участі та голосування акціонерів на загальних зборах емітентів немає.</w:t>
            </w:r>
          </w:p>
          <w:p w:rsidR="003E5A4F" w:rsidRPr="003E5A4F" w:rsidRDefault="003E5A4F" w:rsidP="003E5A4F">
            <w:pPr>
              <w:spacing w:after="0" w:line="240" w:lineRule="auto"/>
              <w:rPr>
                <w:rFonts w:ascii="Times New Roman" w:eastAsia="Times New Roman" w:hAnsi="Times New Roman" w:cs="Times New Roman"/>
                <w:b/>
                <w:sz w:val="20"/>
                <w:szCs w:val="20"/>
                <w:lang w:eastAsia="uk-UA"/>
              </w:rPr>
            </w:pPr>
          </w:p>
        </w:tc>
      </w:tr>
    </w:tbl>
    <w:p w:rsidR="003E5A4F" w:rsidRPr="003E5A4F" w:rsidRDefault="003E5A4F" w:rsidP="003E5A4F">
      <w:pPr>
        <w:spacing w:after="0" w:line="240" w:lineRule="auto"/>
        <w:rPr>
          <w:rFonts w:ascii="Times New Roman" w:eastAsia="Times New Roman" w:hAnsi="Times New Roman" w:cs="Times New Roman"/>
          <w:sz w:val="24"/>
          <w:szCs w:val="24"/>
          <w:lang w:val="en-US" w:eastAsia="uk-UA"/>
        </w:rPr>
      </w:pPr>
    </w:p>
    <w:p w:rsidR="003E5A4F" w:rsidRDefault="003E5A4F">
      <w:pPr>
        <w:sectPr w:rsidR="003E5A4F" w:rsidSect="003E5A4F">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3E5A4F" w:rsidRPr="003E5A4F" w:rsidTr="00EA5010">
        <w:trPr>
          <w:trHeight w:val="271"/>
        </w:trPr>
        <w:tc>
          <w:tcPr>
            <w:tcW w:w="10080" w:type="dxa"/>
            <w:tcMar>
              <w:top w:w="60" w:type="dxa"/>
              <w:left w:w="60" w:type="dxa"/>
              <w:bottom w:w="60" w:type="dxa"/>
              <w:right w:w="60" w:type="dxa"/>
            </w:tcMar>
            <w:vAlign w:val="center"/>
          </w:tcPr>
          <w:p w:rsidR="003E5A4F" w:rsidRPr="003E5A4F" w:rsidRDefault="003E5A4F" w:rsidP="003E5A4F">
            <w:pPr>
              <w:spacing w:after="0" w:line="240" w:lineRule="auto"/>
              <w:ind w:left="-210"/>
              <w:jc w:val="center"/>
              <w:rPr>
                <w:rFonts w:ascii="Times New Roman" w:eastAsia="Times New Roman" w:hAnsi="Times New Roman" w:cs="Times New Roman"/>
                <w:b/>
                <w:bCs/>
                <w:sz w:val="26"/>
                <w:szCs w:val="26"/>
                <w:lang w:eastAsia="uk-UA"/>
              </w:rPr>
            </w:pPr>
            <w:r w:rsidRPr="003E5A4F">
              <w:rPr>
                <w:rFonts w:ascii="Times New Roman" w:eastAsia="Times New Roman" w:hAnsi="Times New Roman" w:cs="Times New Roman"/>
                <w:b/>
                <w:color w:val="000000"/>
                <w:sz w:val="26"/>
                <w:szCs w:val="26"/>
                <w:lang w:val="ru-RU" w:eastAsia="uk-UA"/>
              </w:rPr>
              <w:lastRenderedPageBreak/>
              <w:t xml:space="preserve">   </w:t>
            </w:r>
            <w:r w:rsidRPr="003E5A4F">
              <w:rPr>
                <w:rFonts w:ascii="Times New Roman" w:eastAsia="Times New Roman" w:hAnsi="Times New Roman" w:cs="Times New Roman"/>
                <w:b/>
                <w:color w:val="000000"/>
                <w:sz w:val="26"/>
                <w:szCs w:val="26"/>
                <w:lang w:val="en-US" w:eastAsia="uk-UA"/>
              </w:rPr>
              <w:t>XIII</w:t>
            </w:r>
            <w:r w:rsidRPr="003E5A4F">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3E5A4F" w:rsidRPr="003E5A4F" w:rsidTr="00EA5010">
        <w:trPr>
          <w:trHeight w:val="244"/>
        </w:trPr>
        <w:tc>
          <w:tcPr>
            <w:tcW w:w="10080" w:type="dxa"/>
            <w:tcMar>
              <w:top w:w="60" w:type="dxa"/>
              <w:left w:w="60" w:type="dxa"/>
              <w:bottom w:w="60" w:type="dxa"/>
              <w:right w:w="60" w:type="dxa"/>
            </w:tcMar>
          </w:tcPr>
          <w:p w:rsidR="003E5A4F" w:rsidRPr="003E5A4F" w:rsidRDefault="003E5A4F" w:rsidP="003E5A4F">
            <w:pPr>
              <w:spacing w:after="0" w:line="240" w:lineRule="auto"/>
              <w:rPr>
                <w:rFonts w:ascii="Times New Roman" w:eastAsia="Times New Roman" w:hAnsi="Times New Roman" w:cs="Times New Roman"/>
                <w:b/>
                <w:bCs/>
                <w:color w:val="000000"/>
                <w:sz w:val="24"/>
                <w:szCs w:val="24"/>
                <w:lang w:eastAsia="uk-UA"/>
              </w:rPr>
            </w:pPr>
          </w:p>
          <w:p w:rsidR="003E5A4F" w:rsidRPr="003E5A4F" w:rsidRDefault="003E5A4F" w:rsidP="003E5A4F">
            <w:pPr>
              <w:spacing w:after="0" w:line="240" w:lineRule="auto"/>
              <w:rPr>
                <w:rFonts w:ascii="Times New Roman" w:eastAsia="Times New Roman" w:hAnsi="Times New Roman" w:cs="Times New Roman"/>
                <w:b/>
                <w:bCs/>
                <w:color w:val="000000"/>
                <w:sz w:val="24"/>
                <w:szCs w:val="24"/>
                <w:lang w:eastAsia="uk-UA"/>
              </w:rPr>
            </w:pPr>
            <w:r w:rsidRPr="003E5A4F">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3E5A4F" w:rsidRPr="003E5A4F" w:rsidRDefault="003E5A4F" w:rsidP="003E5A4F">
            <w:pPr>
              <w:spacing w:after="0" w:line="240" w:lineRule="auto"/>
              <w:rPr>
                <w:rFonts w:ascii="Times New Roman" w:eastAsia="Times New Roman" w:hAnsi="Times New Roman" w:cs="Times New Roman"/>
                <w:sz w:val="24"/>
                <w:szCs w:val="24"/>
                <w:lang w:eastAsia="uk-UA"/>
              </w:rPr>
            </w:pPr>
          </w:p>
        </w:tc>
      </w:tr>
    </w:tbl>
    <w:p w:rsidR="003E5A4F" w:rsidRPr="003E5A4F" w:rsidRDefault="003E5A4F" w:rsidP="003E5A4F">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3E5A4F" w:rsidRPr="003E5A4F" w:rsidTr="00EA5010">
        <w:trPr>
          <w:trHeight w:val="461"/>
        </w:trPr>
        <w:tc>
          <w:tcPr>
            <w:tcW w:w="3090" w:type="dxa"/>
            <w:vMerge w:val="restart"/>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Основні засоби , всього (тис.грн.)</w:t>
            </w:r>
          </w:p>
        </w:tc>
      </w:tr>
      <w:tr w:rsidR="003E5A4F" w:rsidRPr="003E5A4F" w:rsidTr="00EA5010">
        <w:trPr>
          <w:trHeight w:val="147"/>
        </w:trPr>
        <w:tc>
          <w:tcPr>
            <w:tcW w:w="3090" w:type="dxa"/>
            <w:vMerge/>
            <w:shd w:val="clear" w:color="auto" w:fill="auto"/>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На кінець періоду</w:t>
            </w:r>
          </w:p>
        </w:tc>
      </w:tr>
      <w:tr w:rsidR="003E5A4F" w:rsidRPr="003E5A4F" w:rsidTr="00EA5010">
        <w:trPr>
          <w:trHeight w:val="346"/>
        </w:trPr>
        <w:tc>
          <w:tcPr>
            <w:tcW w:w="3090"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eastAsia="uk-UA"/>
              </w:rPr>
              <w:t>4867.000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4705.000</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4867.000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4705.000</w:t>
            </w:r>
          </w:p>
        </w:tc>
      </w:tr>
      <w:tr w:rsidR="003E5A4F" w:rsidRPr="003E5A4F" w:rsidTr="00EA5010">
        <w:trPr>
          <w:trHeight w:val="346"/>
        </w:trPr>
        <w:tc>
          <w:tcPr>
            <w:tcW w:w="3090"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eastAsia="uk-UA"/>
              </w:rPr>
              <w:t>2213.000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2165.000</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2213.000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2165.000</w:t>
            </w:r>
          </w:p>
        </w:tc>
      </w:tr>
      <w:tr w:rsidR="003E5A4F" w:rsidRPr="003E5A4F" w:rsidTr="00EA5010">
        <w:trPr>
          <w:trHeight w:val="346"/>
        </w:trPr>
        <w:tc>
          <w:tcPr>
            <w:tcW w:w="3090"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eastAsia="uk-UA"/>
              </w:rPr>
              <w:t>1692.000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1609.000</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1692.000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1609.000</w:t>
            </w:r>
          </w:p>
        </w:tc>
      </w:tr>
      <w:tr w:rsidR="003E5A4F" w:rsidRPr="003E5A4F" w:rsidTr="00EA5010">
        <w:trPr>
          <w:trHeight w:val="346"/>
        </w:trPr>
        <w:tc>
          <w:tcPr>
            <w:tcW w:w="3090"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eastAsia="uk-UA"/>
              </w:rPr>
              <w:t>929.000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905.000</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929.000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905.000</w:t>
            </w:r>
          </w:p>
        </w:tc>
      </w:tr>
      <w:tr w:rsidR="003E5A4F" w:rsidRPr="003E5A4F" w:rsidTr="00EA5010">
        <w:trPr>
          <w:trHeight w:val="346"/>
        </w:trPr>
        <w:tc>
          <w:tcPr>
            <w:tcW w:w="3090"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r>
      <w:tr w:rsidR="003E5A4F" w:rsidRPr="003E5A4F" w:rsidTr="00EA5010">
        <w:trPr>
          <w:trHeight w:val="346"/>
        </w:trPr>
        <w:tc>
          <w:tcPr>
            <w:tcW w:w="3090"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eastAsia="uk-UA"/>
              </w:rPr>
              <w:t>33.000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26.000</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33.000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26.000</w:t>
            </w:r>
          </w:p>
        </w:tc>
      </w:tr>
      <w:tr w:rsidR="003E5A4F" w:rsidRPr="003E5A4F" w:rsidTr="00EA5010">
        <w:trPr>
          <w:trHeight w:val="346"/>
        </w:trPr>
        <w:tc>
          <w:tcPr>
            <w:tcW w:w="3090"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r>
      <w:tr w:rsidR="003E5A4F" w:rsidRPr="003E5A4F" w:rsidTr="00EA5010">
        <w:trPr>
          <w:trHeight w:val="346"/>
        </w:trPr>
        <w:tc>
          <w:tcPr>
            <w:tcW w:w="3090"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r>
      <w:tr w:rsidR="003E5A4F" w:rsidRPr="003E5A4F" w:rsidTr="00EA5010">
        <w:trPr>
          <w:trHeight w:val="346"/>
        </w:trPr>
        <w:tc>
          <w:tcPr>
            <w:tcW w:w="3090"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r>
      <w:tr w:rsidR="003E5A4F" w:rsidRPr="003E5A4F" w:rsidTr="00EA5010">
        <w:trPr>
          <w:trHeight w:val="346"/>
        </w:trPr>
        <w:tc>
          <w:tcPr>
            <w:tcW w:w="3090"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r>
      <w:tr w:rsidR="003E5A4F" w:rsidRPr="003E5A4F" w:rsidTr="00EA5010">
        <w:trPr>
          <w:trHeight w:val="346"/>
        </w:trPr>
        <w:tc>
          <w:tcPr>
            <w:tcW w:w="3090"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val="en-US" w:eastAsia="uk-UA"/>
              </w:rPr>
              <w:t>0.000</w:t>
            </w:r>
          </w:p>
        </w:tc>
      </w:tr>
      <w:tr w:rsidR="003E5A4F" w:rsidRPr="003E5A4F" w:rsidTr="00EA5010">
        <w:trPr>
          <w:trHeight w:val="346"/>
        </w:trPr>
        <w:tc>
          <w:tcPr>
            <w:tcW w:w="3090"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 xml:space="preserve">- </w:t>
            </w:r>
            <w:r w:rsidRPr="003E5A4F">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0.000</w:t>
            </w:r>
          </w:p>
        </w:tc>
      </w:tr>
      <w:tr w:rsidR="003E5A4F" w:rsidRPr="003E5A4F" w:rsidTr="00EA5010">
        <w:trPr>
          <w:trHeight w:val="346"/>
        </w:trPr>
        <w:tc>
          <w:tcPr>
            <w:tcW w:w="3090"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r>
      <w:tr w:rsidR="003E5A4F" w:rsidRPr="003E5A4F" w:rsidTr="00EA5010">
        <w:trPr>
          <w:trHeight w:val="346"/>
        </w:trPr>
        <w:tc>
          <w:tcPr>
            <w:tcW w:w="3090" w:type="dxa"/>
            <w:shd w:val="clear" w:color="auto" w:fill="auto"/>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eastAsia="uk-UA"/>
              </w:rPr>
              <w:t>4867.000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4705.000</w:t>
            </w:r>
          </w:p>
        </w:tc>
        <w:tc>
          <w:tcPr>
            <w:tcW w:w="1161"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0.000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4867.000</w:t>
            </w:r>
          </w:p>
        </w:tc>
        <w:tc>
          <w:tcPr>
            <w:tcW w:w="1162" w:type="dxa"/>
            <w:shd w:val="clear" w:color="auto" w:fill="auto"/>
            <w:vAlign w:val="center"/>
          </w:tcPr>
          <w:p w:rsidR="003E5A4F" w:rsidRPr="003E5A4F" w:rsidRDefault="003E5A4F" w:rsidP="003E5A4F">
            <w:pPr>
              <w:spacing w:after="0" w:line="240" w:lineRule="auto"/>
              <w:jc w:val="center"/>
              <w:rPr>
                <w:rFonts w:ascii="Times New Roman" w:eastAsia="Times New Roman" w:hAnsi="Times New Roman" w:cs="Times New Roman"/>
                <w:sz w:val="20"/>
                <w:szCs w:val="20"/>
                <w:lang w:eastAsia="uk-UA"/>
              </w:rPr>
            </w:pPr>
            <w:r w:rsidRPr="003E5A4F">
              <w:rPr>
                <w:rFonts w:ascii="Times New Roman" w:eastAsia="Times New Roman" w:hAnsi="Times New Roman" w:cs="Times New Roman"/>
                <w:sz w:val="20"/>
                <w:szCs w:val="20"/>
                <w:lang w:eastAsia="uk-UA"/>
              </w:rPr>
              <w:t>4705.000</w:t>
            </w:r>
          </w:p>
        </w:tc>
      </w:tr>
    </w:tbl>
    <w:p w:rsidR="003E5A4F" w:rsidRPr="003E5A4F" w:rsidRDefault="003E5A4F" w:rsidP="003E5A4F">
      <w:pPr>
        <w:spacing w:after="0" w:line="240" w:lineRule="auto"/>
        <w:rPr>
          <w:rFonts w:ascii="Times New Roman" w:eastAsia="Times New Roman" w:hAnsi="Times New Roman" w:cs="Times New Roman"/>
          <w:sz w:val="20"/>
          <w:szCs w:val="20"/>
          <w:lang w:eastAsia="uk-UA"/>
        </w:rPr>
      </w:pP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Times New Roman" w:eastAsia="Times New Roman" w:hAnsi="Times New Roman" w:cs="Times New Roman"/>
          <w:b/>
          <w:sz w:val="20"/>
          <w:szCs w:val="20"/>
          <w:lang w:eastAsia="uk-UA"/>
        </w:rPr>
        <w:t xml:space="preserve">Пояснення : </w:t>
      </w:r>
      <w:r w:rsidRPr="003E5A4F">
        <w:rPr>
          <w:rFonts w:ascii="Times New Roman" w:eastAsia="Times New Roman" w:hAnsi="Times New Roman" w:cs="Times New Roman"/>
          <w:b/>
          <w:sz w:val="20"/>
          <w:szCs w:val="20"/>
          <w:lang w:val="en-US" w:eastAsia="uk-UA"/>
        </w:rPr>
        <w:t xml:space="preserve"> </w:t>
      </w:r>
      <w:r w:rsidRPr="003E5A4F">
        <w:rPr>
          <w:rFonts w:ascii="Courier New" w:eastAsia="Times New Roman" w:hAnsi="Courier New" w:cs="Courier New"/>
          <w:sz w:val="20"/>
          <w:szCs w:val="20"/>
          <w:lang w:val="ru-RU" w:eastAsia="uk-UA"/>
        </w:rPr>
        <w:t xml:space="preserve">Підприємство здійснює господарську діяльність на основі права власності, на свій розсуд володіє, користується і розпоряджається належним йому майном, у тому числі має право надати майно іншим суб'єктам для використання його на праві власності, праві господарського відання чи праві оперативного управління, або на основі інших форм правового режиму майна, передбачених Господарчим Кодексом України. </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Виробничі потужності - потужності Підприємства, що використовуються в процесі виробництва продукції.</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xml:space="preserve">    Підприємство володіє виробничими потужностями, що значаться на його балансі на правах володіння, розпорядження, користування, без обмеження у термінах. </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xml:space="preserve">    Основних засобів, щодо яких існують передбачені чинним законодавством обмеження права власності на Підприємстві немає.</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xml:space="preserve">    Основнi засоби  у податковiй заставi не знаходяться. Основних засобів, оформлених у банківську заставу станом на 31.12.2022р. на Підприємстві немає. </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xml:space="preserve">    Терміни використування складають:</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-будинків та споруд від 20 до 50 років;</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-машин та обладнання від 2 до 15 років;</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-транспортних засобів від 5 до 15 років;</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-iнструментів, приладів від 4 до 10 років.</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Об'єкти  основних засобів використовуються Підприємством за цільовим призначенням.</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На підприємстві постійно проводяться поточні та капітальні ремонти основних засобів усіх груп.</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xml:space="preserve">    Для здійснення фінансово-господарської діяльності ПрАТ "Завод "Часiвоярськi Автобуси"  має у власності:</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Виробничий комплекс  загальною площею 12156,3 кв.м., розташований за адресою: Донецька обл., м. Часів Яр, вул. Зелена, 1,  згідно свідоцтва про право власності від 27.09.2011 № 138 видане рішенням виконкому Часовоярської міської ради.</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xml:space="preserve">    Для здійснення фінансово-господарської діяльності ПрАТ "Завод "Часiвоярськi Автобуси"  надає в оренду:</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1.</w:t>
      </w:r>
      <w:r w:rsidRPr="003E5A4F">
        <w:rPr>
          <w:rFonts w:ascii="Courier New" w:eastAsia="Times New Roman" w:hAnsi="Courier New" w:cs="Courier New"/>
          <w:sz w:val="20"/>
          <w:szCs w:val="20"/>
          <w:lang w:val="ru-RU" w:eastAsia="uk-UA"/>
        </w:rPr>
        <w:tab/>
        <w:t>Частину території  загальною площею 12,0 кв.м., яка розташована за адресою: Донецька обл., м. Часів Яр, вул. Зелена, 1, згідно договору оренди від 01.07.2007 р. № б/н з ПрАТ "ВФ Україна".</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2.</w:t>
      </w:r>
      <w:r w:rsidRPr="003E5A4F">
        <w:rPr>
          <w:rFonts w:ascii="Courier New" w:eastAsia="Times New Roman" w:hAnsi="Courier New" w:cs="Courier New"/>
          <w:sz w:val="20"/>
          <w:szCs w:val="20"/>
          <w:lang w:val="ru-RU" w:eastAsia="uk-UA"/>
        </w:rPr>
        <w:tab/>
        <w:t>Нежитлове вбудоване приміщення загальною площею 45,0  кв.м.,яке розташоване за адресою: Донецька обл., м. Часів Яр, вул. Зелена, 1, згідно договору оренди від 01.05.2021 р. №22 з ФОП Мяснікова Ольга Леонідівна.</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lastRenderedPageBreak/>
        <w:t>Протягом звітного року виробничі потужності Підприємства використовувались практично на 0 %.</w:t>
      </w:r>
    </w:p>
    <w:p w:rsidR="003E5A4F" w:rsidRPr="003E5A4F" w:rsidRDefault="003E5A4F" w:rsidP="003E5A4F">
      <w:pPr>
        <w:spacing w:after="0" w:line="240" w:lineRule="auto"/>
        <w:rPr>
          <w:rFonts w:ascii="Courier New" w:eastAsia="Times New Roman" w:hAnsi="Courier New" w:cs="Courier New"/>
          <w:sz w:val="20"/>
          <w:szCs w:val="20"/>
          <w:lang w:val="ru-RU" w:eastAsia="uk-UA"/>
        </w:rPr>
      </w:pPr>
    </w:p>
    <w:p w:rsidR="003E5A4F" w:rsidRPr="003E5A4F" w:rsidRDefault="003E5A4F" w:rsidP="003E5A4F">
      <w:pPr>
        <w:spacing w:after="0" w:line="240" w:lineRule="auto"/>
        <w:rPr>
          <w:rFonts w:ascii="Courier New" w:eastAsia="Times New Roman" w:hAnsi="Courier New" w:cs="Courier New"/>
          <w:sz w:val="20"/>
          <w:szCs w:val="20"/>
          <w:lang w:val="ru-RU" w:eastAsia="uk-UA"/>
        </w:rPr>
      </w:pP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xml:space="preserve"> Ступiнь зносу основних засобiв виробничого призначення: будiвлi та споруди - 66,5%,  машини та обладнання - 72,13%, транспортнi засоби - 64,3%, iншi - 93,4% , в цiлому - 69,2%. </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xml:space="preserve">    Облiк основних засобiв на пiдприємствi здiйснюється на пiдставi МСБО №16 "Основнi засоби". Одиницею облiку основних засобiв є об'єкт основних засобiв. Основнi засоби вiдображаються в звiтностi по собiвартостi за вирахуванням накопиченої амортизацiї. </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Амортизацiя основних засобiв нараховується за методом рiвномiрного нарахування зносу протягом передбачуваного термiну їх корисного використання i вiдображається у складi витрат. Амортизацiя нараховується з дати введення об'єктiв до експлуатацiї, а для об'єктiв основних засобiв, зведених господарським способом - з моменту завершення будiвництва об'єкта i його готовнiсть до експлуатацiї. По земельних дiлянках амортизацiя не нараховується.</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Для встановлення термiну корисного використання, яка визначається в момент введення в експлуатацiю об'єкта ОЗ на пiдприємствi створено постiйно дiючу комiсiю. Комiсiя визначає термiни корисного використання об'єктiв ОЗ в залежностi вiд технiчних умов, але не нижче мiнiмально допустимих термiнiв, встановлених ст.138 Податкового Кодексу України.</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Iнвентаризацiя основних засобiв проводилась частково.</w:t>
      </w:r>
    </w:p>
    <w:p w:rsidR="003E5A4F" w:rsidRPr="003E5A4F" w:rsidRDefault="003E5A4F" w:rsidP="003E5A4F">
      <w:pPr>
        <w:spacing w:after="0" w:line="240" w:lineRule="auto"/>
        <w:rPr>
          <w:rFonts w:ascii="Courier New" w:eastAsia="Times New Roman" w:hAnsi="Courier New" w:cs="Courier New"/>
          <w:sz w:val="20"/>
          <w:szCs w:val="20"/>
          <w:lang w:val="ru-RU" w:eastAsia="uk-UA"/>
        </w:rPr>
      </w:pP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На початок звiтного перiоду первiсна вартiсть основних засобiв складає - 15308,0тис.грн, знос - 9257,0тис.грн, залишкова вартiсть - 10441,0тис.грн.</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xml:space="preserve">    Протягом 2022року введення в експлуатацiю основних засобiв не було.</w:t>
      </w:r>
    </w:p>
    <w:p w:rsidR="003E5A4F" w:rsidRPr="003E5A4F" w:rsidRDefault="003E5A4F" w:rsidP="003E5A4F">
      <w:pPr>
        <w:spacing w:after="0" w:line="240" w:lineRule="auto"/>
        <w:rPr>
          <w:rFonts w:ascii="Courier New" w:eastAsia="Times New Roman" w:hAnsi="Courier New" w:cs="Courier New"/>
          <w:sz w:val="20"/>
          <w:szCs w:val="20"/>
          <w:lang w:val="ru-RU" w:eastAsia="uk-UA"/>
        </w:rPr>
      </w:pP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Протягом 2022року вибуло основних засобiв, первiсна вартiсть яких склала - 22,0тис.грн., знос - 22,0тис.грн.,  в тому числi:</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машини i обладнання - первiсна вартiсть - 12,0тис.грн., знос -12,0тис.грн.,</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інструменти, прилади, інвентар  - первісна вартість - 10,0тис.грн.,  знос - 10,0тис.грн.</w:t>
      </w:r>
    </w:p>
    <w:p w:rsidR="003E5A4F" w:rsidRPr="003E5A4F" w:rsidRDefault="003E5A4F" w:rsidP="003E5A4F">
      <w:pPr>
        <w:spacing w:after="0" w:line="240" w:lineRule="auto"/>
        <w:rPr>
          <w:rFonts w:ascii="Courier New" w:eastAsia="Times New Roman" w:hAnsi="Courier New" w:cs="Courier New"/>
          <w:sz w:val="20"/>
          <w:szCs w:val="20"/>
          <w:lang w:val="ru-RU" w:eastAsia="uk-UA"/>
        </w:rPr>
      </w:pP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xml:space="preserve"> Протягом 2022року нараховано амортизацiї по основним засобам на суму 162,0тис.грн., в тому числi за групами:</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будинкiв, споруд - 48,0тис.грн.,</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машин та обладнання - 83,0тис.грн,</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транспортних засобiв - 24,0тис.грн.,</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iнструментiв, приладiв, iнвентарю - 7,0тис.грн.,</w:t>
      </w:r>
    </w:p>
    <w:p w:rsidR="003E5A4F" w:rsidRPr="003E5A4F" w:rsidRDefault="003E5A4F" w:rsidP="003E5A4F">
      <w:pPr>
        <w:spacing w:after="0" w:line="240" w:lineRule="auto"/>
        <w:rPr>
          <w:rFonts w:ascii="Courier New" w:eastAsia="Times New Roman" w:hAnsi="Courier New" w:cs="Courier New"/>
          <w:sz w:val="20"/>
          <w:szCs w:val="20"/>
          <w:lang w:val="ru-RU" w:eastAsia="uk-UA"/>
        </w:rPr>
      </w:pP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 xml:space="preserve"> Обмежень на використання основних засобiв не має.</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Всi основнi засоби находяться у належному станi.</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Технiчне обслуговування та ремонт основних засобiв проводяться у термiни зазначенi у технiчних умовах використання основних засобiв.</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Пiдприємство проводить капiтальнi ремонти будiвель, споруд, машин та обладнання.</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Первiсна вартiсть повнiстю амортизованих основних засобiв - 4909,0тис.грн.</w:t>
      </w:r>
    </w:p>
    <w:p w:rsidR="003E5A4F" w:rsidRPr="003E5A4F" w:rsidRDefault="003E5A4F" w:rsidP="003E5A4F">
      <w:pPr>
        <w:spacing w:after="0" w:line="240" w:lineRule="auto"/>
        <w:rPr>
          <w:rFonts w:ascii="Courier New" w:eastAsia="Times New Roman" w:hAnsi="Courier New" w:cs="Courier New"/>
          <w:sz w:val="20"/>
          <w:szCs w:val="20"/>
          <w:lang w:val="ru-RU" w:eastAsia="uk-UA"/>
        </w:rPr>
      </w:pP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На кiнець звiтного перiоду первiсна вартiсть основних засобiв складає - 15286,0тис.грн, знос - 10581,0тис.грн, залишкова вартiсть - 4705,0тис.грн.</w:t>
      </w:r>
    </w:p>
    <w:p w:rsidR="003E5A4F" w:rsidRPr="003E5A4F" w:rsidRDefault="003E5A4F" w:rsidP="003E5A4F">
      <w:pPr>
        <w:spacing w:after="0" w:line="240" w:lineRule="auto"/>
        <w:rPr>
          <w:rFonts w:ascii="Courier New" w:eastAsia="Times New Roman" w:hAnsi="Courier New" w:cs="Courier New"/>
          <w:sz w:val="20"/>
          <w:szCs w:val="20"/>
          <w:lang w:val="ru-RU" w:eastAsia="uk-UA"/>
        </w:rPr>
      </w:pPr>
      <w:r w:rsidRPr="003E5A4F">
        <w:rPr>
          <w:rFonts w:ascii="Courier New" w:eastAsia="Times New Roman" w:hAnsi="Courier New" w:cs="Courier New"/>
          <w:sz w:val="20"/>
          <w:szCs w:val="20"/>
          <w:lang w:val="ru-RU" w:eastAsia="uk-UA"/>
        </w:rPr>
        <w:tab/>
        <w:t>Інвестиційної нерухомості на кінець звітного періоду немає.</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Default="003E5A4F">
      <w:pPr>
        <w:sectPr w:rsidR="003E5A4F" w:rsidSect="003E5A4F">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3E5A4F" w:rsidRPr="003E5A4F" w:rsidTr="00EA5010">
        <w:trPr>
          <w:trHeight w:val="244"/>
        </w:trPr>
        <w:tc>
          <w:tcPr>
            <w:tcW w:w="9828" w:type="dxa"/>
            <w:gridSpan w:val="4"/>
          </w:tcPr>
          <w:p w:rsidR="003E5A4F" w:rsidRPr="003E5A4F" w:rsidRDefault="003E5A4F" w:rsidP="003E5A4F">
            <w:pPr>
              <w:jc w:val="center"/>
              <w:rPr>
                <w:b/>
                <w:bCs/>
                <w:color w:val="000000"/>
                <w:sz w:val="24"/>
                <w:szCs w:val="24"/>
              </w:rPr>
            </w:pPr>
            <w:r w:rsidRPr="003E5A4F">
              <w:rPr>
                <w:b/>
                <w:bCs/>
                <w:color w:val="000000"/>
                <w:sz w:val="24"/>
                <w:szCs w:val="24"/>
                <w:lang w:val="ru-RU"/>
              </w:rPr>
              <w:lastRenderedPageBreak/>
              <w:t>2</w:t>
            </w:r>
            <w:r w:rsidRPr="003E5A4F">
              <w:rPr>
                <w:b/>
                <w:bCs/>
                <w:color w:val="000000"/>
                <w:sz w:val="24"/>
                <w:szCs w:val="24"/>
              </w:rPr>
              <w:t>. Інформація щодо вартості чистих активів емітента</w:t>
            </w:r>
          </w:p>
          <w:p w:rsidR="003E5A4F" w:rsidRPr="003E5A4F" w:rsidRDefault="003E5A4F" w:rsidP="003E5A4F">
            <w:pPr>
              <w:rPr>
                <w:sz w:val="24"/>
                <w:szCs w:val="24"/>
              </w:rPr>
            </w:pPr>
          </w:p>
        </w:tc>
      </w:tr>
      <w:tr w:rsidR="003E5A4F" w:rsidRPr="003E5A4F" w:rsidTr="00EA5010">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3E5A4F" w:rsidRPr="003E5A4F" w:rsidRDefault="003E5A4F" w:rsidP="003E5A4F">
            <w:pPr>
              <w:rPr>
                <w:b/>
              </w:rPr>
            </w:pPr>
            <w:r w:rsidRPr="003E5A4F">
              <w:rPr>
                <w:b/>
                <w:lang w:val="ru-RU"/>
              </w:rPr>
              <w:t>Найменування показника</w:t>
            </w:r>
            <w:r w:rsidRPr="003E5A4F">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3E5A4F" w:rsidRPr="003E5A4F" w:rsidRDefault="003E5A4F" w:rsidP="003E5A4F">
            <w:pPr>
              <w:jc w:val="center"/>
              <w:rPr>
                <w:b/>
                <w:lang w:val="ru-RU"/>
              </w:rPr>
            </w:pPr>
            <w:r w:rsidRPr="003E5A4F">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3E5A4F" w:rsidRPr="003E5A4F" w:rsidRDefault="003E5A4F" w:rsidP="003E5A4F">
            <w:pPr>
              <w:jc w:val="center"/>
              <w:rPr>
                <w:b/>
                <w:lang w:val="ru-RU"/>
              </w:rPr>
            </w:pPr>
            <w:r w:rsidRPr="003E5A4F">
              <w:rPr>
                <w:b/>
                <w:lang w:val="ru-RU"/>
              </w:rPr>
              <w:t>За попередній період</w:t>
            </w:r>
          </w:p>
        </w:tc>
      </w:tr>
      <w:tr w:rsidR="003E5A4F" w:rsidRPr="003E5A4F" w:rsidTr="00EA501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E5A4F" w:rsidRPr="003E5A4F" w:rsidRDefault="003E5A4F" w:rsidP="003E5A4F">
            <w:pPr>
              <w:rPr>
                <w:b/>
                <w:lang w:val="ru-RU"/>
              </w:rPr>
            </w:pPr>
            <w:r w:rsidRPr="003E5A4F">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jc w:val="center"/>
              <w:rPr>
                <w:lang w:val="ru-RU"/>
              </w:rPr>
            </w:pPr>
            <w:r w:rsidRPr="003E5A4F">
              <w:rPr>
                <w:lang w:val="en-US"/>
              </w:rPr>
              <w:t>115856</w:t>
            </w:r>
          </w:p>
        </w:tc>
        <w:tc>
          <w:tcPr>
            <w:tcW w:w="2581" w:type="dxa"/>
            <w:tcBorders>
              <w:top w:val="single" w:sz="6" w:space="0" w:color="auto"/>
              <w:left w:val="single" w:sz="6" w:space="0" w:color="auto"/>
              <w:bottom w:val="single" w:sz="6" w:space="0" w:color="auto"/>
              <w:right w:val="single" w:sz="4" w:space="0" w:color="auto"/>
            </w:tcBorders>
            <w:vAlign w:val="center"/>
          </w:tcPr>
          <w:p w:rsidR="003E5A4F" w:rsidRPr="003E5A4F" w:rsidRDefault="003E5A4F" w:rsidP="003E5A4F">
            <w:pPr>
              <w:jc w:val="center"/>
              <w:rPr>
                <w:lang w:val="ru-RU"/>
              </w:rPr>
            </w:pPr>
            <w:r w:rsidRPr="003E5A4F">
              <w:rPr>
                <w:lang w:val="en-US"/>
              </w:rPr>
              <w:t>119843</w:t>
            </w:r>
          </w:p>
        </w:tc>
      </w:tr>
      <w:tr w:rsidR="003E5A4F" w:rsidRPr="003E5A4F" w:rsidTr="00EA501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E5A4F" w:rsidRPr="003E5A4F" w:rsidRDefault="003E5A4F" w:rsidP="003E5A4F">
            <w:pPr>
              <w:rPr>
                <w:b/>
                <w:lang w:val="ru-RU"/>
              </w:rPr>
            </w:pPr>
            <w:r w:rsidRPr="003E5A4F">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jc w:val="center"/>
              <w:rPr>
                <w:lang w:val="ru-RU"/>
              </w:rPr>
            </w:pPr>
            <w:r w:rsidRPr="003E5A4F">
              <w:rPr>
                <w:lang w:val="en-US"/>
              </w:rPr>
              <w:t>2219</w:t>
            </w:r>
          </w:p>
        </w:tc>
        <w:tc>
          <w:tcPr>
            <w:tcW w:w="2581" w:type="dxa"/>
            <w:tcBorders>
              <w:top w:val="single" w:sz="6" w:space="0" w:color="auto"/>
              <w:left w:val="single" w:sz="6" w:space="0" w:color="auto"/>
              <w:bottom w:val="single" w:sz="6" w:space="0" w:color="auto"/>
              <w:right w:val="single" w:sz="4" w:space="0" w:color="auto"/>
            </w:tcBorders>
            <w:vAlign w:val="center"/>
          </w:tcPr>
          <w:p w:rsidR="003E5A4F" w:rsidRPr="003E5A4F" w:rsidRDefault="003E5A4F" w:rsidP="003E5A4F">
            <w:pPr>
              <w:jc w:val="center"/>
              <w:rPr>
                <w:lang w:val="ru-RU"/>
              </w:rPr>
            </w:pPr>
            <w:r w:rsidRPr="003E5A4F">
              <w:rPr>
                <w:lang w:val="en-US"/>
              </w:rPr>
              <w:t>2219</w:t>
            </w:r>
          </w:p>
        </w:tc>
      </w:tr>
      <w:tr w:rsidR="003E5A4F" w:rsidRPr="003E5A4F" w:rsidTr="00EA501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E5A4F" w:rsidRPr="003E5A4F" w:rsidRDefault="003E5A4F" w:rsidP="003E5A4F">
            <w:pPr>
              <w:rPr>
                <w:b/>
                <w:lang w:val="ru-RU"/>
              </w:rPr>
            </w:pPr>
            <w:r w:rsidRPr="003E5A4F">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jc w:val="center"/>
              <w:rPr>
                <w:lang w:val="ru-RU"/>
              </w:rPr>
            </w:pPr>
            <w:r w:rsidRPr="003E5A4F">
              <w:rPr>
                <w:lang w:val="en-US"/>
              </w:rPr>
              <w:t>2219</w:t>
            </w:r>
          </w:p>
        </w:tc>
        <w:tc>
          <w:tcPr>
            <w:tcW w:w="2581" w:type="dxa"/>
            <w:tcBorders>
              <w:top w:val="single" w:sz="6" w:space="0" w:color="auto"/>
              <w:left w:val="single" w:sz="6" w:space="0" w:color="auto"/>
              <w:bottom w:val="single" w:sz="6" w:space="0" w:color="auto"/>
              <w:right w:val="single" w:sz="4" w:space="0" w:color="auto"/>
            </w:tcBorders>
            <w:vAlign w:val="center"/>
          </w:tcPr>
          <w:p w:rsidR="003E5A4F" w:rsidRPr="003E5A4F" w:rsidRDefault="003E5A4F" w:rsidP="003E5A4F">
            <w:pPr>
              <w:jc w:val="center"/>
              <w:rPr>
                <w:lang w:val="ru-RU"/>
              </w:rPr>
            </w:pPr>
            <w:r w:rsidRPr="003E5A4F">
              <w:rPr>
                <w:lang w:val="en-US"/>
              </w:rPr>
              <w:t>2219</w:t>
            </w:r>
          </w:p>
        </w:tc>
      </w:tr>
      <w:tr w:rsidR="003E5A4F" w:rsidRPr="003E5A4F" w:rsidTr="00EA5010">
        <w:trPr>
          <w:trHeight w:val="340"/>
        </w:trPr>
        <w:tc>
          <w:tcPr>
            <w:tcW w:w="1188" w:type="dxa"/>
            <w:tcBorders>
              <w:top w:val="single" w:sz="6" w:space="0" w:color="auto"/>
              <w:left w:val="single" w:sz="4" w:space="0" w:color="auto"/>
              <w:bottom w:val="single" w:sz="6" w:space="0" w:color="auto"/>
              <w:right w:val="single" w:sz="6" w:space="0" w:color="auto"/>
            </w:tcBorders>
          </w:tcPr>
          <w:p w:rsidR="003E5A4F" w:rsidRPr="003E5A4F" w:rsidRDefault="003E5A4F" w:rsidP="003E5A4F">
            <w:pPr>
              <w:rPr>
                <w:b/>
                <w:lang w:val="ru-RU"/>
              </w:rPr>
            </w:pPr>
            <w:r w:rsidRPr="003E5A4F">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3E5A4F" w:rsidRPr="003E5A4F" w:rsidRDefault="003E5A4F" w:rsidP="003E5A4F">
            <w:pPr>
              <w:rPr>
                <w:lang w:val="en-US"/>
              </w:rPr>
            </w:pPr>
            <w:r w:rsidRPr="003E5A4F">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3E5A4F" w:rsidRPr="003E5A4F" w:rsidTr="00EA5010">
        <w:trPr>
          <w:trHeight w:val="340"/>
        </w:trPr>
        <w:tc>
          <w:tcPr>
            <w:tcW w:w="1188" w:type="dxa"/>
            <w:tcBorders>
              <w:top w:val="single" w:sz="6" w:space="0" w:color="auto"/>
              <w:left w:val="single" w:sz="4" w:space="0" w:color="auto"/>
              <w:bottom w:val="single" w:sz="4" w:space="0" w:color="auto"/>
              <w:right w:val="single" w:sz="6" w:space="0" w:color="auto"/>
            </w:tcBorders>
          </w:tcPr>
          <w:p w:rsidR="003E5A4F" w:rsidRPr="003E5A4F" w:rsidRDefault="003E5A4F" w:rsidP="003E5A4F">
            <w:pPr>
              <w:rPr>
                <w:b/>
                <w:lang w:val="ru-RU"/>
              </w:rPr>
            </w:pPr>
            <w:r w:rsidRPr="003E5A4F">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3E5A4F" w:rsidRPr="003E5A4F" w:rsidRDefault="003E5A4F" w:rsidP="003E5A4F">
            <w:pPr>
              <w:rPr>
                <w:lang w:val="en-US"/>
              </w:rPr>
            </w:pPr>
            <w:r w:rsidRPr="003E5A4F">
              <w:rPr>
                <w:lang w:val="en-US"/>
              </w:rPr>
              <w:t>Розрахункова вартість чистих активів(115856.000 тис.грн. ) більше скоригованого статутного капіталу(2219.000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3E5A4F" w:rsidRPr="003E5A4F" w:rsidRDefault="003E5A4F" w:rsidP="003E5A4F">
      <w:pPr>
        <w:spacing w:after="0" w:line="240" w:lineRule="auto"/>
        <w:rPr>
          <w:rFonts w:ascii="Times New Roman" w:eastAsia="Times New Roman" w:hAnsi="Times New Roman" w:cs="Times New Roman"/>
          <w:sz w:val="24"/>
          <w:szCs w:val="24"/>
          <w:lang w:val="ru-RU"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after="300" w:line="240" w:lineRule="auto"/>
        <w:jc w:val="center"/>
        <w:outlineLvl w:val="2"/>
        <w:rPr>
          <w:rFonts w:ascii="Times New Roman" w:eastAsia="Times New Roman" w:hAnsi="Times New Roman" w:cs="Times New Roman"/>
          <w:b/>
          <w:bCs/>
          <w:color w:val="000000"/>
          <w:sz w:val="26"/>
          <w:szCs w:val="26"/>
          <w:lang w:eastAsia="uk-UA"/>
        </w:rPr>
      </w:pPr>
      <w:r w:rsidRPr="003E5A4F">
        <w:rPr>
          <w:rFonts w:ascii="Times New Roman" w:eastAsia="Times New Roman" w:hAnsi="Times New Roman" w:cs="Times New Roman"/>
          <w:b/>
          <w:bCs/>
          <w:color w:val="000000"/>
          <w:sz w:val="26"/>
          <w:szCs w:val="26"/>
          <w:lang w:val="en-US" w:eastAsia="uk-UA"/>
        </w:rPr>
        <w:lastRenderedPageBreak/>
        <w:t>3</w:t>
      </w:r>
      <w:r w:rsidRPr="003E5A4F">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3E5A4F" w:rsidRPr="003E5A4F" w:rsidRDefault="003E5A4F" w:rsidP="003E5A4F">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3E5A4F" w:rsidRPr="003E5A4F" w:rsidTr="00EA5010">
        <w:tc>
          <w:tcPr>
            <w:tcW w:w="4492" w:type="dxa"/>
            <w:gridSpan w:val="2"/>
          </w:tcPr>
          <w:p w:rsidR="003E5A4F" w:rsidRPr="003E5A4F" w:rsidRDefault="003E5A4F" w:rsidP="003E5A4F">
            <w:pPr>
              <w:ind w:left="180" w:hanging="180"/>
              <w:jc w:val="center"/>
              <w:rPr>
                <w:b/>
                <w:bCs/>
              </w:rPr>
            </w:pPr>
            <w:r w:rsidRPr="003E5A4F">
              <w:rPr>
                <w:b/>
                <w:bCs/>
              </w:rPr>
              <w:t>Види зобов’</w:t>
            </w:r>
            <w:r w:rsidRPr="003E5A4F">
              <w:rPr>
                <w:b/>
                <w:bCs/>
                <w:lang w:val="en-US"/>
              </w:rPr>
              <w:t>язань</w:t>
            </w:r>
          </w:p>
        </w:tc>
        <w:tc>
          <w:tcPr>
            <w:tcW w:w="1189" w:type="dxa"/>
          </w:tcPr>
          <w:p w:rsidR="003E5A4F" w:rsidRPr="003E5A4F" w:rsidRDefault="003E5A4F" w:rsidP="003E5A4F">
            <w:pPr>
              <w:jc w:val="center"/>
              <w:rPr>
                <w:b/>
                <w:bCs/>
              </w:rPr>
            </w:pPr>
            <w:r w:rsidRPr="003E5A4F">
              <w:rPr>
                <w:b/>
                <w:bCs/>
              </w:rPr>
              <w:t>Дата виникнення</w:t>
            </w:r>
          </w:p>
        </w:tc>
        <w:tc>
          <w:tcPr>
            <w:tcW w:w="1385" w:type="dxa"/>
          </w:tcPr>
          <w:p w:rsidR="003E5A4F" w:rsidRPr="003E5A4F" w:rsidRDefault="003E5A4F" w:rsidP="003E5A4F">
            <w:pPr>
              <w:jc w:val="center"/>
              <w:rPr>
                <w:b/>
                <w:bCs/>
              </w:rPr>
            </w:pPr>
            <w:r w:rsidRPr="003E5A4F">
              <w:rPr>
                <w:b/>
                <w:bCs/>
              </w:rPr>
              <w:t>Непогашена частина боргу (тис.грн.)</w:t>
            </w:r>
          </w:p>
        </w:tc>
        <w:tc>
          <w:tcPr>
            <w:tcW w:w="1651" w:type="dxa"/>
          </w:tcPr>
          <w:p w:rsidR="003E5A4F" w:rsidRPr="003E5A4F" w:rsidRDefault="003E5A4F" w:rsidP="003E5A4F">
            <w:pPr>
              <w:jc w:val="center"/>
              <w:rPr>
                <w:b/>
                <w:bCs/>
              </w:rPr>
            </w:pPr>
            <w:r w:rsidRPr="003E5A4F">
              <w:rPr>
                <w:b/>
                <w:bCs/>
              </w:rPr>
              <w:t>Відсоток за користування коштами (відсоток річних)</w:t>
            </w:r>
          </w:p>
        </w:tc>
        <w:tc>
          <w:tcPr>
            <w:tcW w:w="1231" w:type="dxa"/>
          </w:tcPr>
          <w:p w:rsidR="003E5A4F" w:rsidRPr="003E5A4F" w:rsidRDefault="003E5A4F" w:rsidP="003E5A4F">
            <w:pPr>
              <w:jc w:val="center"/>
              <w:rPr>
                <w:b/>
                <w:bCs/>
              </w:rPr>
            </w:pPr>
            <w:r w:rsidRPr="003E5A4F">
              <w:rPr>
                <w:b/>
                <w:bCs/>
              </w:rPr>
              <w:t>Дата погашення</w:t>
            </w:r>
          </w:p>
        </w:tc>
      </w:tr>
      <w:tr w:rsidR="003E5A4F" w:rsidRPr="003E5A4F" w:rsidTr="00EA5010">
        <w:tc>
          <w:tcPr>
            <w:tcW w:w="4492" w:type="dxa"/>
            <w:gridSpan w:val="2"/>
          </w:tcPr>
          <w:p w:rsidR="003E5A4F" w:rsidRPr="003E5A4F" w:rsidRDefault="003E5A4F" w:rsidP="003E5A4F">
            <w:pPr>
              <w:ind w:left="180" w:hanging="180"/>
              <w:rPr>
                <w:bCs/>
              </w:rPr>
            </w:pPr>
            <w:r w:rsidRPr="003E5A4F">
              <w:rPr>
                <w:bCs/>
              </w:rPr>
              <w:t>Кредити банку, у тому числі :</w:t>
            </w:r>
          </w:p>
        </w:tc>
        <w:tc>
          <w:tcPr>
            <w:tcW w:w="1189" w:type="dxa"/>
          </w:tcPr>
          <w:p w:rsidR="003E5A4F" w:rsidRPr="003E5A4F" w:rsidRDefault="003E5A4F" w:rsidP="003E5A4F">
            <w:pPr>
              <w:jc w:val="right"/>
              <w:rPr>
                <w:bCs/>
              </w:rPr>
            </w:pPr>
            <w:r w:rsidRPr="003E5A4F">
              <w:rPr>
                <w:bCs/>
              </w:rPr>
              <w:t>Х</w:t>
            </w:r>
          </w:p>
        </w:tc>
        <w:tc>
          <w:tcPr>
            <w:tcW w:w="1385" w:type="dxa"/>
          </w:tcPr>
          <w:p w:rsidR="003E5A4F" w:rsidRPr="003E5A4F" w:rsidRDefault="003E5A4F" w:rsidP="003E5A4F">
            <w:pPr>
              <w:jc w:val="right"/>
              <w:rPr>
                <w:bCs/>
              </w:rPr>
            </w:pPr>
            <w:r w:rsidRPr="003E5A4F">
              <w:rPr>
                <w:bCs/>
              </w:rPr>
              <w:t>0.00</w:t>
            </w:r>
          </w:p>
        </w:tc>
        <w:tc>
          <w:tcPr>
            <w:tcW w:w="1651" w:type="dxa"/>
          </w:tcPr>
          <w:p w:rsidR="003E5A4F" w:rsidRPr="003E5A4F" w:rsidRDefault="003E5A4F" w:rsidP="003E5A4F">
            <w:pPr>
              <w:jc w:val="right"/>
              <w:rPr>
                <w:bCs/>
              </w:rPr>
            </w:pPr>
            <w:r w:rsidRPr="003E5A4F">
              <w:rPr>
                <w:bCs/>
              </w:rPr>
              <w:t>Х</w:t>
            </w:r>
          </w:p>
        </w:tc>
        <w:tc>
          <w:tcPr>
            <w:tcW w:w="1231" w:type="dxa"/>
          </w:tcPr>
          <w:p w:rsidR="003E5A4F" w:rsidRPr="003E5A4F" w:rsidRDefault="003E5A4F" w:rsidP="003E5A4F">
            <w:pPr>
              <w:jc w:val="right"/>
              <w:rPr>
                <w:bCs/>
              </w:rPr>
            </w:pPr>
            <w:r w:rsidRPr="003E5A4F">
              <w:rPr>
                <w:bCs/>
              </w:rPr>
              <w:t>Х</w:t>
            </w:r>
          </w:p>
        </w:tc>
      </w:tr>
      <w:tr w:rsidR="003E5A4F" w:rsidRPr="003E5A4F" w:rsidTr="00EA5010">
        <w:tc>
          <w:tcPr>
            <w:tcW w:w="4492" w:type="dxa"/>
            <w:gridSpan w:val="2"/>
          </w:tcPr>
          <w:p w:rsidR="003E5A4F" w:rsidRPr="003E5A4F" w:rsidRDefault="003E5A4F" w:rsidP="003E5A4F">
            <w:pPr>
              <w:ind w:left="180" w:hanging="180"/>
              <w:rPr>
                <w:bCs/>
              </w:rPr>
            </w:pPr>
            <w:r w:rsidRPr="003E5A4F">
              <w:rPr>
                <w:bCs/>
              </w:rPr>
              <w:t>Зобов'язання за цінними паперами</w:t>
            </w:r>
          </w:p>
        </w:tc>
        <w:tc>
          <w:tcPr>
            <w:tcW w:w="1189" w:type="dxa"/>
          </w:tcPr>
          <w:p w:rsidR="003E5A4F" w:rsidRPr="003E5A4F" w:rsidRDefault="003E5A4F" w:rsidP="003E5A4F">
            <w:pPr>
              <w:jc w:val="right"/>
              <w:rPr>
                <w:bCs/>
              </w:rPr>
            </w:pPr>
            <w:r w:rsidRPr="003E5A4F">
              <w:rPr>
                <w:bCs/>
              </w:rPr>
              <w:t>Х</w:t>
            </w:r>
          </w:p>
        </w:tc>
        <w:tc>
          <w:tcPr>
            <w:tcW w:w="1385" w:type="dxa"/>
          </w:tcPr>
          <w:p w:rsidR="003E5A4F" w:rsidRPr="003E5A4F" w:rsidRDefault="003E5A4F" w:rsidP="003E5A4F">
            <w:pPr>
              <w:jc w:val="right"/>
              <w:rPr>
                <w:bCs/>
              </w:rPr>
            </w:pPr>
            <w:r w:rsidRPr="003E5A4F">
              <w:rPr>
                <w:bCs/>
              </w:rPr>
              <w:t>0.00</w:t>
            </w:r>
          </w:p>
        </w:tc>
        <w:tc>
          <w:tcPr>
            <w:tcW w:w="1651" w:type="dxa"/>
          </w:tcPr>
          <w:p w:rsidR="003E5A4F" w:rsidRPr="003E5A4F" w:rsidRDefault="003E5A4F" w:rsidP="003E5A4F">
            <w:pPr>
              <w:jc w:val="right"/>
              <w:rPr>
                <w:bCs/>
              </w:rPr>
            </w:pPr>
            <w:r w:rsidRPr="003E5A4F">
              <w:rPr>
                <w:bCs/>
              </w:rPr>
              <w:t>Х</w:t>
            </w:r>
          </w:p>
        </w:tc>
        <w:tc>
          <w:tcPr>
            <w:tcW w:w="1231" w:type="dxa"/>
          </w:tcPr>
          <w:p w:rsidR="003E5A4F" w:rsidRPr="003E5A4F" w:rsidRDefault="003E5A4F" w:rsidP="003E5A4F">
            <w:pPr>
              <w:jc w:val="right"/>
              <w:rPr>
                <w:bCs/>
              </w:rPr>
            </w:pPr>
            <w:r w:rsidRPr="003E5A4F">
              <w:rPr>
                <w:bCs/>
              </w:rPr>
              <w:t>Х</w:t>
            </w:r>
          </w:p>
        </w:tc>
      </w:tr>
      <w:tr w:rsidR="003E5A4F" w:rsidRPr="003E5A4F" w:rsidTr="00EA5010">
        <w:tc>
          <w:tcPr>
            <w:tcW w:w="4492" w:type="dxa"/>
            <w:gridSpan w:val="2"/>
          </w:tcPr>
          <w:p w:rsidR="003E5A4F" w:rsidRPr="003E5A4F" w:rsidRDefault="003E5A4F" w:rsidP="003E5A4F">
            <w:pPr>
              <w:ind w:left="180" w:hanging="180"/>
              <w:rPr>
                <w:bCs/>
              </w:rPr>
            </w:pPr>
            <w:r w:rsidRPr="003E5A4F">
              <w:rPr>
                <w:bCs/>
              </w:rPr>
              <w:t>у тому числі за облігаціями (за кожним випуском) :</w:t>
            </w:r>
          </w:p>
        </w:tc>
        <w:tc>
          <w:tcPr>
            <w:tcW w:w="1189" w:type="dxa"/>
          </w:tcPr>
          <w:p w:rsidR="003E5A4F" w:rsidRPr="003E5A4F" w:rsidRDefault="003E5A4F" w:rsidP="003E5A4F">
            <w:pPr>
              <w:jc w:val="right"/>
              <w:rPr>
                <w:bCs/>
              </w:rPr>
            </w:pPr>
            <w:r w:rsidRPr="003E5A4F">
              <w:rPr>
                <w:bCs/>
              </w:rPr>
              <w:t>Х</w:t>
            </w:r>
          </w:p>
        </w:tc>
        <w:tc>
          <w:tcPr>
            <w:tcW w:w="1385" w:type="dxa"/>
          </w:tcPr>
          <w:p w:rsidR="003E5A4F" w:rsidRPr="003E5A4F" w:rsidRDefault="003E5A4F" w:rsidP="003E5A4F">
            <w:pPr>
              <w:jc w:val="right"/>
              <w:rPr>
                <w:bCs/>
              </w:rPr>
            </w:pPr>
            <w:r w:rsidRPr="003E5A4F">
              <w:rPr>
                <w:bCs/>
              </w:rPr>
              <w:t>0.00</w:t>
            </w:r>
          </w:p>
        </w:tc>
        <w:tc>
          <w:tcPr>
            <w:tcW w:w="1651" w:type="dxa"/>
          </w:tcPr>
          <w:p w:rsidR="003E5A4F" w:rsidRPr="003E5A4F" w:rsidRDefault="003E5A4F" w:rsidP="003E5A4F">
            <w:pPr>
              <w:jc w:val="right"/>
              <w:rPr>
                <w:bCs/>
              </w:rPr>
            </w:pPr>
            <w:r w:rsidRPr="003E5A4F">
              <w:rPr>
                <w:bCs/>
              </w:rPr>
              <w:t>Х</w:t>
            </w:r>
          </w:p>
        </w:tc>
        <w:tc>
          <w:tcPr>
            <w:tcW w:w="1231" w:type="dxa"/>
          </w:tcPr>
          <w:p w:rsidR="003E5A4F" w:rsidRPr="003E5A4F" w:rsidRDefault="003E5A4F" w:rsidP="003E5A4F">
            <w:pPr>
              <w:jc w:val="right"/>
              <w:rPr>
                <w:bCs/>
              </w:rPr>
            </w:pPr>
            <w:r w:rsidRPr="003E5A4F">
              <w:rPr>
                <w:bCs/>
              </w:rPr>
              <w:t>Х</w:t>
            </w:r>
          </w:p>
        </w:tc>
      </w:tr>
      <w:tr w:rsidR="003E5A4F" w:rsidRPr="003E5A4F" w:rsidTr="00EA5010">
        <w:tc>
          <w:tcPr>
            <w:tcW w:w="4492" w:type="dxa"/>
            <w:gridSpan w:val="2"/>
          </w:tcPr>
          <w:p w:rsidR="003E5A4F" w:rsidRPr="003E5A4F" w:rsidRDefault="003E5A4F" w:rsidP="003E5A4F">
            <w:pPr>
              <w:ind w:left="180" w:hanging="180"/>
              <w:rPr>
                <w:bCs/>
              </w:rPr>
            </w:pPr>
            <w:r w:rsidRPr="003E5A4F">
              <w:rPr>
                <w:bCs/>
              </w:rPr>
              <w:t>за іпотечними цінними паперами (за кожним власним випуском):</w:t>
            </w:r>
          </w:p>
        </w:tc>
        <w:tc>
          <w:tcPr>
            <w:tcW w:w="1189" w:type="dxa"/>
          </w:tcPr>
          <w:p w:rsidR="003E5A4F" w:rsidRPr="003E5A4F" w:rsidRDefault="003E5A4F" w:rsidP="003E5A4F">
            <w:pPr>
              <w:jc w:val="right"/>
              <w:rPr>
                <w:bCs/>
              </w:rPr>
            </w:pPr>
            <w:r w:rsidRPr="003E5A4F">
              <w:rPr>
                <w:bCs/>
              </w:rPr>
              <w:t>Х</w:t>
            </w:r>
          </w:p>
        </w:tc>
        <w:tc>
          <w:tcPr>
            <w:tcW w:w="1385" w:type="dxa"/>
          </w:tcPr>
          <w:p w:rsidR="003E5A4F" w:rsidRPr="003E5A4F" w:rsidRDefault="003E5A4F" w:rsidP="003E5A4F">
            <w:pPr>
              <w:jc w:val="right"/>
              <w:rPr>
                <w:bCs/>
              </w:rPr>
            </w:pPr>
            <w:r w:rsidRPr="003E5A4F">
              <w:rPr>
                <w:bCs/>
              </w:rPr>
              <w:t>0.00</w:t>
            </w:r>
          </w:p>
        </w:tc>
        <w:tc>
          <w:tcPr>
            <w:tcW w:w="1651" w:type="dxa"/>
          </w:tcPr>
          <w:p w:rsidR="003E5A4F" w:rsidRPr="003E5A4F" w:rsidRDefault="003E5A4F" w:rsidP="003E5A4F">
            <w:pPr>
              <w:jc w:val="right"/>
              <w:rPr>
                <w:bCs/>
              </w:rPr>
            </w:pPr>
            <w:r w:rsidRPr="003E5A4F">
              <w:rPr>
                <w:bCs/>
              </w:rPr>
              <w:t>Х</w:t>
            </w:r>
          </w:p>
        </w:tc>
        <w:tc>
          <w:tcPr>
            <w:tcW w:w="1231" w:type="dxa"/>
          </w:tcPr>
          <w:p w:rsidR="003E5A4F" w:rsidRPr="003E5A4F" w:rsidRDefault="003E5A4F" w:rsidP="003E5A4F">
            <w:pPr>
              <w:jc w:val="right"/>
              <w:rPr>
                <w:bCs/>
              </w:rPr>
            </w:pPr>
            <w:r w:rsidRPr="003E5A4F">
              <w:rPr>
                <w:bCs/>
              </w:rPr>
              <w:t>Х</w:t>
            </w:r>
          </w:p>
        </w:tc>
      </w:tr>
      <w:tr w:rsidR="003E5A4F" w:rsidRPr="003E5A4F" w:rsidTr="00EA5010">
        <w:tc>
          <w:tcPr>
            <w:tcW w:w="4492" w:type="dxa"/>
            <w:gridSpan w:val="2"/>
          </w:tcPr>
          <w:p w:rsidR="003E5A4F" w:rsidRPr="003E5A4F" w:rsidRDefault="003E5A4F" w:rsidP="003E5A4F">
            <w:pPr>
              <w:ind w:left="180" w:hanging="180"/>
              <w:rPr>
                <w:bCs/>
              </w:rPr>
            </w:pPr>
            <w:r w:rsidRPr="003E5A4F">
              <w:rPr>
                <w:bCs/>
              </w:rPr>
              <w:t>за сертифікатами ФОН (за кожним власним випуском):</w:t>
            </w:r>
          </w:p>
        </w:tc>
        <w:tc>
          <w:tcPr>
            <w:tcW w:w="1189" w:type="dxa"/>
          </w:tcPr>
          <w:p w:rsidR="003E5A4F" w:rsidRPr="003E5A4F" w:rsidRDefault="003E5A4F" w:rsidP="003E5A4F">
            <w:pPr>
              <w:jc w:val="right"/>
              <w:rPr>
                <w:bCs/>
              </w:rPr>
            </w:pPr>
            <w:r w:rsidRPr="003E5A4F">
              <w:rPr>
                <w:bCs/>
              </w:rPr>
              <w:t>Х</w:t>
            </w:r>
          </w:p>
        </w:tc>
        <w:tc>
          <w:tcPr>
            <w:tcW w:w="1385" w:type="dxa"/>
          </w:tcPr>
          <w:p w:rsidR="003E5A4F" w:rsidRPr="003E5A4F" w:rsidRDefault="003E5A4F" w:rsidP="003E5A4F">
            <w:pPr>
              <w:jc w:val="right"/>
              <w:rPr>
                <w:bCs/>
              </w:rPr>
            </w:pPr>
            <w:r w:rsidRPr="003E5A4F">
              <w:rPr>
                <w:bCs/>
              </w:rPr>
              <w:t>0.00</w:t>
            </w:r>
          </w:p>
        </w:tc>
        <w:tc>
          <w:tcPr>
            <w:tcW w:w="1651" w:type="dxa"/>
          </w:tcPr>
          <w:p w:rsidR="003E5A4F" w:rsidRPr="003E5A4F" w:rsidRDefault="003E5A4F" w:rsidP="003E5A4F">
            <w:pPr>
              <w:jc w:val="right"/>
              <w:rPr>
                <w:bCs/>
              </w:rPr>
            </w:pPr>
            <w:r w:rsidRPr="003E5A4F">
              <w:rPr>
                <w:bCs/>
              </w:rPr>
              <w:t>Х</w:t>
            </w:r>
          </w:p>
        </w:tc>
        <w:tc>
          <w:tcPr>
            <w:tcW w:w="1231" w:type="dxa"/>
          </w:tcPr>
          <w:p w:rsidR="003E5A4F" w:rsidRPr="003E5A4F" w:rsidRDefault="003E5A4F" w:rsidP="003E5A4F">
            <w:pPr>
              <w:jc w:val="right"/>
              <w:rPr>
                <w:bCs/>
              </w:rPr>
            </w:pPr>
            <w:r w:rsidRPr="003E5A4F">
              <w:rPr>
                <w:bCs/>
              </w:rPr>
              <w:t>Х</w:t>
            </w:r>
          </w:p>
        </w:tc>
      </w:tr>
      <w:tr w:rsidR="003E5A4F" w:rsidRPr="003E5A4F" w:rsidTr="00EA5010">
        <w:tc>
          <w:tcPr>
            <w:tcW w:w="4492" w:type="dxa"/>
            <w:gridSpan w:val="2"/>
          </w:tcPr>
          <w:p w:rsidR="003E5A4F" w:rsidRPr="003E5A4F" w:rsidRDefault="003E5A4F" w:rsidP="003E5A4F">
            <w:pPr>
              <w:ind w:left="180" w:hanging="180"/>
              <w:rPr>
                <w:bCs/>
              </w:rPr>
            </w:pPr>
            <w:r w:rsidRPr="003E5A4F">
              <w:rPr>
                <w:bCs/>
              </w:rPr>
              <w:t>За векселями (всього)</w:t>
            </w:r>
          </w:p>
        </w:tc>
        <w:tc>
          <w:tcPr>
            <w:tcW w:w="1189" w:type="dxa"/>
          </w:tcPr>
          <w:p w:rsidR="003E5A4F" w:rsidRPr="003E5A4F" w:rsidRDefault="003E5A4F" w:rsidP="003E5A4F">
            <w:pPr>
              <w:jc w:val="right"/>
              <w:rPr>
                <w:bCs/>
              </w:rPr>
            </w:pPr>
            <w:r w:rsidRPr="003E5A4F">
              <w:rPr>
                <w:bCs/>
              </w:rPr>
              <w:t>Х</w:t>
            </w:r>
          </w:p>
        </w:tc>
        <w:tc>
          <w:tcPr>
            <w:tcW w:w="1385" w:type="dxa"/>
          </w:tcPr>
          <w:p w:rsidR="003E5A4F" w:rsidRPr="003E5A4F" w:rsidRDefault="003E5A4F" w:rsidP="003E5A4F">
            <w:pPr>
              <w:jc w:val="right"/>
              <w:rPr>
                <w:bCs/>
              </w:rPr>
            </w:pPr>
            <w:r w:rsidRPr="003E5A4F">
              <w:rPr>
                <w:bCs/>
              </w:rPr>
              <w:t>0.00</w:t>
            </w:r>
          </w:p>
        </w:tc>
        <w:tc>
          <w:tcPr>
            <w:tcW w:w="1651" w:type="dxa"/>
          </w:tcPr>
          <w:p w:rsidR="003E5A4F" w:rsidRPr="003E5A4F" w:rsidRDefault="003E5A4F" w:rsidP="003E5A4F">
            <w:pPr>
              <w:jc w:val="right"/>
              <w:rPr>
                <w:bCs/>
              </w:rPr>
            </w:pPr>
            <w:r w:rsidRPr="003E5A4F">
              <w:rPr>
                <w:bCs/>
              </w:rPr>
              <w:t>Х</w:t>
            </w:r>
          </w:p>
        </w:tc>
        <w:tc>
          <w:tcPr>
            <w:tcW w:w="1231" w:type="dxa"/>
          </w:tcPr>
          <w:p w:rsidR="003E5A4F" w:rsidRPr="003E5A4F" w:rsidRDefault="003E5A4F" w:rsidP="003E5A4F">
            <w:pPr>
              <w:jc w:val="right"/>
              <w:rPr>
                <w:bCs/>
              </w:rPr>
            </w:pPr>
            <w:r w:rsidRPr="003E5A4F">
              <w:rPr>
                <w:bCs/>
              </w:rPr>
              <w:t>Х</w:t>
            </w:r>
          </w:p>
        </w:tc>
      </w:tr>
      <w:tr w:rsidR="003E5A4F" w:rsidRPr="003E5A4F" w:rsidTr="00EA5010">
        <w:tc>
          <w:tcPr>
            <w:tcW w:w="4492" w:type="dxa"/>
            <w:gridSpan w:val="2"/>
          </w:tcPr>
          <w:p w:rsidR="003E5A4F" w:rsidRPr="003E5A4F" w:rsidRDefault="003E5A4F" w:rsidP="003E5A4F">
            <w:pPr>
              <w:ind w:left="180" w:hanging="180"/>
              <w:rPr>
                <w:bCs/>
              </w:rPr>
            </w:pPr>
            <w:r w:rsidRPr="003E5A4F">
              <w:rPr>
                <w:bCs/>
              </w:rPr>
              <w:t>за іншими цінними паперами (у тому числі за похідними цінними паперами) (за кожним видом):</w:t>
            </w:r>
          </w:p>
        </w:tc>
        <w:tc>
          <w:tcPr>
            <w:tcW w:w="1189" w:type="dxa"/>
          </w:tcPr>
          <w:p w:rsidR="003E5A4F" w:rsidRPr="003E5A4F" w:rsidRDefault="003E5A4F" w:rsidP="003E5A4F">
            <w:pPr>
              <w:jc w:val="right"/>
              <w:rPr>
                <w:bCs/>
              </w:rPr>
            </w:pPr>
            <w:r w:rsidRPr="003E5A4F">
              <w:rPr>
                <w:bCs/>
              </w:rPr>
              <w:t>Х</w:t>
            </w:r>
          </w:p>
        </w:tc>
        <w:tc>
          <w:tcPr>
            <w:tcW w:w="1385" w:type="dxa"/>
          </w:tcPr>
          <w:p w:rsidR="003E5A4F" w:rsidRPr="003E5A4F" w:rsidRDefault="003E5A4F" w:rsidP="003E5A4F">
            <w:pPr>
              <w:jc w:val="right"/>
              <w:rPr>
                <w:bCs/>
              </w:rPr>
            </w:pPr>
            <w:r w:rsidRPr="003E5A4F">
              <w:rPr>
                <w:bCs/>
              </w:rPr>
              <w:t>0.00</w:t>
            </w:r>
          </w:p>
        </w:tc>
        <w:tc>
          <w:tcPr>
            <w:tcW w:w="1651" w:type="dxa"/>
          </w:tcPr>
          <w:p w:rsidR="003E5A4F" w:rsidRPr="003E5A4F" w:rsidRDefault="003E5A4F" w:rsidP="003E5A4F">
            <w:pPr>
              <w:jc w:val="right"/>
              <w:rPr>
                <w:bCs/>
              </w:rPr>
            </w:pPr>
            <w:r w:rsidRPr="003E5A4F">
              <w:rPr>
                <w:bCs/>
              </w:rPr>
              <w:t>Х</w:t>
            </w:r>
          </w:p>
        </w:tc>
        <w:tc>
          <w:tcPr>
            <w:tcW w:w="1231" w:type="dxa"/>
          </w:tcPr>
          <w:p w:rsidR="003E5A4F" w:rsidRPr="003E5A4F" w:rsidRDefault="003E5A4F" w:rsidP="003E5A4F">
            <w:pPr>
              <w:jc w:val="right"/>
              <w:rPr>
                <w:bCs/>
              </w:rPr>
            </w:pPr>
            <w:r w:rsidRPr="003E5A4F">
              <w:rPr>
                <w:bCs/>
              </w:rPr>
              <w:t>Х</w:t>
            </w:r>
          </w:p>
        </w:tc>
      </w:tr>
      <w:tr w:rsidR="003E5A4F" w:rsidRPr="003E5A4F" w:rsidTr="00EA5010">
        <w:tc>
          <w:tcPr>
            <w:tcW w:w="4492" w:type="dxa"/>
            <w:gridSpan w:val="2"/>
          </w:tcPr>
          <w:p w:rsidR="003E5A4F" w:rsidRPr="003E5A4F" w:rsidRDefault="003E5A4F" w:rsidP="003E5A4F">
            <w:pPr>
              <w:ind w:left="180" w:hanging="180"/>
              <w:rPr>
                <w:bCs/>
              </w:rPr>
            </w:pPr>
            <w:r w:rsidRPr="003E5A4F">
              <w:rPr>
                <w:bCs/>
              </w:rPr>
              <w:t>За фінансовими інвестиціями в корпоративні права (за кожним видом):</w:t>
            </w:r>
          </w:p>
        </w:tc>
        <w:tc>
          <w:tcPr>
            <w:tcW w:w="1189" w:type="dxa"/>
          </w:tcPr>
          <w:p w:rsidR="003E5A4F" w:rsidRPr="003E5A4F" w:rsidRDefault="003E5A4F" w:rsidP="003E5A4F">
            <w:pPr>
              <w:jc w:val="right"/>
              <w:rPr>
                <w:bCs/>
              </w:rPr>
            </w:pPr>
            <w:r w:rsidRPr="003E5A4F">
              <w:rPr>
                <w:bCs/>
              </w:rPr>
              <w:t>Х</w:t>
            </w:r>
          </w:p>
        </w:tc>
        <w:tc>
          <w:tcPr>
            <w:tcW w:w="1385" w:type="dxa"/>
          </w:tcPr>
          <w:p w:rsidR="003E5A4F" w:rsidRPr="003E5A4F" w:rsidRDefault="003E5A4F" w:rsidP="003E5A4F">
            <w:pPr>
              <w:jc w:val="right"/>
              <w:rPr>
                <w:bCs/>
              </w:rPr>
            </w:pPr>
            <w:r w:rsidRPr="003E5A4F">
              <w:rPr>
                <w:bCs/>
              </w:rPr>
              <w:t>0.00</w:t>
            </w:r>
          </w:p>
        </w:tc>
        <w:tc>
          <w:tcPr>
            <w:tcW w:w="1651" w:type="dxa"/>
          </w:tcPr>
          <w:p w:rsidR="003E5A4F" w:rsidRPr="003E5A4F" w:rsidRDefault="003E5A4F" w:rsidP="003E5A4F">
            <w:pPr>
              <w:jc w:val="right"/>
              <w:rPr>
                <w:bCs/>
              </w:rPr>
            </w:pPr>
            <w:r w:rsidRPr="003E5A4F">
              <w:rPr>
                <w:bCs/>
              </w:rPr>
              <w:t>Х</w:t>
            </w:r>
          </w:p>
        </w:tc>
        <w:tc>
          <w:tcPr>
            <w:tcW w:w="1231" w:type="dxa"/>
          </w:tcPr>
          <w:p w:rsidR="003E5A4F" w:rsidRPr="003E5A4F" w:rsidRDefault="003E5A4F" w:rsidP="003E5A4F">
            <w:pPr>
              <w:jc w:val="right"/>
              <w:rPr>
                <w:bCs/>
              </w:rPr>
            </w:pPr>
            <w:r w:rsidRPr="003E5A4F">
              <w:rPr>
                <w:bCs/>
              </w:rPr>
              <w:t>Х</w:t>
            </w:r>
          </w:p>
        </w:tc>
      </w:tr>
      <w:tr w:rsidR="003E5A4F" w:rsidRPr="003E5A4F" w:rsidTr="00EA5010">
        <w:tc>
          <w:tcPr>
            <w:tcW w:w="4492" w:type="dxa"/>
            <w:gridSpan w:val="2"/>
          </w:tcPr>
          <w:p w:rsidR="003E5A4F" w:rsidRPr="003E5A4F" w:rsidRDefault="003E5A4F" w:rsidP="003E5A4F">
            <w:pPr>
              <w:ind w:left="180" w:hanging="180"/>
              <w:rPr>
                <w:bCs/>
              </w:rPr>
            </w:pPr>
            <w:r w:rsidRPr="003E5A4F">
              <w:rPr>
                <w:bCs/>
              </w:rPr>
              <w:t>Податкові зобов'язання</w:t>
            </w:r>
          </w:p>
        </w:tc>
        <w:tc>
          <w:tcPr>
            <w:tcW w:w="1189" w:type="dxa"/>
          </w:tcPr>
          <w:p w:rsidR="003E5A4F" w:rsidRPr="003E5A4F" w:rsidRDefault="003E5A4F" w:rsidP="003E5A4F">
            <w:pPr>
              <w:jc w:val="right"/>
              <w:rPr>
                <w:bCs/>
              </w:rPr>
            </w:pPr>
            <w:r w:rsidRPr="003E5A4F">
              <w:rPr>
                <w:bCs/>
              </w:rPr>
              <w:t>Х</w:t>
            </w:r>
          </w:p>
        </w:tc>
        <w:tc>
          <w:tcPr>
            <w:tcW w:w="1385" w:type="dxa"/>
          </w:tcPr>
          <w:p w:rsidR="003E5A4F" w:rsidRPr="003E5A4F" w:rsidRDefault="003E5A4F" w:rsidP="003E5A4F">
            <w:pPr>
              <w:jc w:val="right"/>
              <w:rPr>
                <w:bCs/>
              </w:rPr>
            </w:pPr>
            <w:r w:rsidRPr="003E5A4F">
              <w:rPr>
                <w:bCs/>
              </w:rPr>
              <w:t>382.00</w:t>
            </w:r>
          </w:p>
        </w:tc>
        <w:tc>
          <w:tcPr>
            <w:tcW w:w="1651" w:type="dxa"/>
          </w:tcPr>
          <w:p w:rsidR="003E5A4F" w:rsidRPr="003E5A4F" w:rsidRDefault="003E5A4F" w:rsidP="003E5A4F">
            <w:pPr>
              <w:jc w:val="right"/>
              <w:rPr>
                <w:bCs/>
              </w:rPr>
            </w:pPr>
            <w:r w:rsidRPr="003E5A4F">
              <w:rPr>
                <w:bCs/>
              </w:rPr>
              <w:t>Х</w:t>
            </w:r>
          </w:p>
        </w:tc>
        <w:tc>
          <w:tcPr>
            <w:tcW w:w="1231" w:type="dxa"/>
          </w:tcPr>
          <w:p w:rsidR="003E5A4F" w:rsidRPr="003E5A4F" w:rsidRDefault="003E5A4F" w:rsidP="003E5A4F">
            <w:pPr>
              <w:jc w:val="right"/>
              <w:rPr>
                <w:bCs/>
              </w:rPr>
            </w:pPr>
            <w:r w:rsidRPr="003E5A4F">
              <w:rPr>
                <w:bCs/>
              </w:rPr>
              <w:t>Х</w:t>
            </w:r>
          </w:p>
        </w:tc>
      </w:tr>
      <w:tr w:rsidR="003E5A4F" w:rsidRPr="003E5A4F" w:rsidTr="00EA5010">
        <w:tc>
          <w:tcPr>
            <w:tcW w:w="4492" w:type="dxa"/>
            <w:gridSpan w:val="2"/>
          </w:tcPr>
          <w:p w:rsidR="003E5A4F" w:rsidRPr="003E5A4F" w:rsidRDefault="003E5A4F" w:rsidP="003E5A4F">
            <w:pPr>
              <w:ind w:left="180" w:hanging="180"/>
              <w:rPr>
                <w:bCs/>
              </w:rPr>
            </w:pPr>
            <w:r w:rsidRPr="003E5A4F">
              <w:rPr>
                <w:bCs/>
              </w:rPr>
              <w:t>Фінансова допомога на зворотній основі</w:t>
            </w:r>
          </w:p>
        </w:tc>
        <w:tc>
          <w:tcPr>
            <w:tcW w:w="1189" w:type="dxa"/>
          </w:tcPr>
          <w:p w:rsidR="003E5A4F" w:rsidRPr="003E5A4F" w:rsidRDefault="003E5A4F" w:rsidP="003E5A4F">
            <w:pPr>
              <w:jc w:val="right"/>
              <w:rPr>
                <w:bCs/>
              </w:rPr>
            </w:pPr>
            <w:r w:rsidRPr="003E5A4F">
              <w:rPr>
                <w:bCs/>
              </w:rPr>
              <w:t>Х</w:t>
            </w:r>
          </w:p>
        </w:tc>
        <w:tc>
          <w:tcPr>
            <w:tcW w:w="1385" w:type="dxa"/>
          </w:tcPr>
          <w:p w:rsidR="003E5A4F" w:rsidRPr="003E5A4F" w:rsidRDefault="003E5A4F" w:rsidP="003E5A4F">
            <w:pPr>
              <w:jc w:val="right"/>
              <w:rPr>
                <w:bCs/>
              </w:rPr>
            </w:pPr>
            <w:r w:rsidRPr="003E5A4F">
              <w:rPr>
                <w:bCs/>
              </w:rPr>
              <w:t>0.00</w:t>
            </w:r>
          </w:p>
        </w:tc>
        <w:tc>
          <w:tcPr>
            <w:tcW w:w="1651" w:type="dxa"/>
          </w:tcPr>
          <w:p w:rsidR="003E5A4F" w:rsidRPr="003E5A4F" w:rsidRDefault="003E5A4F" w:rsidP="003E5A4F">
            <w:pPr>
              <w:jc w:val="right"/>
              <w:rPr>
                <w:bCs/>
              </w:rPr>
            </w:pPr>
            <w:r w:rsidRPr="003E5A4F">
              <w:rPr>
                <w:bCs/>
              </w:rPr>
              <w:t>Х</w:t>
            </w:r>
          </w:p>
        </w:tc>
        <w:tc>
          <w:tcPr>
            <w:tcW w:w="1231" w:type="dxa"/>
          </w:tcPr>
          <w:p w:rsidR="003E5A4F" w:rsidRPr="003E5A4F" w:rsidRDefault="003E5A4F" w:rsidP="003E5A4F">
            <w:pPr>
              <w:jc w:val="right"/>
              <w:rPr>
                <w:bCs/>
              </w:rPr>
            </w:pPr>
            <w:r w:rsidRPr="003E5A4F">
              <w:rPr>
                <w:bCs/>
              </w:rPr>
              <w:t>Х</w:t>
            </w:r>
          </w:p>
        </w:tc>
      </w:tr>
      <w:tr w:rsidR="003E5A4F" w:rsidRPr="003E5A4F" w:rsidTr="00EA5010">
        <w:tc>
          <w:tcPr>
            <w:tcW w:w="4492" w:type="dxa"/>
            <w:gridSpan w:val="2"/>
          </w:tcPr>
          <w:p w:rsidR="003E5A4F" w:rsidRPr="003E5A4F" w:rsidRDefault="003E5A4F" w:rsidP="003E5A4F">
            <w:pPr>
              <w:ind w:left="180" w:hanging="180"/>
              <w:rPr>
                <w:bCs/>
              </w:rPr>
            </w:pPr>
            <w:r w:rsidRPr="003E5A4F">
              <w:rPr>
                <w:bCs/>
              </w:rPr>
              <w:t>Інші зобов'язання та забезпечення</w:t>
            </w:r>
          </w:p>
        </w:tc>
        <w:tc>
          <w:tcPr>
            <w:tcW w:w="1189" w:type="dxa"/>
          </w:tcPr>
          <w:p w:rsidR="003E5A4F" w:rsidRPr="003E5A4F" w:rsidRDefault="003E5A4F" w:rsidP="003E5A4F">
            <w:pPr>
              <w:jc w:val="right"/>
              <w:rPr>
                <w:bCs/>
              </w:rPr>
            </w:pPr>
            <w:r w:rsidRPr="003E5A4F">
              <w:rPr>
                <w:bCs/>
              </w:rPr>
              <w:t>Х</w:t>
            </w:r>
          </w:p>
        </w:tc>
        <w:tc>
          <w:tcPr>
            <w:tcW w:w="1385" w:type="dxa"/>
          </w:tcPr>
          <w:p w:rsidR="003E5A4F" w:rsidRPr="003E5A4F" w:rsidRDefault="003E5A4F" w:rsidP="003E5A4F">
            <w:pPr>
              <w:jc w:val="right"/>
              <w:rPr>
                <w:bCs/>
              </w:rPr>
            </w:pPr>
            <w:r w:rsidRPr="003E5A4F">
              <w:rPr>
                <w:bCs/>
              </w:rPr>
              <w:t>1441.00</w:t>
            </w:r>
          </w:p>
        </w:tc>
        <w:tc>
          <w:tcPr>
            <w:tcW w:w="1651" w:type="dxa"/>
          </w:tcPr>
          <w:p w:rsidR="003E5A4F" w:rsidRPr="003E5A4F" w:rsidRDefault="003E5A4F" w:rsidP="003E5A4F">
            <w:pPr>
              <w:jc w:val="right"/>
              <w:rPr>
                <w:bCs/>
              </w:rPr>
            </w:pPr>
            <w:r w:rsidRPr="003E5A4F">
              <w:rPr>
                <w:bCs/>
              </w:rPr>
              <w:t>Х</w:t>
            </w:r>
          </w:p>
        </w:tc>
        <w:tc>
          <w:tcPr>
            <w:tcW w:w="1231" w:type="dxa"/>
          </w:tcPr>
          <w:p w:rsidR="003E5A4F" w:rsidRPr="003E5A4F" w:rsidRDefault="003E5A4F" w:rsidP="003E5A4F">
            <w:pPr>
              <w:jc w:val="right"/>
              <w:rPr>
                <w:bCs/>
              </w:rPr>
            </w:pPr>
            <w:r w:rsidRPr="003E5A4F">
              <w:rPr>
                <w:bCs/>
              </w:rPr>
              <w:t>Х</w:t>
            </w:r>
          </w:p>
        </w:tc>
      </w:tr>
      <w:tr w:rsidR="003E5A4F" w:rsidRPr="003E5A4F" w:rsidTr="00EA5010">
        <w:tc>
          <w:tcPr>
            <w:tcW w:w="4492" w:type="dxa"/>
            <w:gridSpan w:val="2"/>
          </w:tcPr>
          <w:p w:rsidR="003E5A4F" w:rsidRPr="003E5A4F" w:rsidRDefault="003E5A4F" w:rsidP="003E5A4F">
            <w:pPr>
              <w:ind w:left="180" w:hanging="180"/>
              <w:rPr>
                <w:bCs/>
              </w:rPr>
            </w:pPr>
            <w:r w:rsidRPr="003E5A4F">
              <w:rPr>
                <w:bCs/>
              </w:rPr>
              <w:t>Усього зобов'язань та забезпечень</w:t>
            </w:r>
          </w:p>
        </w:tc>
        <w:tc>
          <w:tcPr>
            <w:tcW w:w="1189" w:type="dxa"/>
          </w:tcPr>
          <w:p w:rsidR="003E5A4F" w:rsidRPr="003E5A4F" w:rsidRDefault="003E5A4F" w:rsidP="003E5A4F">
            <w:pPr>
              <w:jc w:val="right"/>
              <w:rPr>
                <w:bCs/>
              </w:rPr>
            </w:pPr>
            <w:r w:rsidRPr="003E5A4F">
              <w:rPr>
                <w:bCs/>
              </w:rPr>
              <w:t>Х</w:t>
            </w:r>
          </w:p>
        </w:tc>
        <w:tc>
          <w:tcPr>
            <w:tcW w:w="1385" w:type="dxa"/>
          </w:tcPr>
          <w:p w:rsidR="003E5A4F" w:rsidRPr="003E5A4F" w:rsidRDefault="003E5A4F" w:rsidP="003E5A4F">
            <w:pPr>
              <w:jc w:val="right"/>
              <w:rPr>
                <w:bCs/>
              </w:rPr>
            </w:pPr>
            <w:r w:rsidRPr="003E5A4F">
              <w:rPr>
                <w:bCs/>
              </w:rPr>
              <w:t>1823.00</w:t>
            </w:r>
          </w:p>
        </w:tc>
        <w:tc>
          <w:tcPr>
            <w:tcW w:w="1651" w:type="dxa"/>
          </w:tcPr>
          <w:p w:rsidR="003E5A4F" w:rsidRPr="003E5A4F" w:rsidRDefault="003E5A4F" w:rsidP="003E5A4F">
            <w:pPr>
              <w:jc w:val="right"/>
              <w:rPr>
                <w:bCs/>
              </w:rPr>
            </w:pPr>
            <w:r w:rsidRPr="003E5A4F">
              <w:rPr>
                <w:bCs/>
              </w:rPr>
              <w:t>Х</w:t>
            </w:r>
          </w:p>
        </w:tc>
        <w:tc>
          <w:tcPr>
            <w:tcW w:w="1231" w:type="dxa"/>
          </w:tcPr>
          <w:p w:rsidR="003E5A4F" w:rsidRPr="003E5A4F" w:rsidRDefault="003E5A4F" w:rsidP="003E5A4F">
            <w:pPr>
              <w:jc w:val="right"/>
              <w:rPr>
                <w:bCs/>
              </w:rPr>
            </w:pPr>
            <w:r w:rsidRPr="003E5A4F">
              <w:rPr>
                <w:bCs/>
              </w:rPr>
              <w:t>Х</w:t>
            </w:r>
          </w:p>
        </w:tc>
      </w:tr>
      <w:tr w:rsidR="003E5A4F" w:rsidRPr="003E5A4F" w:rsidTr="00EA5010">
        <w:tc>
          <w:tcPr>
            <w:tcW w:w="737" w:type="dxa"/>
          </w:tcPr>
          <w:p w:rsidR="003E5A4F" w:rsidRPr="003E5A4F" w:rsidRDefault="003E5A4F" w:rsidP="003E5A4F">
            <w:pPr>
              <w:rPr>
                <w:b/>
                <w:szCs w:val="24"/>
                <w:lang w:val="en-US"/>
              </w:rPr>
            </w:pPr>
            <w:r w:rsidRPr="003E5A4F">
              <w:rPr>
                <w:b/>
                <w:szCs w:val="24"/>
                <w:lang w:val="en-US"/>
              </w:rPr>
              <w:t>Опис</w:t>
            </w:r>
          </w:p>
        </w:tc>
        <w:tc>
          <w:tcPr>
            <w:tcW w:w="9213" w:type="dxa"/>
            <w:gridSpan w:val="5"/>
          </w:tcPr>
          <w:p w:rsidR="003E5A4F" w:rsidRPr="003E5A4F" w:rsidRDefault="003E5A4F" w:rsidP="003E5A4F">
            <w:pPr>
              <w:rPr>
                <w:szCs w:val="24"/>
                <w:lang w:val="en-US"/>
              </w:rPr>
            </w:pPr>
            <w:r w:rsidRPr="003E5A4F">
              <w:rPr>
                <w:szCs w:val="24"/>
                <w:lang w:val="en-US"/>
              </w:rPr>
              <w:t>Непогашена частина боргу; Податковi зобовязання в сумi 382,0тис.грн. :</w:t>
            </w:r>
          </w:p>
          <w:p w:rsidR="003E5A4F" w:rsidRPr="003E5A4F" w:rsidRDefault="003E5A4F" w:rsidP="003E5A4F">
            <w:pPr>
              <w:rPr>
                <w:szCs w:val="24"/>
                <w:lang w:val="en-US"/>
              </w:rPr>
            </w:pPr>
            <w:r w:rsidRPr="003E5A4F">
              <w:rPr>
                <w:szCs w:val="24"/>
                <w:lang w:val="en-US"/>
              </w:rPr>
              <w:t xml:space="preserve">- розрахунки по ПДФО - 74,0тис.грн. </w:t>
            </w:r>
          </w:p>
          <w:p w:rsidR="003E5A4F" w:rsidRPr="003E5A4F" w:rsidRDefault="003E5A4F" w:rsidP="003E5A4F">
            <w:pPr>
              <w:rPr>
                <w:szCs w:val="24"/>
                <w:lang w:val="en-US"/>
              </w:rPr>
            </w:pPr>
            <w:r w:rsidRPr="003E5A4F">
              <w:rPr>
                <w:szCs w:val="24"/>
                <w:lang w:val="en-US"/>
              </w:rPr>
              <w:t>- ПДВ - 302,0тис.грн.</w:t>
            </w:r>
          </w:p>
          <w:p w:rsidR="003E5A4F" w:rsidRPr="003E5A4F" w:rsidRDefault="003E5A4F" w:rsidP="003E5A4F">
            <w:pPr>
              <w:rPr>
                <w:szCs w:val="24"/>
                <w:lang w:val="en-US"/>
              </w:rPr>
            </w:pPr>
            <w:r w:rsidRPr="003E5A4F">
              <w:rPr>
                <w:szCs w:val="24"/>
                <w:lang w:val="en-US"/>
              </w:rPr>
              <w:t>- вiйськовий збiр- 6,0тис.грн.</w:t>
            </w:r>
          </w:p>
          <w:p w:rsidR="003E5A4F" w:rsidRPr="003E5A4F" w:rsidRDefault="003E5A4F" w:rsidP="003E5A4F">
            <w:pPr>
              <w:rPr>
                <w:szCs w:val="24"/>
                <w:lang w:val="en-US"/>
              </w:rPr>
            </w:pPr>
          </w:p>
          <w:p w:rsidR="003E5A4F" w:rsidRPr="003E5A4F" w:rsidRDefault="003E5A4F" w:rsidP="003E5A4F">
            <w:pPr>
              <w:rPr>
                <w:szCs w:val="24"/>
                <w:lang w:val="en-US"/>
              </w:rPr>
            </w:pPr>
            <w:r w:rsidRPr="003E5A4F">
              <w:rPr>
                <w:szCs w:val="24"/>
                <w:lang w:val="en-US"/>
              </w:rPr>
              <w:t>Непогашена частина боргу; Iншi зобовязання та забезпечення в сумi 1441,0тис.грн. в т.ч.:</w:t>
            </w:r>
          </w:p>
          <w:p w:rsidR="003E5A4F" w:rsidRPr="003E5A4F" w:rsidRDefault="003E5A4F" w:rsidP="003E5A4F">
            <w:pPr>
              <w:rPr>
                <w:szCs w:val="24"/>
                <w:lang w:val="en-US"/>
              </w:rPr>
            </w:pPr>
            <w:r w:rsidRPr="003E5A4F">
              <w:rPr>
                <w:szCs w:val="24"/>
                <w:lang w:val="en-US"/>
              </w:rPr>
              <w:t>Кредиторська заборгованiсть за товари, роботи, послуги на кiнець звiтного перiоду в балансi пiдприємства складає 45,0тис.грн. всi суми незначнi.</w:t>
            </w:r>
          </w:p>
          <w:p w:rsidR="003E5A4F" w:rsidRPr="003E5A4F" w:rsidRDefault="003E5A4F" w:rsidP="003E5A4F">
            <w:pPr>
              <w:rPr>
                <w:szCs w:val="24"/>
                <w:lang w:val="en-US"/>
              </w:rPr>
            </w:pPr>
            <w:r w:rsidRPr="003E5A4F">
              <w:rPr>
                <w:szCs w:val="24"/>
                <w:lang w:val="en-US"/>
              </w:rPr>
              <w:t>Поточнi зобов'язання за розрахунками зi страхування на кiнець звiтного перiоду у балансi складають 29,0тис.грн.- заборгованiсть по єдиному страховому внеску.</w:t>
            </w:r>
          </w:p>
          <w:p w:rsidR="003E5A4F" w:rsidRPr="003E5A4F" w:rsidRDefault="003E5A4F" w:rsidP="003E5A4F">
            <w:pPr>
              <w:rPr>
                <w:szCs w:val="24"/>
                <w:lang w:val="en-US"/>
              </w:rPr>
            </w:pPr>
            <w:r w:rsidRPr="003E5A4F">
              <w:rPr>
                <w:szCs w:val="24"/>
                <w:lang w:val="en-US"/>
              </w:rPr>
              <w:t>Поточнi зобов'язання за розрахунками з оплати працi складають на кiнець 2022року 328,0тис.грн. - поточна заробiтна плата.</w:t>
            </w:r>
          </w:p>
          <w:p w:rsidR="003E5A4F" w:rsidRPr="003E5A4F" w:rsidRDefault="003E5A4F" w:rsidP="003E5A4F">
            <w:pPr>
              <w:rPr>
                <w:szCs w:val="24"/>
                <w:lang w:val="en-US"/>
              </w:rPr>
            </w:pPr>
            <w:r w:rsidRPr="003E5A4F">
              <w:rPr>
                <w:szCs w:val="24"/>
                <w:lang w:val="en-US"/>
              </w:rPr>
              <w:t>Поточнi зобов'язання за розрахунками з одержаних авансiв в балансi пiдприємства складають на кiнець 2022року 304,0тис.грн.</w:t>
            </w:r>
          </w:p>
          <w:p w:rsidR="003E5A4F" w:rsidRPr="003E5A4F" w:rsidRDefault="003E5A4F" w:rsidP="003E5A4F">
            <w:pPr>
              <w:rPr>
                <w:szCs w:val="24"/>
                <w:lang w:val="en-US"/>
              </w:rPr>
            </w:pPr>
            <w:r w:rsidRPr="003E5A4F">
              <w:rPr>
                <w:szCs w:val="24"/>
                <w:lang w:val="en-US"/>
              </w:rPr>
              <w:t>Поточнi забезпечення на кiнець звiтного перiоду в балансi пiдприємства складають 726,0тис.грн. - резерв вiдпусток.</w:t>
            </w:r>
          </w:p>
          <w:p w:rsidR="003E5A4F" w:rsidRPr="003E5A4F" w:rsidRDefault="003E5A4F" w:rsidP="003E5A4F">
            <w:pPr>
              <w:rPr>
                <w:szCs w:val="24"/>
                <w:lang w:val="en-US"/>
              </w:rPr>
            </w:pPr>
            <w:r w:rsidRPr="003E5A4F">
              <w:rPr>
                <w:szCs w:val="24"/>
                <w:lang w:val="en-US"/>
              </w:rPr>
              <w:t>Iншi поточнi зобов'язання на кiнець звiтного перiоду в балансi пiдприємства складають 9,0тис.грн. - розрахунки з iншими кредиторами (всi суми незначнi)</w:t>
            </w:r>
          </w:p>
          <w:p w:rsidR="003E5A4F" w:rsidRPr="003E5A4F" w:rsidRDefault="003E5A4F" w:rsidP="003E5A4F">
            <w:pPr>
              <w:rPr>
                <w:szCs w:val="24"/>
                <w:lang w:val="en-US"/>
              </w:rPr>
            </w:pPr>
          </w:p>
        </w:tc>
      </w:tr>
    </w:tbl>
    <w:p w:rsidR="003E5A4F" w:rsidRPr="003E5A4F" w:rsidRDefault="003E5A4F" w:rsidP="003E5A4F">
      <w:pPr>
        <w:spacing w:after="0" w:line="240" w:lineRule="auto"/>
        <w:rPr>
          <w:rFonts w:ascii="Times New Roman" w:eastAsia="Times New Roman" w:hAnsi="Times New Roman" w:cs="Times New Roman"/>
          <w:sz w:val="24"/>
          <w:szCs w:val="24"/>
          <w:lang w:val="en-US"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3E5A4F">
        <w:rPr>
          <w:rFonts w:ascii="Times New Roman" w:eastAsia="Times New Roman" w:hAnsi="Times New Roman" w:cs="Times New Roman"/>
          <w:b/>
          <w:bCs/>
          <w:color w:val="000000"/>
          <w:sz w:val="26"/>
          <w:szCs w:val="26"/>
          <w:lang w:eastAsia="uk-UA"/>
        </w:rPr>
        <w:lastRenderedPageBreak/>
        <w:t>4</w:t>
      </w:r>
      <w:r w:rsidRPr="003E5A4F">
        <w:rPr>
          <w:rFonts w:ascii="Times New Roman" w:eastAsia="Times New Roman" w:hAnsi="Times New Roman" w:cs="Times New Roman"/>
          <w:b/>
          <w:bCs/>
          <w:color w:val="000000"/>
          <w:sz w:val="26"/>
          <w:szCs w:val="26"/>
          <w:lang w:val="ru-RU" w:eastAsia="uk-UA"/>
        </w:rPr>
        <w:t>. Інформація про обсяги виробництва та реалізації основних видів продукції</w:t>
      </w:r>
    </w:p>
    <w:p w:rsidR="003E5A4F" w:rsidRPr="003E5A4F" w:rsidRDefault="003E5A4F" w:rsidP="003E5A4F">
      <w:pPr>
        <w:spacing w:after="0" w:line="240" w:lineRule="auto"/>
        <w:rPr>
          <w:rFonts w:ascii="Times New Roman" w:eastAsia="Times New Roman" w:hAnsi="Times New Roman" w:cs="Times New Roman"/>
          <w:vanish/>
          <w:color w:val="000000"/>
          <w:sz w:val="24"/>
          <w:szCs w:val="24"/>
          <w:lang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3E5A4F" w:rsidRPr="003E5A4F" w:rsidTr="00EA5010">
        <w:tc>
          <w:tcPr>
            <w:tcW w:w="634" w:type="dxa"/>
            <w:vMerge w:val="restart"/>
            <w:tcBorders>
              <w:top w:val="single" w:sz="6" w:space="0" w:color="000000"/>
              <w:left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 з/п</w:t>
            </w:r>
          </w:p>
        </w:tc>
        <w:tc>
          <w:tcPr>
            <w:tcW w:w="4326" w:type="dxa"/>
            <w:vMerge w:val="restart"/>
            <w:tcBorders>
              <w:top w:val="single" w:sz="6" w:space="0" w:color="000000"/>
              <w:left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Обсяг реалізованої продукції</w:t>
            </w:r>
          </w:p>
        </w:tc>
      </w:tr>
      <w:tr w:rsidR="003E5A4F" w:rsidRPr="003E5A4F" w:rsidTr="00EA5010">
        <w:tc>
          <w:tcPr>
            <w:tcW w:w="634" w:type="dxa"/>
            <w:vMerge/>
            <w:tcBorders>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
                <w:bCs/>
                <w:sz w:val="20"/>
                <w:szCs w:val="20"/>
                <w:lang w:eastAsia="uk-UA"/>
              </w:rPr>
            </w:pPr>
          </w:p>
        </w:tc>
        <w:tc>
          <w:tcPr>
            <w:tcW w:w="4326" w:type="dxa"/>
            <w:vMerge/>
            <w:tcBorders>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sz w:val="20"/>
                <w:szCs w:val="20"/>
                <w:lang w:eastAsia="uk-UA"/>
              </w:rPr>
              <w:t>у відсотках до всієї реалізованої продукції</w:t>
            </w:r>
          </w:p>
        </w:tc>
      </w:tr>
      <w:tr w:rsidR="003E5A4F" w:rsidRPr="003E5A4F" w:rsidTr="00EA5010">
        <w:tc>
          <w:tcPr>
            <w:tcW w:w="634"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8</w:t>
            </w:r>
          </w:p>
        </w:tc>
      </w:tr>
      <w:tr w:rsidR="003E5A4F" w:rsidRPr="003E5A4F" w:rsidTr="00EA5010">
        <w:tc>
          <w:tcPr>
            <w:tcW w:w="634"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Виробництво автобусів</w:t>
            </w:r>
          </w:p>
        </w:tc>
        <w:tc>
          <w:tcPr>
            <w:tcW w:w="1735"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5</w:t>
            </w:r>
          </w:p>
        </w:tc>
        <w:tc>
          <w:tcPr>
            <w:tcW w:w="173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 xml:space="preserve">         2599.00</w:t>
            </w:r>
          </w:p>
        </w:tc>
        <w:tc>
          <w:tcPr>
            <w:tcW w:w="173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79.1</w:t>
            </w:r>
          </w:p>
        </w:tc>
        <w:tc>
          <w:tcPr>
            <w:tcW w:w="1777"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7</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 xml:space="preserve">         8658.20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92.6</w:t>
            </w:r>
          </w:p>
        </w:tc>
      </w:tr>
      <w:tr w:rsidR="003E5A4F" w:rsidRPr="003E5A4F" w:rsidTr="00EA5010">
        <w:tc>
          <w:tcPr>
            <w:tcW w:w="634"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Виробництво кузовів для автотранспортних засобів</w:t>
            </w:r>
          </w:p>
        </w:tc>
        <w:tc>
          <w:tcPr>
            <w:tcW w:w="1735"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686,9тис.грн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 xml:space="preserve">          686.90</w:t>
            </w:r>
          </w:p>
        </w:tc>
        <w:tc>
          <w:tcPr>
            <w:tcW w:w="173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20.9</w:t>
            </w:r>
          </w:p>
        </w:tc>
        <w:tc>
          <w:tcPr>
            <w:tcW w:w="1777"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686,9тис.грн.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 xml:space="preserve">          686.90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7.4</w:t>
            </w:r>
          </w:p>
        </w:tc>
      </w:tr>
    </w:tbl>
    <w:p w:rsidR="003E5A4F" w:rsidRPr="003E5A4F" w:rsidRDefault="003E5A4F" w:rsidP="003E5A4F">
      <w:pPr>
        <w:spacing w:after="0" w:line="240" w:lineRule="auto"/>
        <w:rPr>
          <w:rFonts w:ascii="Times New Roman" w:eastAsia="Times New Roman" w:hAnsi="Times New Roman" w:cs="Times New Roman"/>
          <w:sz w:val="24"/>
          <w:szCs w:val="24"/>
          <w:lang w:eastAsia="uk-UA"/>
        </w:rPr>
      </w:pPr>
    </w:p>
    <w:p w:rsidR="003E5A4F" w:rsidRDefault="003E5A4F">
      <w:pPr>
        <w:sectPr w:rsidR="003E5A4F" w:rsidSect="003E5A4F">
          <w:pgSz w:w="16838" w:h="11906" w:orient="landscape"/>
          <w:pgMar w:top="1417" w:right="363" w:bottom="850" w:left="363" w:header="709" w:footer="709" w:gutter="0"/>
          <w:cols w:space="708"/>
          <w:docGrid w:linePitch="360"/>
        </w:sectPr>
      </w:pPr>
    </w:p>
    <w:p w:rsidR="003E5A4F" w:rsidRPr="003E5A4F" w:rsidRDefault="003E5A4F" w:rsidP="003E5A4F">
      <w:pPr>
        <w:spacing w:after="300" w:line="240" w:lineRule="auto"/>
        <w:jc w:val="center"/>
        <w:outlineLvl w:val="2"/>
        <w:rPr>
          <w:rFonts w:ascii="Times New Roman" w:eastAsia="Times New Roman" w:hAnsi="Times New Roman" w:cs="Times New Roman"/>
          <w:b/>
          <w:bCs/>
          <w:color w:val="000000"/>
          <w:sz w:val="26"/>
          <w:szCs w:val="26"/>
          <w:lang w:eastAsia="uk-UA"/>
        </w:rPr>
      </w:pPr>
      <w:r w:rsidRPr="003E5A4F">
        <w:rPr>
          <w:rFonts w:ascii="Times New Roman" w:eastAsia="Times New Roman" w:hAnsi="Times New Roman" w:cs="Times New Roman"/>
          <w:b/>
          <w:bCs/>
          <w:color w:val="000000"/>
          <w:sz w:val="26"/>
          <w:szCs w:val="26"/>
          <w:lang w:eastAsia="uk-UA"/>
        </w:rPr>
        <w:lastRenderedPageBreak/>
        <w:t>5</w:t>
      </w:r>
      <w:r w:rsidRPr="003E5A4F">
        <w:rPr>
          <w:rFonts w:ascii="Times New Roman" w:eastAsia="Times New Roman" w:hAnsi="Times New Roman" w:cs="Times New Roman"/>
          <w:b/>
          <w:bCs/>
          <w:color w:val="000000"/>
          <w:sz w:val="26"/>
          <w:szCs w:val="26"/>
          <w:lang w:val="ru-RU" w:eastAsia="uk-UA"/>
        </w:rPr>
        <w:t>. Інформація про собівартість реалізованої продукції</w:t>
      </w:r>
    </w:p>
    <w:p w:rsidR="003E5A4F" w:rsidRPr="003E5A4F" w:rsidRDefault="003E5A4F" w:rsidP="003E5A4F">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3E5A4F" w:rsidRPr="003E5A4F" w:rsidTr="00EA5010">
        <w:tc>
          <w:tcPr>
            <w:tcW w:w="540"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Відсоток від загальної собівартості реалізованої продукції (у відсотках)</w:t>
            </w:r>
          </w:p>
        </w:tc>
      </w:tr>
      <w:tr w:rsidR="003E5A4F" w:rsidRPr="003E5A4F" w:rsidTr="00EA5010">
        <w:tc>
          <w:tcPr>
            <w:tcW w:w="540"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3</w:t>
            </w:r>
          </w:p>
        </w:tc>
      </w:tr>
      <w:tr w:rsidR="003E5A4F" w:rsidRPr="003E5A4F" w:rsidTr="00EA5010">
        <w:tc>
          <w:tcPr>
            <w:tcW w:w="540"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Комплектуючі (новий шасі)</w:t>
            </w:r>
          </w:p>
        </w:tc>
        <w:tc>
          <w:tcPr>
            <w:tcW w:w="2241"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 xml:space="preserve"> 60.00</w:t>
            </w:r>
          </w:p>
        </w:tc>
      </w:tr>
      <w:tr w:rsidR="003E5A4F" w:rsidRPr="003E5A4F" w:rsidTr="00EA5010">
        <w:tc>
          <w:tcPr>
            <w:tcW w:w="540"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Сталь, лист, труба</w:t>
            </w:r>
          </w:p>
        </w:tc>
        <w:tc>
          <w:tcPr>
            <w:tcW w:w="2241"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 xml:space="preserve"> 10.00</w:t>
            </w:r>
          </w:p>
        </w:tc>
      </w:tr>
      <w:tr w:rsidR="003E5A4F" w:rsidRPr="003E5A4F" w:rsidTr="00EA5010">
        <w:tc>
          <w:tcPr>
            <w:tcW w:w="540"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Композитна панель (внутрішня та зовнішня обшивка</w:t>
            </w:r>
          </w:p>
        </w:tc>
        <w:tc>
          <w:tcPr>
            <w:tcW w:w="2241"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 xml:space="preserve">  9.00</w:t>
            </w:r>
          </w:p>
        </w:tc>
      </w:tr>
      <w:tr w:rsidR="003E5A4F" w:rsidRPr="003E5A4F" w:rsidTr="00EA5010">
        <w:tc>
          <w:tcPr>
            <w:tcW w:w="540"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Сидіння,сходинки пластикові</w:t>
            </w:r>
          </w:p>
        </w:tc>
        <w:tc>
          <w:tcPr>
            <w:tcW w:w="2241"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 xml:space="preserve">  4.00</w:t>
            </w:r>
          </w:p>
        </w:tc>
      </w:tr>
      <w:tr w:rsidR="003E5A4F" w:rsidRPr="003E5A4F" w:rsidTr="00EA5010">
        <w:tc>
          <w:tcPr>
            <w:tcW w:w="540"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Витрати на оплату праці і соціальні відрахування</w:t>
            </w:r>
          </w:p>
        </w:tc>
        <w:tc>
          <w:tcPr>
            <w:tcW w:w="2241"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Cs/>
                <w:sz w:val="20"/>
                <w:szCs w:val="20"/>
                <w:lang w:eastAsia="uk-UA"/>
              </w:rPr>
            </w:pPr>
            <w:r w:rsidRPr="003E5A4F">
              <w:rPr>
                <w:rFonts w:ascii="Times New Roman" w:eastAsia="Times New Roman" w:hAnsi="Times New Roman" w:cs="Times New Roman"/>
                <w:bCs/>
                <w:sz w:val="20"/>
                <w:szCs w:val="20"/>
                <w:lang w:eastAsia="uk-UA"/>
              </w:rPr>
              <w:t xml:space="preserve"> 13.00</w:t>
            </w:r>
          </w:p>
        </w:tc>
      </w:tr>
    </w:tbl>
    <w:p w:rsidR="003E5A4F" w:rsidRPr="003E5A4F" w:rsidRDefault="003E5A4F" w:rsidP="003E5A4F">
      <w:pPr>
        <w:spacing w:after="0" w:line="240" w:lineRule="auto"/>
        <w:rPr>
          <w:rFonts w:ascii="Times New Roman" w:eastAsia="Times New Roman" w:hAnsi="Times New Roman" w:cs="Times New Roman"/>
          <w:sz w:val="24"/>
          <w:szCs w:val="24"/>
          <w:lang w:eastAsia="uk-UA"/>
        </w:rPr>
      </w:pPr>
    </w:p>
    <w:p w:rsidR="003E5A4F" w:rsidRDefault="003E5A4F">
      <w:pPr>
        <w:sectPr w:rsidR="003E5A4F" w:rsidSect="003E5A4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E5A4F" w:rsidRPr="003E5A4F" w:rsidTr="00EA5010">
        <w:tc>
          <w:tcPr>
            <w:tcW w:w="9720" w:type="dxa"/>
            <w:tcMar>
              <w:top w:w="60" w:type="dxa"/>
              <w:left w:w="60" w:type="dxa"/>
              <w:bottom w:w="60" w:type="dxa"/>
              <w:right w:w="60" w:type="dxa"/>
            </w:tcMar>
            <w:vAlign w:val="center"/>
          </w:tcPr>
          <w:p w:rsidR="003E5A4F" w:rsidRPr="003E5A4F" w:rsidRDefault="003E5A4F" w:rsidP="003E5A4F">
            <w:pPr>
              <w:spacing w:after="0" w:line="240" w:lineRule="auto"/>
              <w:ind w:left="-210"/>
              <w:jc w:val="center"/>
              <w:rPr>
                <w:rFonts w:ascii="Times New Roman" w:eastAsia="Times New Roman" w:hAnsi="Times New Roman" w:cs="Times New Roman"/>
                <w:b/>
                <w:bCs/>
                <w:sz w:val="28"/>
                <w:szCs w:val="28"/>
                <w:lang w:eastAsia="uk-UA"/>
              </w:rPr>
            </w:pPr>
            <w:r w:rsidRPr="003E5A4F">
              <w:rPr>
                <w:rFonts w:ascii="Times New Roman" w:eastAsia="Times New Roman" w:hAnsi="Times New Roman" w:cs="Times New Roman"/>
                <w:b/>
                <w:color w:val="000000"/>
                <w:sz w:val="28"/>
                <w:szCs w:val="28"/>
                <w:lang w:val="en-US" w:eastAsia="uk-UA"/>
              </w:rPr>
              <w:lastRenderedPageBreak/>
              <w:t>6</w:t>
            </w:r>
            <w:r w:rsidRPr="003E5A4F">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3E5A4F" w:rsidRPr="003E5A4F" w:rsidRDefault="003E5A4F" w:rsidP="003E5A4F">
      <w:pPr>
        <w:spacing w:after="0" w:line="240" w:lineRule="auto"/>
        <w:rPr>
          <w:rFonts w:ascii="Times New Roman" w:eastAsia="Times New Roman" w:hAnsi="Times New Roman" w:cs="Times New Roman"/>
          <w:vanish/>
          <w:color w:val="000000"/>
          <w:sz w:val="24"/>
          <w:szCs w:val="24"/>
          <w:lang w:eastAsia="uk-UA"/>
        </w:rPr>
      </w:pPr>
    </w:p>
    <w:p w:rsidR="003E5A4F" w:rsidRPr="003E5A4F" w:rsidRDefault="003E5A4F" w:rsidP="003E5A4F">
      <w:pPr>
        <w:spacing w:after="0" w:line="240" w:lineRule="auto"/>
        <w:rPr>
          <w:rFonts w:ascii="Times New Roman" w:eastAsia="Times New Roman" w:hAnsi="Times New Roman" w:cs="Times New Roman"/>
          <w:vanish/>
          <w:color w:val="000000"/>
          <w:sz w:val="24"/>
          <w:szCs w:val="24"/>
          <w:lang w:eastAsia="uk-UA"/>
        </w:rPr>
      </w:pPr>
    </w:p>
    <w:p w:rsidR="003E5A4F" w:rsidRPr="003E5A4F" w:rsidRDefault="003E5A4F" w:rsidP="003E5A4F">
      <w:pPr>
        <w:spacing w:after="0" w:line="240" w:lineRule="auto"/>
        <w:rPr>
          <w:rFonts w:ascii="Times New Roman" w:eastAsia="Times New Roman" w:hAnsi="Times New Roman" w:cs="Times New Roman"/>
          <w:sz w:val="24"/>
          <w:szCs w:val="24"/>
          <w:lang w:eastAsia="uk-UA"/>
        </w:rPr>
      </w:pPr>
    </w:p>
    <w:p w:rsidR="003E5A4F" w:rsidRPr="003E5A4F" w:rsidRDefault="003E5A4F" w:rsidP="003E5A4F">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7"/>
        <w:gridCol w:w="6575"/>
      </w:tblGrid>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Повне найменування юридичної особи або прізвище, ім'я та по батькові фізичної особи</w:t>
            </w:r>
          </w:p>
        </w:tc>
        <w:tc>
          <w:tcPr>
            <w:tcW w:w="6803" w:type="dxa"/>
            <w:shd w:val="clear" w:color="auto" w:fill="auto"/>
          </w:tcPr>
          <w:p w:rsidR="003E5A4F" w:rsidRPr="003E5A4F" w:rsidRDefault="003E5A4F" w:rsidP="003E5A4F">
            <w:pPr>
              <w:rPr>
                <w:szCs w:val="24"/>
              </w:rPr>
            </w:pPr>
            <w:r w:rsidRPr="003E5A4F">
              <w:rPr>
                <w:szCs w:val="24"/>
              </w:rPr>
              <w:t>Публічне акціонерне товариство "Національний депозитарій України"</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Організаційно-правова форма</w:t>
            </w:r>
          </w:p>
        </w:tc>
        <w:tc>
          <w:tcPr>
            <w:tcW w:w="6803" w:type="dxa"/>
            <w:shd w:val="clear" w:color="auto" w:fill="auto"/>
          </w:tcPr>
          <w:p w:rsidR="003E5A4F" w:rsidRPr="003E5A4F" w:rsidRDefault="003E5A4F" w:rsidP="003E5A4F">
            <w:pPr>
              <w:rPr>
                <w:szCs w:val="24"/>
              </w:rPr>
            </w:pPr>
            <w:r w:rsidRPr="003E5A4F">
              <w:rPr>
                <w:szCs w:val="24"/>
              </w:rPr>
              <w:t>Публiчне акцiонерне товариство</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Ідентифікаційний код юридичної особи</w:t>
            </w:r>
          </w:p>
        </w:tc>
        <w:tc>
          <w:tcPr>
            <w:tcW w:w="6803" w:type="dxa"/>
            <w:shd w:val="clear" w:color="auto" w:fill="auto"/>
          </w:tcPr>
          <w:p w:rsidR="003E5A4F" w:rsidRPr="003E5A4F" w:rsidRDefault="003E5A4F" w:rsidP="003E5A4F">
            <w:pPr>
              <w:rPr>
                <w:szCs w:val="24"/>
              </w:rPr>
            </w:pPr>
            <w:r w:rsidRPr="003E5A4F">
              <w:rPr>
                <w:szCs w:val="24"/>
              </w:rPr>
              <w:t>30370711</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Місцезнаходження</w:t>
            </w:r>
          </w:p>
        </w:tc>
        <w:tc>
          <w:tcPr>
            <w:tcW w:w="6803" w:type="dxa"/>
            <w:shd w:val="clear" w:color="auto" w:fill="auto"/>
          </w:tcPr>
          <w:p w:rsidR="003E5A4F" w:rsidRPr="003E5A4F" w:rsidRDefault="003E5A4F" w:rsidP="003E5A4F">
            <w:pPr>
              <w:rPr>
                <w:szCs w:val="24"/>
              </w:rPr>
            </w:pPr>
            <w:r w:rsidRPr="003E5A4F">
              <w:rPr>
                <w:szCs w:val="24"/>
              </w:rPr>
              <w:t>04107 УКРАЇНА д/н м.Київ вул.Тропініна, 7-г</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Номер ліцензії або іншого документа на цей вид діяльності</w:t>
            </w:r>
          </w:p>
        </w:tc>
        <w:tc>
          <w:tcPr>
            <w:tcW w:w="6803" w:type="dxa"/>
            <w:shd w:val="clear" w:color="auto" w:fill="auto"/>
          </w:tcPr>
          <w:p w:rsidR="003E5A4F" w:rsidRPr="003E5A4F" w:rsidRDefault="003E5A4F" w:rsidP="003E5A4F">
            <w:pPr>
              <w:rPr>
                <w:szCs w:val="24"/>
              </w:rPr>
            </w:pPr>
            <w:r w:rsidRPr="003E5A4F">
              <w:rPr>
                <w:szCs w:val="24"/>
              </w:rPr>
              <w:t>Рішення № 2092</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Назва державного органу, що видав ліцензію або інший документ</w:t>
            </w:r>
          </w:p>
        </w:tc>
        <w:tc>
          <w:tcPr>
            <w:tcW w:w="6803" w:type="dxa"/>
            <w:shd w:val="clear" w:color="auto" w:fill="auto"/>
          </w:tcPr>
          <w:p w:rsidR="003E5A4F" w:rsidRPr="003E5A4F" w:rsidRDefault="003E5A4F" w:rsidP="003E5A4F">
            <w:pPr>
              <w:rPr>
                <w:szCs w:val="24"/>
              </w:rPr>
            </w:pPr>
            <w:r w:rsidRPr="003E5A4F">
              <w:rPr>
                <w:szCs w:val="24"/>
              </w:rPr>
              <w:t>НКЦПФР</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Дата видачі ліцензії або іншого документа</w:t>
            </w:r>
          </w:p>
        </w:tc>
        <w:tc>
          <w:tcPr>
            <w:tcW w:w="6803" w:type="dxa"/>
            <w:shd w:val="clear" w:color="auto" w:fill="auto"/>
          </w:tcPr>
          <w:p w:rsidR="003E5A4F" w:rsidRPr="003E5A4F" w:rsidRDefault="003E5A4F" w:rsidP="003E5A4F">
            <w:pPr>
              <w:rPr>
                <w:szCs w:val="24"/>
              </w:rPr>
            </w:pPr>
            <w:r w:rsidRPr="003E5A4F">
              <w:rPr>
                <w:szCs w:val="24"/>
              </w:rPr>
              <w:t>01.10.2013</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Міжміський код та телефон</w:t>
            </w:r>
          </w:p>
        </w:tc>
        <w:tc>
          <w:tcPr>
            <w:tcW w:w="6803" w:type="dxa"/>
            <w:shd w:val="clear" w:color="auto" w:fill="auto"/>
          </w:tcPr>
          <w:p w:rsidR="003E5A4F" w:rsidRPr="003E5A4F" w:rsidRDefault="003E5A4F" w:rsidP="003E5A4F">
            <w:pPr>
              <w:rPr>
                <w:szCs w:val="24"/>
              </w:rPr>
            </w:pPr>
            <w:r w:rsidRPr="003E5A4F">
              <w:rPr>
                <w:szCs w:val="24"/>
              </w:rPr>
              <w:t>(044) 591-04-00</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Факс</w:t>
            </w:r>
          </w:p>
        </w:tc>
        <w:tc>
          <w:tcPr>
            <w:tcW w:w="6803" w:type="dxa"/>
            <w:shd w:val="clear" w:color="auto" w:fill="auto"/>
          </w:tcPr>
          <w:p w:rsidR="003E5A4F" w:rsidRPr="003E5A4F" w:rsidRDefault="003E5A4F" w:rsidP="003E5A4F">
            <w:pPr>
              <w:rPr>
                <w:szCs w:val="24"/>
              </w:rPr>
            </w:pPr>
            <w:r w:rsidRPr="003E5A4F">
              <w:rPr>
                <w:szCs w:val="24"/>
              </w:rPr>
              <w:t>(044) 591-04-00</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Вид діяльності</w:t>
            </w:r>
          </w:p>
        </w:tc>
        <w:tc>
          <w:tcPr>
            <w:tcW w:w="6803" w:type="dxa"/>
            <w:shd w:val="clear" w:color="auto" w:fill="auto"/>
          </w:tcPr>
          <w:p w:rsidR="003E5A4F" w:rsidRPr="003E5A4F" w:rsidRDefault="003E5A4F" w:rsidP="003E5A4F">
            <w:pPr>
              <w:rPr>
                <w:szCs w:val="24"/>
              </w:rPr>
            </w:pPr>
            <w:r w:rsidRPr="003E5A4F">
              <w:rPr>
                <w:szCs w:val="24"/>
              </w:rPr>
              <w:t>Депозитарна діяльність центрального депозитарію</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Опис</w:t>
            </w:r>
          </w:p>
        </w:tc>
        <w:tc>
          <w:tcPr>
            <w:tcW w:w="6803" w:type="dxa"/>
            <w:shd w:val="clear" w:color="auto" w:fill="auto"/>
          </w:tcPr>
          <w:p w:rsidR="003E5A4F" w:rsidRPr="003E5A4F" w:rsidRDefault="003E5A4F" w:rsidP="003E5A4F">
            <w:pPr>
              <w:rPr>
                <w:szCs w:val="24"/>
              </w:rPr>
            </w:pPr>
            <w:r w:rsidRPr="003E5A4F">
              <w:rPr>
                <w:szCs w:val="24"/>
              </w:rPr>
              <w:t>З депозитарiєм укладено договiр на обслуговування емiсiї.</w:t>
            </w:r>
          </w:p>
        </w:tc>
      </w:tr>
    </w:tbl>
    <w:p w:rsidR="003E5A4F" w:rsidRPr="003E5A4F" w:rsidRDefault="003E5A4F" w:rsidP="003E5A4F">
      <w:pPr>
        <w:spacing w:after="0" w:line="240" w:lineRule="auto"/>
        <w:rPr>
          <w:rFonts w:ascii="Times New Roman" w:eastAsia="Times New Roman" w:hAnsi="Times New Roman" w:cs="Times New Roman"/>
          <w:sz w:val="20"/>
          <w:szCs w:val="24"/>
          <w:lang w:eastAsia="uk-UA"/>
        </w:rPr>
      </w:pPr>
    </w:p>
    <w:p w:rsidR="003E5A4F" w:rsidRPr="003E5A4F" w:rsidRDefault="003E5A4F" w:rsidP="003E5A4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Повне найменування юридичної особи або прізвище, ім'я та по батькові фізичної особи</w:t>
            </w:r>
          </w:p>
        </w:tc>
        <w:tc>
          <w:tcPr>
            <w:tcW w:w="6803" w:type="dxa"/>
            <w:shd w:val="clear" w:color="auto" w:fill="auto"/>
          </w:tcPr>
          <w:p w:rsidR="003E5A4F" w:rsidRPr="003E5A4F" w:rsidRDefault="003E5A4F" w:rsidP="003E5A4F">
            <w:pPr>
              <w:rPr>
                <w:szCs w:val="24"/>
              </w:rPr>
            </w:pPr>
            <w:r w:rsidRPr="003E5A4F">
              <w:rPr>
                <w:szCs w:val="24"/>
              </w:rPr>
              <w:t>ДУ "Агентство з розвитку інфраструктури фондового ринку України"</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Організаційно-правова форма</w:t>
            </w:r>
          </w:p>
        </w:tc>
        <w:tc>
          <w:tcPr>
            <w:tcW w:w="6803" w:type="dxa"/>
            <w:shd w:val="clear" w:color="auto" w:fill="auto"/>
          </w:tcPr>
          <w:p w:rsidR="003E5A4F" w:rsidRPr="003E5A4F" w:rsidRDefault="003E5A4F" w:rsidP="003E5A4F">
            <w:pPr>
              <w:rPr>
                <w:szCs w:val="24"/>
              </w:rPr>
            </w:pPr>
            <w:r w:rsidRPr="003E5A4F">
              <w:rPr>
                <w:szCs w:val="24"/>
              </w:rPr>
              <w:t>Державна органiзацiя (установа, заклад)</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Ідентифікаційний код юридичної особи</w:t>
            </w:r>
          </w:p>
        </w:tc>
        <w:tc>
          <w:tcPr>
            <w:tcW w:w="6803" w:type="dxa"/>
            <w:shd w:val="clear" w:color="auto" w:fill="auto"/>
          </w:tcPr>
          <w:p w:rsidR="003E5A4F" w:rsidRPr="003E5A4F" w:rsidRDefault="003E5A4F" w:rsidP="003E5A4F">
            <w:pPr>
              <w:rPr>
                <w:szCs w:val="24"/>
              </w:rPr>
            </w:pPr>
            <w:r w:rsidRPr="003E5A4F">
              <w:rPr>
                <w:szCs w:val="24"/>
              </w:rPr>
              <w:t>21676262</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Місцезнаходження</w:t>
            </w:r>
          </w:p>
        </w:tc>
        <w:tc>
          <w:tcPr>
            <w:tcW w:w="6803" w:type="dxa"/>
            <w:shd w:val="clear" w:color="auto" w:fill="auto"/>
          </w:tcPr>
          <w:p w:rsidR="003E5A4F" w:rsidRPr="003E5A4F" w:rsidRDefault="003E5A4F" w:rsidP="003E5A4F">
            <w:pPr>
              <w:rPr>
                <w:szCs w:val="24"/>
              </w:rPr>
            </w:pPr>
            <w:r w:rsidRPr="003E5A4F">
              <w:rPr>
                <w:szCs w:val="24"/>
              </w:rPr>
              <w:t>03150 УКРАЇНА д/н м.Київ вул.Антоновича, 51, оф. 1206</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Номер ліцензії або іншого документа на цей вид діяльності</w:t>
            </w:r>
          </w:p>
        </w:tc>
        <w:tc>
          <w:tcPr>
            <w:tcW w:w="6803" w:type="dxa"/>
            <w:shd w:val="clear" w:color="auto" w:fill="auto"/>
          </w:tcPr>
          <w:p w:rsidR="003E5A4F" w:rsidRPr="003E5A4F" w:rsidRDefault="003E5A4F" w:rsidP="003E5A4F">
            <w:pPr>
              <w:rPr>
                <w:szCs w:val="24"/>
              </w:rPr>
            </w:pPr>
            <w:r w:rsidRPr="003E5A4F">
              <w:rPr>
                <w:szCs w:val="24"/>
              </w:rPr>
              <w:t>DR/00002/ARM</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Назва державного органу, що видав ліцензію або інший документ</w:t>
            </w:r>
          </w:p>
        </w:tc>
        <w:tc>
          <w:tcPr>
            <w:tcW w:w="6803" w:type="dxa"/>
            <w:shd w:val="clear" w:color="auto" w:fill="auto"/>
          </w:tcPr>
          <w:p w:rsidR="003E5A4F" w:rsidRPr="003E5A4F" w:rsidRDefault="003E5A4F" w:rsidP="003E5A4F">
            <w:pPr>
              <w:rPr>
                <w:szCs w:val="24"/>
              </w:rPr>
            </w:pPr>
            <w:r w:rsidRPr="003E5A4F">
              <w:rPr>
                <w:szCs w:val="24"/>
              </w:rPr>
              <w:t>НКЦПФР</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Дата видачі ліцензії або іншого документа</w:t>
            </w:r>
          </w:p>
        </w:tc>
        <w:tc>
          <w:tcPr>
            <w:tcW w:w="6803" w:type="dxa"/>
            <w:shd w:val="clear" w:color="auto" w:fill="auto"/>
          </w:tcPr>
          <w:p w:rsidR="003E5A4F" w:rsidRPr="003E5A4F" w:rsidRDefault="003E5A4F" w:rsidP="003E5A4F">
            <w:pPr>
              <w:rPr>
                <w:szCs w:val="24"/>
              </w:rPr>
            </w:pPr>
            <w:r w:rsidRPr="003E5A4F">
              <w:rPr>
                <w:szCs w:val="24"/>
              </w:rPr>
              <w:t>18.02.2019</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Міжміський код та телефон</w:t>
            </w:r>
          </w:p>
        </w:tc>
        <w:tc>
          <w:tcPr>
            <w:tcW w:w="6803" w:type="dxa"/>
            <w:shd w:val="clear" w:color="auto" w:fill="auto"/>
          </w:tcPr>
          <w:p w:rsidR="003E5A4F" w:rsidRPr="003E5A4F" w:rsidRDefault="003E5A4F" w:rsidP="003E5A4F">
            <w:pPr>
              <w:rPr>
                <w:szCs w:val="24"/>
              </w:rPr>
            </w:pPr>
            <w:r w:rsidRPr="003E5A4F">
              <w:rPr>
                <w:szCs w:val="24"/>
              </w:rPr>
              <w:t>(044) 287-56-70</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Факс</w:t>
            </w:r>
          </w:p>
        </w:tc>
        <w:tc>
          <w:tcPr>
            <w:tcW w:w="6803" w:type="dxa"/>
            <w:shd w:val="clear" w:color="auto" w:fill="auto"/>
          </w:tcPr>
          <w:p w:rsidR="003E5A4F" w:rsidRPr="003E5A4F" w:rsidRDefault="003E5A4F" w:rsidP="003E5A4F">
            <w:pPr>
              <w:rPr>
                <w:szCs w:val="24"/>
              </w:rPr>
            </w:pPr>
            <w:r w:rsidRPr="003E5A4F">
              <w:rPr>
                <w:szCs w:val="24"/>
              </w:rPr>
              <w:t>(044) 287-56-73</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Вид діяльності</w:t>
            </w:r>
          </w:p>
        </w:tc>
        <w:tc>
          <w:tcPr>
            <w:tcW w:w="6803" w:type="dxa"/>
            <w:shd w:val="clear" w:color="auto" w:fill="auto"/>
          </w:tcPr>
          <w:p w:rsidR="003E5A4F" w:rsidRPr="003E5A4F" w:rsidRDefault="003E5A4F" w:rsidP="003E5A4F">
            <w:pPr>
              <w:rPr>
                <w:szCs w:val="24"/>
              </w:rPr>
            </w:pPr>
            <w:r w:rsidRPr="003E5A4F">
              <w:rPr>
                <w:szCs w:val="24"/>
              </w:rPr>
              <w:t>Діяльність з подання звітності та/або адміністративних даних до НКЦПФР</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Опис</w:t>
            </w:r>
          </w:p>
        </w:tc>
        <w:tc>
          <w:tcPr>
            <w:tcW w:w="6803" w:type="dxa"/>
            <w:shd w:val="clear" w:color="auto" w:fill="auto"/>
          </w:tcPr>
          <w:p w:rsidR="003E5A4F" w:rsidRPr="003E5A4F" w:rsidRDefault="003E5A4F" w:rsidP="003E5A4F">
            <w:pPr>
              <w:rPr>
                <w:szCs w:val="24"/>
              </w:rPr>
            </w:pPr>
            <w:r w:rsidRPr="003E5A4F">
              <w:rPr>
                <w:szCs w:val="24"/>
              </w:rPr>
              <w:t>Подання звітності до НКЦПФР</w:t>
            </w:r>
          </w:p>
        </w:tc>
      </w:tr>
    </w:tbl>
    <w:p w:rsidR="003E5A4F" w:rsidRPr="003E5A4F" w:rsidRDefault="003E5A4F" w:rsidP="003E5A4F">
      <w:pPr>
        <w:spacing w:after="0" w:line="240" w:lineRule="auto"/>
        <w:rPr>
          <w:rFonts w:ascii="Times New Roman" w:eastAsia="Times New Roman" w:hAnsi="Times New Roman" w:cs="Times New Roman"/>
          <w:sz w:val="20"/>
          <w:szCs w:val="24"/>
          <w:lang w:eastAsia="uk-UA"/>
        </w:rPr>
      </w:pPr>
    </w:p>
    <w:p w:rsidR="003E5A4F" w:rsidRPr="003E5A4F" w:rsidRDefault="003E5A4F" w:rsidP="003E5A4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7"/>
        <w:gridCol w:w="6575"/>
      </w:tblGrid>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Повне найменування юридичної особи або прізвище, ім'я та по батькові фізичної особи</w:t>
            </w:r>
          </w:p>
        </w:tc>
        <w:tc>
          <w:tcPr>
            <w:tcW w:w="6803" w:type="dxa"/>
            <w:shd w:val="clear" w:color="auto" w:fill="auto"/>
          </w:tcPr>
          <w:p w:rsidR="003E5A4F" w:rsidRPr="003E5A4F" w:rsidRDefault="003E5A4F" w:rsidP="003E5A4F">
            <w:pPr>
              <w:rPr>
                <w:szCs w:val="24"/>
              </w:rPr>
            </w:pPr>
            <w:r w:rsidRPr="003E5A4F">
              <w:rPr>
                <w:szCs w:val="24"/>
              </w:rPr>
              <w:t>Приватне підприємство "Аудиторська фірма "АУДИТ -ІНФОРМ"</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Організаційно-правова форма</w:t>
            </w:r>
          </w:p>
        </w:tc>
        <w:tc>
          <w:tcPr>
            <w:tcW w:w="6803" w:type="dxa"/>
            <w:shd w:val="clear" w:color="auto" w:fill="auto"/>
          </w:tcPr>
          <w:p w:rsidR="003E5A4F" w:rsidRPr="003E5A4F" w:rsidRDefault="003E5A4F" w:rsidP="003E5A4F">
            <w:pPr>
              <w:rPr>
                <w:szCs w:val="24"/>
              </w:rPr>
            </w:pPr>
            <w:r w:rsidRPr="003E5A4F">
              <w:rPr>
                <w:szCs w:val="24"/>
              </w:rPr>
              <w:t>Приватне пiдприємство</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Ідентифікаційний код юридичної особи</w:t>
            </w:r>
          </w:p>
        </w:tc>
        <w:tc>
          <w:tcPr>
            <w:tcW w:w="6803" w:type="dxa"/>
            <w:shd w:val="clear" w:color="auto" w:fill="auto"/>
          </w:tcPr>
          <w:p w:rsidR="003E5A4F" w:rsidRPr="003E5A4F" w:rsidRDefault="003E5A4F" w:rsidP="003E5A4F">
            <w:pPr>
              <w:rPr>
                <w:szCs w:val="24"/>
              </w:rPr>
            </w:pPr>
            <w:r w:rsidRPr="003E5A4F">
              <w:rPr>
                <w:szCs w:val="24"/>
              </w:rPr>
              <w:t>31719648</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Місцезнаходження</w:t>
            </w:r>
          </w:p>
        </w:tc>
        <w:tc>
          <w:tcPr>
            <w:tcW w:w="6803" w:type="dxa"/>
            <w:shd w:val="clear" w:color="auto" w:fill="auto"/>
          </w:tcPr>
          <w:p w:rsidR="003E5A4F" w:rsidRPr="003E5A4F" w:rsidRDefault="003E5A4F" w:rsidP="003E5A4F">
            <w:pPr>
              <w:rPr>
                <w:szCs w:val="24"/>
              </w:rPr>
            </w:pPr>
            <w:r w:rsidRPr="003E5A4F">
              <w:rPr>
                <w:szCs w:val="24"/>
              </w:rPr>
              <w:t>04107 УКРАЇНА д/н м. Київ вулиця Половецька, 16, квартира 5</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Номер ліцензії або іншого документа на цей вид діяльності</w:t>
            </w:r>
          </w:p>
        </w:tc>
        <w:tc>
          <w:tcPr>
            <w:tcW w:w="6803" w:type="dxa"/>
            <w:shd w:val="clear" w:color="auto" w:fill="auto"/>
          </w:tcPr>
          <w:p w:rsidR="003E5A4F" w:rsidRPr="003E5A4F" w:rsidRDefault="003E5A4F" w:rsidP="003E5A4F">
            <w:pPr>
              <w:rPr>
                <w:szCs w:val="24"/>
              </w:rPr>
            </w:pPr>
            <w:r w:rsidRPr="003E5A4F">
              <w:rPr>
                <w:szCs w:val="24"/>
              </w:rPr>
              <w:t>АПУ №339/3 від 23.02</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Назва державного органу, що видав ліцензію або інший документ</w:t>
            </w:r>
          </w:p>
        </w:tc>
        <w:tc>
          <w:tcPr>
            <w:tcW w:w="6803" w:type="dxa"/>
            <w:shd w:val="clear" w:color="auto" w:fill="auto"/>
          </w:tcPr>
          <w:p w:rsidR="003E5A4F" w:rsidRPr="003E5A4F" w:rsidRDefault="003E5A4F" w:rsidP="003E5A4F">
            <w:pPr>
              <w:rPr>
                <w:szCs w:val="24"/>
              </w:rPr>
            </w:pPr>
            <w:r w:rsidRPr="003E5A4F">
              <w:rPr>
                <w:szCs w:val="24"/>
              </w:rPr>
              <w:t>Аудитрська Палата України</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Дата видачі ліцензії або іншого документа</w:t>
            </w:r>
          </w:p>
        </w:tc>
        <w:tc>
          <w:tcPr>
            <w:tcW w:w="6803" w:type="dxa"/>
            <w:shd w:val="clear" w:color="auto" w:fill="auto"/>
          </w:tcPr>
          <w:p w:rsidR="003E5A4F" w:rsidRPr="003E5A4F" w:rsidRDefault="003E5A4F" w:rsidP="003E5A4F">
            <w:pPr>
              <w:rPr>
                <w:szCs w:val="24"/>
              </w:rPr>
            </w:pPr>
            <w:r w:rsidRPr="003E5A4F">
              <w:rPr>
                <w:szCs w:val="24"/>
              </w:rPr>
              <w:t>12.12.2018</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Міжміський код та телефон</w:t>
            </w:r>
          </w:p>
        </w:tc>
        <w:tc>
          <w:tcPr>
            <w:tcW w:w="6803" w:type="dxa"/>
            <w:shd w:val="clear" w:color="auto" w:fill="auto"/>
          </w:tcPr>
          <w:p w:rsidR="003E5A4F" w:rsidRPr="003E5A4F" w:rsidRDefault="003E5A4F" w:rsidP="003E5A4F">
            <w:pPr>
              <w:rPr>
                <w:szCs w:val="24"/>
              </w:rPr>
            </w:pPr>
            <w:r w:rsidRPr="003E5A4F">
              <w:rPr>
                <w:szCs w:val="24"/>
              </w:rPr>
              <w:t>+380504754350, +380444897727;</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Факс</w:t>
            </w:r>
          </w:p>
        </w:tc>
        <w:tc>
          <w:tcPr>
            <w:tcW w:w="6803" w:type="dxa"/>
            <w:shd w:val="clear" w:color="auto" w:fill="auto"/>
          </w:tcPr>
          <w:p w:rsidR="003E5A4F" w:rsidRPr="003E5A4F" w:rsidRDefault="003E5A4F" w:rsidP="003E5A4F">
            <w:pPr>
              <w:rPr>
                <w:szCs w:val="24"/>
              </w:rPr>
            </w:pPr>
            <w:r w:rsidRPr="003E5A4F">
              <w:rPr>
                <w:szCs w:val="24"/>
              </w:rPr>
              <w:t>д/н</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Вид діяльності</w:t>
            </w:r>
          </w:p>
        </w:tc>
        <w:tc>
          <w:tcPr>
            <w:tcW w:w="6803" w:type="dxa"/>
            <w:shd w:val="clear" w:color="auto" w:fill="auto"/>
          </w:tcPr>
          <w:p w:rsidR="003E5A4F" w:rsidRPr="003E5A4F" w:rsidRDefault="003E5A4F" w:rsidP="003E5A4F">
            <w:pPr>
              <w:rPr>
                <w:szCs w:val="24"/>
              </w:rPr>
            </w:pPr>
            <w:r w:rsidRPr="003E5A4F">
              <w:rPr>
                <w:szCs w:val="24"/>
              </w:rPr>
              <w:t>аудиторська діяльність</w:t>
            </w:r>
          </w:p>
        </w:tc>
      </w:tr>
      <w:tr w:rsidR="003E5A4F" w:rsidRPr="003E5A4F" w:rsidTr="00EA5010">
        <w:tc>
          <w:tcPr>
            <w:tcW w:w="3401" w:type="dxa"/>
            <w:shd w:val="clear" w:color="auto" w:fill="auto"/>
          </w:tcPr>
          <w:p w:rsidR="003E5A4F" w:rsidRPr="003E5A4F" w:rsidRDefault="003E5A4F" w:rsidP="003E5A4F">
            <w:pPr>
              <w:rPr>
                <w:b/>
                <w:szCs w:val="24"/>
              </w:rPr>
            </w:pPr>
            <w:r w:rsidRPr="003E5A4F">
              <w:rPr>
                <w:b/>
                <w:szCs w:val="24"/>
              </w:rPr>
              <w:t>Опис</w:t>
            </w:r>
          </w:p>
        </w:tc>
        <w:tc>
          <w:tcPr>
            <w:tcW w:w="6803" w:type="dxa"/>
            <w:shd w:val="clear" w:color="auto" w:fill="auto"/>
          </w:tcPr>
          <w:p w:rsidR="003E5A4F" w:rsidRPr="003E5A4F" w:rsidRDefault="003E5A4F" w:rsidP="003E5A4F">
            <w:pPr>
              <w:rPr>
                <w:szCs w:val="24"/>
              </w:rPr>
            </w:pPr>
            <w:r w:rsidRPr="003E5A4F">
              <w:rPr>
                <w:szCs w:val="24"/>
              </w:rPr>
              <w:t>Аудиторська фірма підтверджує фінансову звітність ПрАТ "Завод "Часівоярські автобуси" за 2021рік.</w:t>
            </w:r>
          </w:p>
        </w:tc>
      </w:tr>
    </w:tbl>
    <w:p w:rsidR="003E5A4F" w:rsidRPr="003E5A4F" w:rsidRDefault="003E5A4F" w:rsidP="003E5A4F">
      <w:pPr>
        <w:spacing w:after="0" w:line="240" w:lineRule="auto"/>
        <w:rPr>
          <w:rFonts w:ascii="Times New Roman" w:eastAsia="Times New Roman" w:hAnsi="Times New Roman" w:cs="Times New Roman"/>
          <w:sz w:val="20"/>
          <w:szCs w:val="24"/>
          <w:lang w:eastAsia="uk-UA"/>
        </w:rPr>
      </w:pPr>
    </w:p>
    <w:p w:rsidR="003E5A4F" w:rsidRPr="003E5A4F" w:rsidRDefault="003E5A4F" w:rsidP="003E5A4F">
      <w:pPr>
        <w:spacing w:after="0" w:line="240" w:lineRule="auto"/>
        <w:rPr>
          <w:rFonts w:ascii="Times New Roman" w:eastAsia="Times New Roman" w:hAnsi="Times New Roman" w:cs="Times New Roman"/>
          <w:sz w:val="20"/>
          <w:szCs w:val="24"/>
          <w:lang w:eastAsia="uk-UA"/>
        </w:rPr>
      </w:pPr>
    </w:p>
    <w:p w:rsidR="003E5A4F" w:rsidRPr="003E5A4F" w:rsidRDefault="003E5A4F" w:rsidP="003E5A4F">
      <w:pPr>
        <w:spacing w:after="0" w:line="240" w:lineRule="auto"/>
        <w:rPr>
          <w:rFonts w:ascii="Times New Roman" w:eastAsia="Times New Roman" w:hAnsi="Times New Roman" w:cs="Times New Roman"/>
          <w:sz w:val="20"/>
          <w:szCs w:val="24"/>
          <w:lang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ru-RU" w:eastAsia="ru-RU"/>
              </w:rPr>
            </w:pPr>
            <w:r w:rsidRPr="003E5A4F">
              <w:rPr>
                <w:rFonts w:ascii="Times New Roman" w:eastAsia="Times New Roman" w:hAnsi="Times New Roman" w:cs="Times New Roman"/>
                <w:sz w:val="18"/>
                <w:szCs w:val="18"/>
                <w:lang w:eastAsia="ru-RU"/>
              </w:rPr>
              <w:t>Коди</w:t>
            </w:r>
          </w:p>
        </w:tc>
      </w:tr>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3E5A4F" w:rsidRPr="003E5A4F" w:rsidRDefault="003E5A4F" w:rsidP="003E5A4F">
            <w:pPr>
              <w:widowControl w:val="0"/>
              <w:spacing w:after="0" w:line="240" w:lineRule="auto"/>
              <w:jc w:val="center"/>
              <w:rPr>
                <w:rFonts w:ascii="Times New Roman" w:eastAsia="Times New Roman" w:hAnsi="Times New Roman" w:cs="Times New Roman"/>
                <w:sz w:val="16"/>
                <w:szCs w:val="16"/>
                <w:lang w:val="ru-RU" w:eastAsia="ru-RU"/>
              </w:rPr>
            </w:pPr>
            <w:r w:rsidRPr="003E5A4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3E5A4F" w:rsidRPr="003E5A4F" w:rsidRDefault="003E5A4F" w:rsidP="003E5A4F">
            <w:pPr>
              <w:widowControl w:val="0"/>
              <w:spacing w:after="0" w:line="240" w:lineRule="auto"/>
              <w:rPr>
                <w:rFonts w:ascii="Times New Roman" w:eastAsia="Times New Roman" w:hAnsi="Times New Roman" w:cs="Times New Roman"/>
                <w:bCs/>
                <w:sz w:val="18"/>
                <w:szCs w:val="18"/>
                <w:lang w:val="en-US" w:eastAsia="ru-RU"/>
              </w:rPr>
            </w:pPr>
            <w:r w:rsidRPr="003E5A4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E5A4F" w:rsidRPr="003E5A4F" w:rsidRDefault="003E5A4F" w:rsidP="003E5A4F">
            <w:pPr>
              <w:widowControl w:val="0"/>
              <w:spacing w:after="0" w:line="240" w:lineRule="auto"/>
              <w:rPr>
                <w:rFonts w:ascii="Times New Roman" w:eastAsia="Times New Roman" w:hAnsi="Times New Roman" w:cs="Times New Roman"/>
                <w:bCs/>
                <w:sz w:val="18"/>
                <w:szCs w:val="18"/>
                <w:lang w:val="en-US" w:eastAsia="ru-RU"/>
              </w:rPr>
            </w:pPr>
            <w:r w:rsidRPr="003E5A4F">
              <w:rPr>
                <w:rFonts w:ascii="Times New Roman" w:eastAsia="Times New Roman" w:hAnsi="Times New Roman" w:cs="Times New Roman"/>
                <w:bCs/>
                <w:sz w:val="18"/>
                <w:szCs w:val="18"/>
                <w:lang w:val="en-US" w:eastAsia="ru-RU"/>
              </w:rPr>
              <w:t>01</w:t>
            </w:r>
          </w:p>
        </w:tc>
      </w:tr>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eastAsia="ru-RU"/>
              </w:rPr>
              <w:t xml:space="preserve">Підприємство  </w:t>
            </w:r>
            <w:r w:rsidRPr="003E5A4F">
              <w:rPr>
                <w:rFonts w:ascii="Times New Roman" w:eastAsia="Times New Roman" w:hAnsi="Times New Roman" w:cs="Times New Roman"/>
                <w:sz w:val="18"/>
                <w:szCs w:val="18"/>
                <w:lang w:val="en-US" w:eastAsia="ru-RU"/>
              </w:rPr>
              <w:t xml:space="preserve"> </w:t>
            </w:r>
            <w:r w:rsidRPr="003E5A4F">
              <w:rPr>
                <w:rFonts w:ascii="Times New Roman" w:eastAsia="Times New Roman" w:hAnsi="Times New Roman" w:cs="Times New Roman"/>
                <w:sz w:val="18"/>
                <w:szCs w:val="18"/>
                <w:u w:val="single"/>
                <w:lang w:val="en-US" w:eastAsia="ru-RU"/>
              </w:rPr>
              <w:t>Приватне акціонерне товариство "ЗАВОД "ЧАСIВОЯРСЬКІ АВТОБУСИ "</w:t>
            </w:r>
          </w:p>
        </w:tc>
        <w:tc>
          <w:tcPr>
            <w:tcW w:w="1956" w:type="dxa"/>
            <w:gridSpan w:val="3"/>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r w:rsidRPr="003E5A4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val="en-US" w:eastAsia="ru-RU"/>
              </w:rPr>
              <w:t>01350251</w:t>
            </w:r>
          </w:p>
        </w:tc>
      </w:tr>
      <w:tr w:rsidR="003E5A4F" w:rsidRPr="003E5A4F" w:rsidTr="00EA5010">
        <w:trPr>
          <w:trHeight w:val="199"/>
        </w:trPr>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eastAsia="ru-RU"/>
              </w:rPr>
              <w:t xml:space="preserve">Територія </w:t>
            </w:r>
            <w:r w:rsidRPr="003E5A4F">
              <w:rPr>
                <w:rFonts w:ascii="Times New Roman" w:eastAsia="Times New Roman" w:hAnsi="Times New Roman" w:cs="Times New Roman"/>
                <w:sz w:val="18"/>
                <w:szCs w:val="18"/>
                <w:lang w:val="en-US" w:eastAsia="ru-RU"/>
              </w:rPr>
              <w:t xml:space="preserve"> </w:t>
            </w:r>
            <w:r w:rsidRPr="003E5A4F">
              <w:rPr>
                <w:rFonts w:ascii="Times New Roman" w:eastAsia="Times New Roman" w:hAnsi="Times New Roman" w:cs="Times New Roman"/>
                <w:sz w:val="18"/>
                <w:szCs w:val="18"/>
                <w:u w:val="single"/>
                <w:lang w:val="en-US" w:eastAsia="ru-RU"/>
              </w:rPr>
              <w:t>ЧАСІВ ЯР</w:t>
            </w:r>
          </w:p>
        </w:tc>
        <w:tc>
          <w:tcPr>
            <w:tcW w:w="1956" w:type="dxa"/>
            <w:gridSpan w:val="3"/>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r w:rsidRPr="003E5A4F">
              <w:rPr>
                <w:rFonts w:ascii="Times New Roman" w:eastAsia="Times New Roman" w:hAnsi="Times New Roman" w:cs="Times New Roman"/>
                <w:sz w:val="18"/>
                <w:szCs w:val="18"/>
                <w:lang w:eastAsia="ru-RU"/>
              </w:rPr>
              <w:t xml:space="preserve">за </w:t>
            </w:r>
            <w:r w:rsidRPr="003E5A4F">
              <w:rPr>
                <w:rFonts w:ascii="Times New Roman" w:eastAsia="Times New Roman" w:hAnsi="Times New Roman" w:cs="Times New Roman"/>
                <w:sz w:val="18"/>
                <w:szCs w:val="18"/>
                <w:lang w:val="ru-RU"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val="en-US" w:eastAsia="ru-RU"/>
              </w:rPr>
              <w:t>UA14020130010015598</w:t>
            </w:r>
          </w:p>
        </w:tc>
      </w:tr>
      <w:tr w:rsidR="003E5A4F" w:rsidRPr="003E5A4F" w:rsidTr="00EA5010">
        <w:trPr>
          <w:trHeight w:val="199"/>
        </w:trPr>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r w:rsidRPr="003E5A4F">
              <w:rPr>
                <w:rFonts w:ascii="Times New Roman" w:eastAsia="Times New Roman" w:hAnsi="Times New Roman" w:cs="Times New Roman"/>
                <w:sz w:val="18"/>
                <w:szCs w:val="18"/>
                <w:lang w:eastAsia="ru-RU"/>
              </w:rPr>
              <w:t>Організаційно-правова форма господарювання</w:t>
            </w:r>
            <w:r w:rsidRPr="003E5A4F">
              <w:rPr>
                <w:rFonts w:ascii="Times New Roman" w:eastAsia="Times New Roman" w:hAnsi="Times New Roman" w:cs="Times New Roman"/>
                <w:sz w:val="18"/>
                <w:szCs w:val="18"/>
                <w:lang w:val="ru-RU" w:eastAsia="ru-RU"/>
              </w:rPr>
              <w:t xml:space="preserve">  </w:t>
            </w:r>
            <w:r w:rsidRPr="003E5A4F">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3E5A4F" w:rsidRPr="003E5A4F" w:rsidRDefault="003E5A4F" w:rsidP="003E5A4F">
            <w:pPr>
              <w:widowControl w:val="0"/>
              <w:spacing w:after="0" w:line="240" w:lineRule="auto"/>
              <w:rPr>
                <w:rFonts w:ascii="Times New Roman" w:eastAsia="Times New Roman" w:hAnsi="Times New Roman" w:cs="Times New Roman"/>
                <w:sz w:val="18"/>
                <w:szCs w:val="18"/>
                <w:lang w:eastAsia="ru-RU"/>
              </w:rPr>
            </w:pPr>
            <w:r w:rsidRPr="003E5A4F">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val="en-US" w:eastAsia="ru-RU"/>
              </w:rPr>
              <w:t>111</w:t>
            </w:r>
          </w:p>
        </w:tc>
      </w:tr>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val="ru-RU" w:eastAsia="ru-RU"/>
              </w:rPr>
              <w:t xml:space="preserve">Вид економічної діяльності </w:t>
            </w:r>
            <w:r w:rsidRPr="003E5A4F">
              <w:rPr>
                <w:rFonts w:ascii="Times New Roman" w:eastAsia="Times New Roman" w:hAnsi="Times New Roman" w:cs="Times New Roman"/>
                <w:sz w:val="18"/>
                <w:szCs w:val="18"/>
                <w:lang w:val="en-US" w:eastAsia="ru-RU"/>
              </w:rPr>
              <w:t xml:space="preserve"> </w:t>
            </w:r>
            <w:r w:rsidRPr="003E5A4F">
              <w:rPr>
                <w:rFonts w:ascii="Times New Roman" w:eastAsia="Times New Roman" w:hAnsi="Times New Roman" w:cs="Times New Roman"/>
                <w:sz w:val="18"/>
                <w:szCs w:val="18"/>
                <w:u w:val="single"/>
                <w:lang w:val="en-US" w:eastAsia="ru-RU"/>
              </w:rPr>
              <w:t>ВИРОБНИЦТВО АВТОТРАНСПОРТНИХ ЗАСОБІВ</w:t>
            </w:r>
          </w:p>
        </w:tc>
        <w:tc>
          <w:tcPr>
            <w:tcW w:w="1956" w:type="dxa"/>
            <w:gridSpan w:val="3"/>
            <w:tcBorders>
              <w:top w:val="nil"/>
              <w:left w:val="nil"/>
              <w:bottom w:val="nil"/>
              <w:right w:val="single" w:sz="4" w:space="0" w:color="auto"/>
            </w:tcBorders>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r w:rsidRPr="003E5A4F">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val="en-US" w:eastAsia="ru-RU"/>
              </w:rPr>
              <w:t>29.10</w:t>
            </w:r>
          </w:p>
        </w:tc>
      </w:tr>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r w:rsidRPr="003E5A4F">
              <w:rPr>
                <w:rFonts w:ascii="Times New Roman" w:eastAsia="Times New Roman" w:hAnsi="Times New Roman" w:cs="Times New Roman"/>
                <w:sz w:val="18"/>
                <w:szCs w:val="18"/>
                <w:lang w:val="ru-RU" w:eastAsia="ru-RU"/>
              </w:rPr>
              <w:t>Середн</w:t>
            </w:r>
            <w:r w:rsidRPr="003E5A4F">
              <w:rPr>
                <w:rFonts w:ascii="Times New Roman" w:eastAsia="Times New Roman" w:hAnsi="Times New Roman" w:cs="Times New Roman"/>
                <w:sz w:val="18"/>
                <w:szCs w:val="18"/>
                <w:lang w:eastAsia="ru-RU"/>
              </w:rPr>
              <w:t>я кількість працівників</w:t>
            </w:r>
            <w:r w:rsidRPr="003E5A4F">
              <w:rPr>
                <w:rFonts w:ascii="Times New Roman" w:eastAsia="Times New Roman" w:hAnsi="Times New Roman" w:cs="Times New Roman"/>
                <w:sz w:val="18"/>
                <w:szCs w:val="18"/>
                <w:lang w:val="ru-RU" w:eastAsia="ru-RU"/>
              </w:rPr>
              <w:t xml:space="preserve">  </w:t>
            </w:r>
            <w:r w:rsidRPr="003E5A4F">
              <w:rPr>
                <w:rFonts w:ascii="Times New Roman" w:eastAsia="Times New Roman" w:hAnsi="Times New Roman" w:cs="Times New Roman"/>
                <w:sz w:val="18"/>
                <w:szCs w:val="18"/>
                <w:u w:val="single"/>
                <w:lang w:val="en-US" w:eastAsia="ru-RU"/>
              </w:rPr>
              <w:t>57</w:t>
            </w:r>
          </w:p>
        </w:tc>
        <w:tc>
          <w:tcPr>
            <w:tcW w:w="1956" w:type="dxa"/>
            <w:gridSpan w:val="3"/>
          </w:tcPr>
          <w:p w:rsidR="003E5A4F" w:rsidRPr="003E5A4F" w:rsidRDefault="003E5A4F" w:rsidP="003E5A4F">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ru-RU" w:eastAsia="ru-RU"/>
              </w:rPr>
            </w:pPr>
          </w:p>
        </w:tc>
      </w:tr>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r w:rsidRPr="003E5A4F">
              <w:rPr>
                <w:rFonts w:ascii="Times New Roman" w:eastAsia="Times New Roman" w:hAnsi="Times New Roman" w:cs="Times New Roman"/>
                <w:sz w:val="18"/>
                <w:szCs w:val="18"/>
                <w:lang w:eastAsia="ru-RU"/>
              </w:rPr>
              <w:t>Одиниця виміру</w:t>
            </w:r>
            <w:r w:rsidRPr="003E5A4F">
              <w:rPr>
                <w:rFonts w:ascii="Times New Roman" w:eastAsia="Times New Roman" w:hAnsi="Times New Roman" w:cs="Times New Roman"/>
                <w:noProof/>
                <w:sz w:val="18"/>
                <w:szCs w:val="18"/>
                <w:lang w:val="ru-RU" w:eastAsia="ru-RU"/>
              </w:rPr>
              <w:t xml:space="preserve"> :</w:t>
            </w:r>
            <w:r w:rsidRPr="003E5A4F">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ru-RU" w:eastAsia="ru-RU"/>
              </w:rPr>
            </w:pPr>
          </w:p>
        </w:tc>
      </w:tr>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val="ru-RU" w:eastAsia="ru-RU"/>
              </w:rPr>
              <w:t>Адреса</w:t>
            </w:r>
            <w:r w:rsidRPr="003E5A4F">
              <w:rPr>
                <w:rFonts w:ascii="Times New Roman" w:eastAsia="Times New Roman" w:hAnsi="Times New Roman" w:cs="Times New Roman"/>
                <w:sz w:val="18"/>
                <w:szCs w:val="18"/>
                <w:lang w:eastAsia="ru-RU"/>
              </w:rPr>
              <w:t>, телефон</w:t>
            </w:r>
            <w:r w:rsidRPr="003E5A4F">
              <w:rPr>
                <w:rFonts w:ascii="Times New Roman" w:eastAsia="Times New Roman" w:hAnsi="Times New Roman" w:cs="Times New Roman"/>
                <w:sz w:val="18"/>
                <w:szCs w:val="18"/>
                <w:lang w:val="ru-RU" w:eastAsia="ru-RU"/>
              </w:rPr>
              <w:t xml:space="preserve"> </w:t>
            </w:r>
            <w:r w:rsidRPr="003E5A4F">
              <w:rPr>
                <w:rFonts w:ascii="Times New Roman" w:eastAsia="Times New Roman" w:hAnsi="Times New Roman" w:cs="Times New Roman"/>
                <w:sz w:val="18"/>
                <w:szCs w:val="18"/>
                <w:u w:val="single"/>
                <w:lang w:val="en-US" w:eastAsia="ru-RU"/>
              </w:rPr>
              <w:t>84551 Бахмутський м. Часiв Яр вул. Зелена, б. 1, т.(0627) 48-37-97</w:t>
            </w:r>
          </w:p>
          <w:p w:rsidR="003E5A4F" w:rsidRPr="003E5A4F" w:rsidRDefault="003E5A4F" w:rsidP="003E5A4F">
            <w:pPr>
              <w:widowControl w:val="0"/>
              <w:spacing w:after="0" w:line="240" w:lineRule="auto"/>
              <w:rPr>
                <w:rFonts w:ascii="Times New Roman" w:eastAsia="Times New Roman" w:hAnsi="Times New Roman" w:cs="Times New Roman"/>
                <w:sz w:val="18"/>
                <w:szCs w:val="18"/>
                <w:lang w:eastAsia="ru-RU"/>
              </w:rPr>
            </w:pPr>
          </w:p>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r w:rsidRPr="003E5A4F">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ru-RU" w:eastAsia="ru-RU"/>
              </w:rPr>
            </w:pPr>
          </w:p>
        </w:tc>
      </w:tr>
      <w:tr w:rsidR="003E5A4F" w:rsidRPr="003E5A4F" w:rsidTr="00EA5010">
        <w:trPr>
          <w:gridAfter w:val="4"/>
          <w:wAfter w:w="3260" w:type="dxa"/>
        </w:trPr>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20"/>
                <w:szCs w:val="20"/>
                <w:lang w:val="ru-RU" w:eastAsia="ru-RU"/>
              </w:rPr>
            </w:pPr>
            <w:r w:rsidRPr="003E5A4F">
              <w:rPr>
                <w:rFonts w:ascii="Times New Roman" w:eastAsia="Times New Roman" w:hAnsi="Times New Roman" w:cs="Times New Roman"/>
                <w:sz w:val="18"/>
                <w:szCs w:val="18"/>
                <w:lang w:val="ru-RU" w:eastAsia="ru-RU"/>
              </w:rPr>
              <w:t xml:space="preserve">за </w:t>
            </w:r>
            <w:r w:rsidRPr="003E5A4F">
              <w:rPr>
                <w:rFonts w:ascii="Times New Roman" w:eastAsia="Times New Roman" w:hAnsi="Times New Roman" w:cs="Times New Roman"/>
                <w:sz w:val="18"/>
                <w:szCs w:val="18"/>
                <w:lang w:eastAsia="ru-RU"/>
              </w:rPr>
              <w:t>національними</w:t>
            </w:r>
            <w:r w:rsidRPr="003E5A4F">
              <w:rPr>
                <w:rFonts w:ascii="Times New Roman" w:eastAsia="Times New Roman" w:hAnsi="Times New Roman" w:cs="Times New Roman"/>
                <w:sz w:val="18"/>
                <w:szCs w:val="18"/>
                <w:lang w:val="ru-RU" w:eastAsia="ru-RU"/>
              </w:rPr>
              <w:t xml:space="preserve"> положеннями (стандартами) бухгалтерського обліку</w:t>
            </w:r>
          </w:p>
        </w:tc>
        <w:tc>
          <w:tcPr>
            <w:tcW w:w="297" w:type="dxa"/>
            <w:tcBorders>
              <w:left w:val="nil"/>
              <w:right w:val="single" w:sz="4" w:space="0" w:color="auto"/>
            </w:tcBorders>
          </w:tcPr>
          <w:p w:rsidR="003E5A4F" w:rsidRPr="003E5A4F" w:rsidRDefault="003E5A4F" w:rsidP="003E5A4F">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 xml:space="preserve"> </w:t>
            </w:r>
          </w:p>
        </w:tc>
      </w:tr>
      <w:tr w:rsidR="003E5A4F" w:rsidRPr="003E5A4F" w:rsidTr="00EA5010">
        <w:trPr>
          <w:gridAfter w:val="4"/>
          <w:wAfter w:w="3260" w:type="dxa"/>
        </w:trPr>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20"/>
                <w:szCs w:val="20"/>
                <w:lang w:val="ru-RU" w:eastAsia="ru-RU"/>
              </w:rPr>
            </w:pPr>
            <w:r w:rsidRPr="003E5A4F">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3E5A4F" w:rsidRPr="003E5A4F" w:rsidRDefault="003E5A4F" w:rsidP="003E5A4F">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val="en-US" w:eastAsia="ru-RU"/>
              </w:rPr>
              <w:t>V</w:t>
            </w:r>
          </w:p>
        </w:tc>
      </w:tr>
    </w:tbl>
    <w:p w:rsidR="003E5A4F" w:rsidRPr="003E5A4F" w:rsidRDefault="003E5A4F" w:rsidP="003E5A4F">
      <w:pPr>
        <w:widowControl w:val="0"/>
        <w:spacing w:after="0" w:line="240" w:lineRule="auto"/>
        <w:jc w:val="center"/>
        <w:rPr>
          <w:rFonts w:ascii="Times New Roman" w:eastAsia="Times New Roman" w:hAnsi="Times New Roman" w:cs="Times New Roman"/>
          <w:b/>
          <w:bCs/>
          <w:lang w:eastAsia="ru-RU"/>
        </w:rPr>
      </w:pPr>
    </w:p>
    <w:p w:rsidR="003E5A4F" w:rsidRPr="003E5A4F" w:rsidRDefault="003E5A4F" w:rsidP="003E5A4F">
      <w:pPr>
        <w:widowControl w:val="0"/>
        <w:spacing w:after="0" w:line="240" w:lineRule="auto"/>
        <w:jc w:val="center"/>
        <w:rPr>
          <w:rFonts w:ascii="Times New Roman" w:eastAsia="Times New Roman" w:hAnsi="Times New Roman" w:cs="Times New Roman"/>
          <w:b/>
          <w:bCs/>
          <w:lang w:val="ru-RU" w:eastAsia="ru-RU"/>
        </w:rPr>
      </w:pPr>
      <w:r w:rsidRPr="003E5A4F">
        <w:rPr>
          <w:rFonts w:ascii="Times New Roman" w:eastAsia="Times New Roman" w:hAnsi="Times New Roman" w:cs="Times New Roman"/>
          <w:b/>
          <w:bCs/>
          <w:lang w:val="en-US" w:eastAsia="ru-RU"/>
        </w:rPr>
        <w:t>Баланс</w:t>
      </w:r>
      <w:r w:rsidRPr="003E5A4F">
        <w:rPr>
          <w:rFonts w:ascii="Times New Roman" w:eastAsia="Times New Roman" w:hAnsi="Times New Roman" w:cs="Times New Roman"/>
          <w:b/>
          <w:bCs/>
          <w:lang w:val="ru-RU" w:eastAsia="ru-RU"/>
        </w:rPr>
        <w:t xml:space="preserve"> ( Звіт про фінансовий стан ) на </w:t>
      </w:r>
      <w:r w:rsidRPr="003E5A4F">
        <w:rPr>
          <w:rFonts w:ascii="Times New Roman" w:eastAsia="Times New Roman" w:hAnsi="Times New Roman" w:cs="Times New Roman"/>
          <w:b/>
          <w:bCs/>
          <w:lang w:val="en-US" w:eastAsia="ru-RU"/>
        </w:rPr>
        <w:t>"31" грудня 2022 р.</w:t>
      </w:r>
      <w:r w:rsidRPr="003E5A4F">
        <w:rPr>
          <w:rFonts w:ascii="Times New Roman" w:eastAsia="Times New Roman" w:hAnsi="Times New Roman" w:cs="Times New Roman"/>
          <w:b/>
          <w:bCs/>
          <w:lang w:val="ru-RU" w:eastAsia="ru-RU"/>
        </w:rPr>
        <w:t xml:space="preserve"> </w:t>
      </w:r>
    </w:p>
    <w:p w:rsidR="003E5A4F" w:rsidRPr="003E5A4F" w:rsidRDefault="003E5A4F" w:rsidP="003E5A4F">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3E5A4F" w:rsidRPr="003E5A4F" w:rsidTr="00EA5010">
        <w:trPr>
          <w:jc w:val="right"/>
        </w:trPr>
        <w:tc>
          <w:tcPr>
            <w:tcW w:w="8640" w:type="dxa"/>
            <w:tcBorders>
              <w:right w:val="single" w:sz="4" w:space="0" w:color="auto"/>
            </w:tcBorders>
            <w:vAlign w:val="center"/>
          </w:tcPr>
          <w:p w:rsidR="003E5A4F" w:rsidRPr="003E5A4F" w:rsidRDefault="003E5A4F" w:rsidP="003E5A4F">
            <w:pPr>
              <w:widowControl w:val="0"/>
              <w:spacing w:after="0" w:line="240" w:lineRule="auto"/>
              <w:rPr>
                <w:rFonts w:ascii="Times New Roman" w:eastAsia="Times New Roman" w:hAnsi="Times New Roman" w:cs="Times New Roman"/>
                <w:lang w:val="ru-RU" w:eastAsia="ru-RU"/>
              </w:rPr>
            </w:pPr>
            <w:r w:rsidRPr="003E5A4F">
              <w:rPr>
                <w:rFonts w:ascii="Times New Roman" w:eastAsia="Times New Roman" w:hAnsi="Times New Roman" w:cs="Times New Roman"/>
                <w:lang w:val="ru-RU" w:eastAsia="ru-RU"/>
              </w:rPr>
              <w:t xml:space="preserve">                                                                    </w:t>
            </w:r>
            <w:r w:rsidRPr="003E5A4F">
              <w:rPr>
                <w:rFonts w:ascii="Times New Roman" w:eastAsia="Times New Roman" w:hAnsi="Times New Roman" w:cs="Times New Roman"/>
                <w:lang w:val="en-US" w:eastAsia="ru-RU"/>
              </w:rPr>
              <w:t>Форма № 1</w:t>
            </w:r>
            <w:r w:rsidRPr="003E5A4F">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3E5A4F" w:rsidRPr="003E5A4F" w:rsidRDefault="003E5A4F" w:rsidP="003E5A4F">
            <w:pPr>
              <w:keepNext/>
              <w:keepLines/>
              <w:widowControl w:val="0"/>
              <w:suppressAutoHyphens/>
              <w:spacing w:after="0" w:line="240" w:lineRule="auto"/>
              <w:rPr>
                <w:rFonts w:ascii="Times New Roman" w:eastAsia="Times New Roman" w:hAnsi="Times New Roman" w:cs="Times New Roman"/>
                <w:lang w:val="en-US" w:eastAsia="ru-RU"/>
              </w:rPr>
            </w:pPr>
            <w:r w:rsidRPr="003E5A4F">
              <w:rPr>
                <w:rFonts w:ascii="Times New Roman" w:eastAsia="Times New Roman" w:hAnsi="Times New Roman" w:cs="Times New Roman"/>
                <w:lang w:val="en-US" w:eastAsia="ru-RU"/>
              </w:rPr>
              <w:t>1801001</w:t>
            </w:r>
          </w:p>
        </w:tc>
      </w:tr>
    </w:tbl>
    <w:p w:rsidR="003E5A4F" w:rsidRPr="003E5A4F" w:rsidRDefault="003E5A4F" w:rsidP="003E5A4F">
      <w:pPr>
        <w:widowControl w:val="0"/>
        <w:spacing w:after="0" w:line="240" w:lineRule="auto"/>
        <w:jc w:val="center"/>
        <w:rPr>
          <w:rFonts w:ascii="Times New Roman" w:eastAsia="Times New Roman" w:hAnsi="Times New Roman" w:cs="Times New Roman"/>
          <w:b/>
          <w:bCs/>
          <w:sz w:val="10"/>
          <w:szCs w:val="10"/>
          <w:lang w:val="ru-RU" w:eastAsia="ru-RU"/>
        </w:rPr>
      </w:pPr>
    </w:p>
    <w:p w:rsidR="003E5A4F" w:rsidRPr="003E5A4F" w:rsidRDefault="003E5A4F" w:rsidP="003E5A4F">
      <w:pPr>
        <w:widowControl w:val="0"/>
        <w:spacing w:after="0" w:line="240" w:lineRule="auto"/>
        <w:jc w:val="center"/>
        <w:rPr>
          <w:rFonts w:ascii="Times New Roman" w:eastAsia="Times New Roman" w:hAnsi="Times New Roman" w:cs="Times New Roman"/>
          <w:b/>
          <w:bCs/>
          <w:sz w:val="10"/>
          <w:szCs w:val="10"/>
          <w:lang w:val="ru-RU"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3E5A4F" w:rsidRPr="003E5A4F" w:rsidTr="00EA5010">
        <w:tc>
          <w:tcPr>
            <w:tcW w:w="495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keepNext/>
              <w:spacing w:after="0" w:line="240" w:lineRule="auto"/>
              <w:jc w:val="center"/>
              <w:outlineLvl w:val="0"/>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val="ru-RU" w:eastAsia="ru-RU"/>
              </w:rPr>
              <w:t xml:space="preserve">На початок звітного </w:t>
            </w:r>
            <w:r w:rsidRPr="003E5A4F">
              <w:rPr>
                <w:rFonts w:ascii="Times New Roman" w:eastAsia="Times New Roman" w:hAnsi="Times New Roman" w:cs="Times New Roman"/>
                <w:b/>
                <w:bCs/>
                <w:sz w:val="20"/>
                <w:szCs w:val="20"/>
                <w:lang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На дату пере- ходу на МСФЗ</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val="en-US" w:eastAsia="ru-RU"/>
              </w:rPr>
              <w:t>01.01.2012</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 xml:space="preserve">I. Необоротні активи </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Нематеріальні активи</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126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64</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308</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182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244</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4867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4705</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15308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15286</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10441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10581</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Довгострокові фінансові інвестиції:</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257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316</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5250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5085</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 xml:space="preserve">II. Оборотні активи </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34354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30295</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16078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15099</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Незавершене виробництво</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10828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10139</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Готова продукція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1103</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7448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5057</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2473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115</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Дебіторська заборгованість за розрахунками:</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за виданими авансами</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1291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103</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96</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20</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60000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60000</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20353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21790</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20353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21790</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26</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149</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118630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112594</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lastRenderedPageBreak/>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123880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117679</w:t>
            </w:r>
          </w:p>
        </w:tc>
        <w:tc>
          <w:tcPr>
            <w:tcW w:w="1554"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val="en-US" w:eastAsia="ru-RU"/>
              </w:rPr>
              <w:t>--</w:t>
            </w:r>
          </w:p>
        </w:tc>
      </w:tr>
    </w:tbl>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3E5A4F" w:rsidRPr="003E5A4F" w:rsidTr="00EA5010">
        <w:tc>
          <w:tcPr>
            <w:tcW w:w="495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eastAsia="ru-RU"/>
              </w:rPr>
              <w:t>На дату пере- ходу на МСФЗ</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5</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 Власний капітал</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 xml:space="preserve">Зареєстрований (пайовий) капітал </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2219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2219</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555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555</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117069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113082</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119843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115856</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II. Довгострокові зобов'язання і забезпечення</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Відстрочені податкові зобов'язання</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IІІ. Поточні зобов'язання і забезпечення</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 xml:space="preserve">Короткострокові кредити банків </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Поточна кредиторська заборгованість за:</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 xml:space="preserve">довгостроковими зобов'язаннями </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45</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847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382</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135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29</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593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328</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1297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304</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1131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726</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9</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4037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1823</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ІV. Зобов'язання, пов'язані з необоротними активами,</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495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123880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117679</w:t>
            </w:r>
          </w:p>
        </w:tc>
        <w:tc>
          <w:tcPr>
            <w:tcW w:w="1568"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bl>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E5A4F">
        <w:rPr>
          <w:rFonts w:ascii="Courier New" w:eastAsia="Times New Roman" w:hAnsi="Courier New" w:cs="Courier New"/>
          <w:sz w:val="20"/>
          <w:szCs w:val="20"/>
          <w:lang w:val="en-US" w:eastAsia="ru-RU"/>
        </w:rPr>
        <w:t>Примітки до Балансу розкрито у розділі "Примітки"</w:t>
      </w: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E5A4F" w:rsidRPr="003E5A4F" w:rsidTr="00EA5010">
        <w:tc>
          <w:tcPr>
            <w:tcW w:w="294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Полосухін Олексій Володимирович</w:t>
            </w:r>
          </w:p>
        </w:tc>
      </w:tr>
      <w:tr w:rsidR="003E5A4F" w:rsidRPr="003E5A4F" w:rsidTr="00EA5010">
        <w:tc>
          <w:tcPr>
            <w:tcW w:w="294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16"/>
                <w:szCs w:val="16"/>
                <w:lang w:val="en-US" w:eastAsia="ru-RU"/>
              </w:rPr>
              <w:t>(</w:t>
            </w:r>
            <w:r w:rsidRPr="003E5A4F">
              <w:rPr>
                <w:rFonts w:ascii="Times New Roman" w:eastAsia="Times New Roman" w:hAnsi="Times New Roman" w:cs="Times New Roman"/>
                <w:b/>
                <w:color w:val="000000"/>
                <w:sz w:val="16"/>
                <w:szCs w:val="16"/>
                <w:lang w:val="ru-RU" w:eastAsia="ru-RU"/>
              </w:rPr>
              <w:t>підпис</w:t>
            </w:r>
            <w:r w:rsidRPr="003E5A4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E5A4F" w:rsidRPr="003E5A4F" w:rsidTr="00EA5010">
        <w:tc>
          <w:tcPr>
            <w:tcW w:w="294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E5A4F" w:rsidRPr="003E5A4F" w:rsidTr="00EA5010">
        <w:tc>
          <w:tcPr>
            <w:tcW w:w="294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ru-RU" w:eastAsia="ru-RU"/>
              </w:rPr>
              <w:t>Головний бухгалтер</w:t>
            </w:r>
            <w:r w:rsidRPr="003E5A4F">
              <w:rPr>
                <w:rFonts w:ascii="Times New Roman" w:eastAsia="Times New Roman" w:hAnsi="Times New Roman" w:cs="Times New Roman"/>
                <w:b/>
                <w:color w:val="000000"/>
                <w:sz w:val="20"/>
                <w:szCs w:val="20"/>
                <w:lang w:val="ru-RU" w:eastAsia="ru-RU"/>
              </w:rPr>
              <w:t xml:space="preserve"> </w:t>
            </w:r>
            <w:r w:rsidRPr="003E5A4F">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Чуприніна Яна Геннадіївна</w:t>
            </w:r>
          </w:p>
        </w:tc>
      </w:tr>
      <w:tr w:rsidR="003E5A4F" w:rsidRPr="003E5A4F" w:rsidTr="00EA5010">
        <w:tc>
          <w:tcPr>
            <w:tcW w:w="294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16"/>
                <w:szCs w:val="16"/>
                <w:lang w:val="en-US" w:eastAsia="ru-RU"/>
              </w:rPr>
              <w:t>(</w:t>
            </w:r>
            <w:r w:rsidRPr="003E5A4F">
              <w:rPr>
                <w:rFonts w:ascii="Times New Roman" w:eastAsia="Times New Roman" w:hAnsi="Times New Roman" w:cs="Times New Roman"/>
                <w:b/>
                <w:color w:val="000000"/>
                <w:sz w:val="16"/>
                <w:szCs w:val="16"/>
                <w:lang w:val="ru-RU" w:eastAsia="ru-RU"/>
              </w:rPr>
              <w:t>підпис</w:t>
            </w:r>
            <w:r w:rsidRPr="003E5A4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Default="003E5A4F">
      <w:pPr>
        <w:sectPr w:rsidR="003E5A4F" w:rsidSect="003E5A4F">
          <w:pgSz w:w="11906" w:h="16838"/>
          <w:pgMar w:top="363" w:right="567" w:bottom="363" w:left="1417" w:header="708" w:footer="708" w:gutter="0"/>
          <w:cols w:space="708"/>
          <w:docGrid w:linePitch="360"/>
        </w:sectPr>
      </w:pPr>
    </w:p>
    <w:p w:rsidR="003E5A4F" w:rsidRPr="003E5A4F" w:rsidRDefault="003E5A4F" w:rsidP="003E5A4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ru-RU" w:eastAsia="ru-RU"/>
              </w:rPr>
            </w:pPr>
            <w:r w:rsidRPr="003E5A4F">
              <w:rPr>
                <w:rFonts w:ascii="Times New Roman" w:eastAsia="Times New Roman" w:hAnsi="Times New Roman" w:cs="Times New Roman"/>
                <w:sz w:val="18"/>
                <w:szCs w:val="18"/>
                <w:lang w:eastAsia="ru-RU"/>
              </w:rPr>
              <w:t>Коди</w:t>
            </w:r>
          </w:p>
        </w:tc>
      </w:tr>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E5A4F" w:rsidRPr="003E5A4F" w:rsidRDefault="003E5A4F" w:rsidP="003E5A4F">
            <w:pPr>
              <w:widowControl w:val="0"/>
              <w:spacing w:after="0" w:line="240" w:lineRule="auto"/>
              <w:jc w:val="center"/>
              <w:rPr>
                <w:rFonts w:ascii="Times New Roman" w:eastAsia="Times New Roman" w:hAnsi="Times New Roman" w:cs="Times New Roman"/>
                <w:sz w:val="16"/>
                <w:szCs w:val="16"/>
                <w:lang w:val="ru-RU" w:eastAsia="ru-RU"/>
              </w:rPr>
            </w:pPr>
            <w:r w:rsidRPr="003E5A4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3E5A4F" w:rsidRPr="003E5A4F" w:rsidRDefault="003E5A4F" w:rsidP="003E5A4F">
            <w:pPr>
              <w:widowControl w:val="0"/>
              <w:spacing w:after="0" w:line="240" w:lineRule="auto"/>
              <w:rPr>
                <w:rFonts w:ascii="Times New Roman" w:eastAsia="Times New Roman" w:hAnsi="Times New Roman" w:cs="Times New Roman"/>
                <w:bCs/>
                <w:sz w:val="18"/>
                <w:szCs w:val="18"/>
                <w:lang w:val="en-US" w:eastAsia="ru-RU"/>
              </w:rPr>
            </w:pPr>
            <w:r w:rsidRPr="003E5A4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E5A4F" w:rsidRPr="003E5A4F" w:rsidRDefault="003E5A4F" w:rsidP="003E5A4F">
            <w:pPr>
              <w:widowControl w:val="0"/>
              <w:spacing w:after="0" w:line="240" w:lineRule="auto"/>
              <w:rPr>
                <w:rFonts w:ascii="Times New Roman" w:eastAsia="Times New Roman" w:hAnsi="Times New Roman" w:cs="Times New Roman"/>
                <w:bCs/>
                <w:sz w:val="18"/>
                <w:szCs w:val="18"/>
                <w:lang w:val="en-US" w:eastAsia="ru-RU"/>
              </w:rPr>
            </w:pPr>
            <w:r w:rsidRPr="003E5A4F">
              <w:rPr>
                <w:rFonts w:ascii="Times New Roman" w:eastAsia="Times New Roman" w:hAnsi="Times New Roman" w:cs="Times New Roman"/>
                <w:bCs/>
                <w:sz w:val="18"/>
                <w:szCs w:val="18"/>
                <w:lang w:val="en-US" w:eastAsia="ru-RU"/>
              </w:rPr>
              <w:t>01</w:t>
            </w:r>
          </w:p>
        </w:tc>
      </w:tr>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eastAsia="ru-RU"/>
              </w:rPr>
              <w:t xml:space="preserve">Підприємство  </w:t>
            </w:r>
            <w:r w:rsidRPr="003E5A4F">
              <w:rPr>
                <w:rFonts w:ascii="Times New Roman" w:eastAsia="Times New Roman" w:hAnsi="Times New Roman" w:cs="Times New Roman"/>
                <w:sz w:val="20"/>
                <w:szCs w:val="20"/>
                <w:lang w:val="en-US" w:eastAsia="ru-RU"/>
              </w:rPr>
              <w:t xml:space="preserve"> </w:t>
            </w:r>
            <w:r w:rsidRPr="003E5A4F">
              <w:rPr>
                <w:rFonts w:ascii="Times New Roman" w:eastAsia="Times New Roman" w:hAnsi="Times New Roman" w:cs="Times New Roman"/>
                <w:sz w:val="20"/>
                <w:szCs w:val="20"/>
                <w:u w:val="single"/>
                <w:lang w:val="en-US" w:eastAsia="ru-RU"/>
              </w:rPr>
              <w:t>Приватне акціонерне товариство "ЗАВОД "ЧАСIВОЯРСЬКІ АВТОБУСИ "</w:t>
            </w:r>
          </w:p>
        </w:tc>
        <w:tc>
          <w:tcPr>
            <w:tcW w:w="1956"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r w:rsidRPr="003E5A4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val="en-US" w:eastAsia="ru-RU"/>
              </w:rPr>
              <w:t>01350251</w:t>
            </w:r>
          </w:p>
        </w:tc>
      </w:tr>
    </w:tbl>
    <w:p w:rsidR="003E5A4F" w:rsidRPr="003E5A4F" w:rsidRDefault="003E5A4F" w:rsidP="003E5A4F">
      <w:pPr>
        <w:widowControl w:val="0"/>
        <w:spacing w:after="0" w:line="240" w:lineRule="auto"/>
        <w:jc w:val="center"/>
        <w:rPr>
          <w:rFonts w:ascii="Times New Roman" w:eastAsia="Times New Roman" w:hAnsi="Times New Roman" w:cs="Times New Roman"/>
          <w:b/>
          <w:bCs/>
          <w:lang w:eastAsia="ru-RU"/>
        </w:rPr>
      </w:pPr>
    </w:p>
    <w:p w:rsidR="003E5A4F" w:rsidRPr="003E5A4F" w:rsidRDefault="003E5A4F" w:rsidP="003E5A4F">
      <w:pPr>
        <w:widowControl w:val="0"/>
        <w:spacing w:after="0" w:line="240" w:lineRule="auto"/>
        <w:jc w:val="center"/>
        <w:rPr>
          <w:rFonts w:ascii="Times New Roman" w:eastAsia="Times New Roman" w:hAnsi="Times New Roman" w:cs="Times New Roman"/>
          <w:b/>
          <w:bCs/>
          <w:lang w:val="en-US" w:eastAsia="ru-RU"/>
        </w:rPr>
      </w:pPr>
      <w:r w:rsidRPr="003E5A4F">
        <w:rPr>
          <w:rFonts w:ascii="Times New Roman" w:eastAsia="Times New Roman" w:hAnsi="Times New Roman" w:cs="Times New Roman"/>
          <w:b/>
          <w:bCs/>
          <w:lang w:val="en-US" w:eastAsia="ru-RU"/>
        </w:rPr>
        <w:t>Звіт про фінансові результати</w:t>
      </w:r>
      <w:r w:rsidRPr="003E5A4F">
        <w:rPr>
          <w:rFonts w:ascii="Times New Roman" w:eastAsia="Times New Roman" w:hAnsi="Times New Roman" w:cs="Times New Roman"/>
          <w:b/>
          <w:bCs/>
          <w:lang w:eastAsia="ru-RU"/>
        </w:rPr>
        <w:t xml:space="preserve"> ( </w:t>
      </w:r>
      <w:r w:rsidRPr="003E5A4F">
        <w:rPr>
          <w:rFonts w:ascii="Times New Roman" w:eastAsia="Times New Roman" w:hAnsi="Times New Roman" w:cs="Times New Roman"/>
          <w:b/>
          <w:bCs/>
          <w:color w:val="000000"/>
          <w:lang w:eastAsia="ru-RU"/>
        </w:rPr>
        <w:t>Звіт про сукупний дохід</w:t>
      </w:r>
      <w:r w:rsidRPr="003E5A4F">
        <w:rPr>
          <w:rFonts w:ascii="Times New Roman" w:eastAsia="Times New Roman" w:hAnsi="Times New Roman" w:cs="Times New Roman"/>
          <w:bCs/>
          <w:color w:val="000000"/>
          <w:sz w:val="20"/>
          <w:szCs w:val="20"/>
          <w:lang w:eastAsia="ru-RU"/>
        </w:rPr>
        <w:t xml:space="preserve"> </w:t>
      </w:r>
      <w:r w:rsidRPr="003E5A4F">
        <w:rPr>
          <w:rFonts w:ascii="Times New Roman" w:eastAsia="Times New Roman" w:hAnsi="Times New Roman" w:cs="Times New Roman"/>
          <w:b/>
          <w:bCs/>
          <w:lang w:eastAsia="ru-RU"/>
        </w:rPr>
        <w:t xml:space="preserve">) </w:t>
      </w:r>
    </w:p>
    <w:p w:rsidR="003E5A4F" w:rsidRPr="003E5A4F" w:rsidRDefault="003E5A4F" w:rsidP="003E5A4F">
      <w:pPr>
        <w:widowControl w:val="0"/>
        <w:spacing w:after="0" w:line="240" w:lineRule="auto"/>
        <w:jc w:val="center"/>
        <w:rPr>
          <w:rFonts w:ascii="Times New Roman" w:eastAsia="Times New Roman" w:hAnsi="Times New Roman" w:cs="Times New Roman"/>
          <w:b/>
          <w:bCs/>
          <w:lang w:eastAsia="ru-RU"/>
        </w:rPr>
      </w:pPr>
      <w:r w:rsidRPr="003E5A4F">
        <w:rPr>
          <w:rFonts w:ascii="Times New Roman" w:eastAsia="Times New Roman" w:hAnsi="Times New Roman" w:cs="Times New Roman"/>
          <w:b/>
          <w:bCs/>
          <w:lang w:val="en-US" w:eastAsia="ru-RU"/>
        </w:rPr>
        <w:t>з</w:t>
      </w:r>
      <w:r w:rsidRPr="003E5A4F">
        <w:rPr>
          <w:rFonts w:ascii="Times New Roman" w:eastAsia="Times New Roman" w:hAnsi="Times New Roman" w:cs="Times New Roman"/>
          <w:b/>
          <w:bCs/>
          <w:lang w:eastAsia="ru-RU"/>
        </w:rPr>
        <w:t xml:space="preserve">а </w:t>
      </w:r>
      <w:r w:rsidRPr="003E5A4F">
        <w:rPr>
          <w:rFonts w:ascii="Times New Roman" w:eastAsia="Times New Roman" w:hAnsi="Times New Roman" w:cs="Times New Roman"/>
          <w:b/>
          <w:bCs/>
          <w:lang w:val="en-US" w:eastAsia="ru-RU"/>
        </w:rPr>
        <w:t>2022 рік</w:t>
      </w:r>
      <w:r w:rsidRPr="003E5A4F">
        <w:rPr>
          <w:rFonts w:ascii="Times New Roman" w:eastAsia="Times New Roman" w:hAnsi="Times New Roman" w:cs="Times New Roman"/>
          <w:b/>
          <w:bCs/>
          <w:lang w:eastAsia="ru-RU"/>
        </w:rPr>
        <w:t xml:space="preserve"> </w:t>
      </w:r>
    </w:p>
    <w:p w:rsidR="003E5A4F" w:rsidRPr="003E5A4F" w:rsidRDefault="003E5A4F" w:rsidP="003E5A4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3E5A4F" w:rsidRPr="003E5A4F" w:rsidTr="00EA5010">
        <w:trPr>
          <w:jc w:val="right"/>
        </w:trPr>
        <w:tc>
          <w:tcPr>
            <w:tcW w:w="8613" w:type="dxa"/>
            <w:tcBorders>
              <w:right w:val="single" w:sz="4" w:space="0" w:color="auto"/>
            </w:tcBorders>
            <w:vAlign w:val="center"/>
          </w:tcPr>
          <w:p w:rsidR="003E5A4F" w:rsidRPr="003E5A4F" w:rsidRDefault="003E5A4F" w:rsidP="003E5A4F">
            <w:pPr>
              <w:widowControl w:val="0"/>
              <w:spacing w:after="0" w:line="240" w:lineRule="auto"/>
              <w:rPr>
                <w:rFonts w:ascii="Times New Roman" w:eastAsia="Times New Roman" w:hAnsi="Times New Roman" w:cs="Times New Roman"/>
                <w:lang w:val="ru-RU" w:eastAsia="ru-RU"/>
              </w:rPr>
            </w:pPr>
            <w:r w:rsidRPr="003E5A4F">
              <w:rPr>
                <w:rFonts w:ascii="Times New Roman" w:eastAsia="Times New Roman" w:hAnsi="Times New Roman" w:cs="Times New Roman"/>
                <w:lang w:eastAsia="ru-RU"/>
              </w:rPr>
              <w:t xml:space="preserve">                                                                    </w:t>
            </w:r>
            <w:r w:rsidRPr="003E5A4F">
              <w:rPr>
                <w:rFonts w:ascii="Times New Roman" w:eastAsia="Times New Roman" w:hAnsi="Times New Roman" w:cs="Times New Roman"/>
                <w:lang w:val="en-US" w:eastAsia="ru-RU"/>
              </w:rPr>
              <w:t>Форма № 2</w:t>
            </w:r>
            <w:r w:rsidRPr="003E5A4F">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E5A4F" w:rsidRPr="003E5A4F" w:rsidRDefault="003E5A4F" w:rsidP="003E5A4F">
            <w:pPr>
              <w:keepNext/>
              <w:keepLines/>
              <w:widowControl w:val="0"/>
              <w:suppressAutoHyphens/>
              <w:spacing w:after="0" w:line="240" w:lineRule="auto"/>
              <w:rPr>
                <w:rFonts w:ascii="Times New Roman" w:eastAsia="Times New Roman" w:hAnsi="Times New Roman" w:cs="Times New Roman"/>
                <w:lang w:val="en-US" w:eastAsia="ru-RU"/>
              </w:rPr>
            </w:pPr>
            <w:r w:rsidRPr="003E5A4F">
              <w:rPr>
                <w:rFonts w:ascii="Times New Roman" w:eastAsia="Times New Roman" w:hAnsi="Times New Roman" w:cs="Times New Roman"/>
                <w:lang w:val="en-US" w:eastAsia="ru-RU"/>
              </w:rPr>
              <w:t>1801003</w:t>
            </w:r>
          </w:p>
        </w:tc>
      </w:tr>
    </w:tbl>
    <w:p w:rsidR="003E5A4F" w:rsidRPr="003E5A4F" w:rsidRDefault="003E5A4F" w:rsidP="003E5A4F">
      <w:pPr>
        <w:widowControl w:val="0"/>
        <w:spacing w:after="0" w:line="240" w:lineRule="auto"/>
        <w:jc w:val="center"/>
        <w:rPr>
          <w:rFonts w:ascii="Times New Roman" w:eastAsia="Times New Roman" w:hAnsi="Times New Roman" w:cs="Times New Roman"/>
          <w:b/>
          <w:bCs/>
          <w:sz w:val="10"/>
          <w:szCs w:val="10"/>
          <w:lang w:val="ru-RU" w:eastAsia="ru-RU"/>
        </w:rPr>
      </w:pPr>
    </w:p>
    <w:p w:rsidR="003E5A4F" w:rsidRPr="003E5A4F" w:rsidRDefault="003E5A4F" w:rsidP="003E5A4F">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3E5A4F">
        <w:rPr>
          <w:rFonts w:ascii="Times New Roman CYR" w:eastAsia="Times New Roman" w:hAnsi="Times New Roman CYR" w:cs="Times New Roman CYR"/>
          <w:b/>
          <w:bCs/>
          <w:color w:val="000000"/>
          <w:lang w:eastAsia="ru-RU"/>
        </w:rPr>
        <w:t>І. ФІНАНСОВІ РЕЗУЛЬТАТИ</w:t>
      </w:r>
    </w:p>
    <w:p w:rsidR="003E5A4F" w:rsidRPr="003E5A4F" w:rsidRDefault="003E5A4F" w:rsidP="003E5A4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E5A4F" w:rsidRPr="003E5A4F" w:rsidTr="00EA5010">
        <w:tc>
          <w:tcPr>
            <w:tcW w:w="5107"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keepNext/>
              <w:spacing w:after="0" w:line="240" w:lineRule="auto"/>
              <w:jc w:val="center"/>
              <w:outlineLvl w:val="0"/>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За</w:t>
            </w:r>
            <w:r w:rsidRPr="003E5A4F">
              <w:rPr>
                <w:rFonts w:ascii="Times New Roman" w:eastAsia="Times New Roman" w:hAnsi="Times New Roman" w:cs="Times New Roman"/>
                <w:b/>
                <w:bCs/>
                <w:sz w:val="20"/>
                <w:szCs w:val="20"/>
                <w:lang w:val="ru-RU" w:eastAsia="ru-RU"/>
              </w:rPr>
              <w:t xml:space="preserve"> звітн</w:t>
            </w:r>
            <w:r w:rsidRPr="003E5A4F">
              <w:rPr>
                <w:rFonts w:ascii="Times New Roman" w:eastAsia="Times New Roman" w:hAnsi="Times New Roman" w:cs="Times New Roman"/>
                <w:b/>
                <w:bCs/>
                <w:sz w:val="20"/>
                <w:szCs w:val="20"/>
                <w:lang w:eastAsia="ru-RU"/>
              </w:rPr>
              <w:t>ий</w:t>
            </w:r>
            <w:r w:rsidRPr="003E5A4F">
              <w:rPr>
                <w:rFonts w:ascii="Times New Roman" w:eastAsia="Times New Roman" w:hAnsi="Times New Roman" w:cs="Times New Roman"/>
                <w:b/>
                <w:bCs/>
                <w:sz w:val="20"/>
                <w:szCs w:val="20"/>
                <w:lang w:val="ru-RU" w:eastAsia="ru-RU"/>
              </w:rPr>
              <w:t xml:space="preserve"> </w:t>
            </w:r>
            <w:r w:rsidRPr="003E5A4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color w:val="000000"/>
                <w:sz w:val="20"/>
                <w:szCs w:val="20"/>
                <w:lang w:eastAsia="ru-RU"/>
              </w:rPr>
              <w:t>За аналогічний</w:t>
            </w:r>
            <w:r w:rsidRPr="003E5A4F">
              <w:rPr>
                <w:rFonts w:ascii="Times New Roman" w:eastAsia="Times New Roman" w:hAnsi="Times New Roman" w:cs="Times New Roman"/>
                <w:b/>
                <w:color w:val="000000"/>
                <w:sz w:val="20"/>
                <w:szCs w:val="20"/>
                <w:lang w:eastAsia="ru-RU"/>
              </w:rPr>
              <w:br/>
              <w:t>період попереднього року</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4</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9441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36832</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(7710)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(34199)</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Валовий:  </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1731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2633</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1760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1246</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(3508)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(3791)</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(1058)</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(10873)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(5636)</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Фінансовий результат від операційної діяльності:  </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(11054)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(6606)</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7011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5076</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411</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Фінансовий результат до оподаткування:</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(3984)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(1119)</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Чистий фінансовий результат:  </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(3984)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(1119)</w:t>
            </w:r>
          </w:p>
        </w:tc>
      </w:tr>
    </w:tbl>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E5A4F" w:rsidRPr="003E5A4F" w:rsidRDefault="003E5A4F" w:rsidP="003E5A4F">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3E5A4F">
        <w:rPr>
          <w:rFonts w:ascii="Times New Roman CYR" w:eastAsia="Times New Roman" w:hAnsi="Times New Roman CYR" w:cs="Times New Roman CYR"/>
          <w:b/>
          <w:bCs/>
          <w:color w:val="000000"/>
          <w:lang w:eastAsia="ru-RU"/>
        </w:rPr>
        <w:t xml:space="preserve">II. </w:t>
      </w:r>
      <w:r w:rsidRPr="003E5A4F">
        <w:rPr>
          <w:rFonts w:ascii="Times New Roman CYR" w:eastAsia="Times New Roman" w:hAnsi="Times New Roman CYR" w:cs="Times New Roman CYR"/>
          <w:b/>
          <w:bCs/>
          <w:lang w:eastAsia="ru-RU"/>
        </w:rPr>
        <w:t>СУКУПНИЙ ДОХІД</w:t>
      </w:r>
    </w:p>
    <w:p w:rsidR="003E5A4F" w:rsidRPr="003E5A4F" w:rsidRDefault="003E5A4F" w:rsidP="003E5A4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E5A4F" w:rsidRPr="003E5A4F" w:rsidTr="00EA5010">
        <w:tc>
          <w:tcPr>
            <w:tcW w:w="5107"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keepNext/>
              <w:spacing w:after="0" w:line="240" w:lineRule="auto"/>
              <w:jc w:val="center"/>
              <w:outlineLvl w:val="0"/>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За</w:t>
            </w:r>
            <w:r w:rsidRPr="003E5A4F">
              <w:rPr>
                <w:rFonts w:ascii="Times New Roman" w:eastAsia="Times New Roman" w:hAnsi="Times New Roman" w:cs="Times New Roman"/>
                <w:b/>
                <w:bCs/>
                <w:sz w:val="20"/>
                <w:szCs w:val="20"/>
                <w:lang w:val="ru-RU" w:eastAsia="ru-RU"/>
              </w:rPr>
              <w:t xml:space="preserve"> звітн</w:t>
            </w:r>
            <w:r w:rsidRPr="003E5A4F">
              <w:rPr>
                <w:rFonts w:ascii="Times New Roman" w:eastAsia="Times New Roman" w:hAnsi="Times New Roman" w:cs="Times New Roman"/>
                <w:b/>
                <w:bCs/>
                <w:sz w:val="20"/>
                <w:szCs w:val="20"/>
                <w:lang w:eastAsia="ru-RU"/>
              </w:rPr>
              <w:t>ий</w:t>
            </w:r>
            <w:r w:rsidRPr="003E5A4F">
              <w:rPr>
                <w:rFonts w:ascii="Times New Roman" w:eastAsia="Times New Roman" w:hAnsi="Times New Roman" w:cs="Times New Roman"/>
                <w:b/>
                <w:bCs/>
                <w:sz w:val="20"/>
                <w:szCs w:val="20"/>
                <w:lang w:val="ru-RU" w:eastAsia="ru-RU"/>
              </w:rPr>
              <w:t xml:space="preserve"> </w:t>
            </w:r>
            <w:r w:rsidRPr="003E5A4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color w:val="000000"/>
                <w:sz w:val="20"/>
                <w:szCs w:val="20"/>
                <w:lang w:eastAsia="ru-RU"/>
              </w:rPr>
              <w:t>За аналогічний</w:t>
            </w:r>
            <w:r w:rsidRPr="003E5A4F">
              <w:rPr>
                <w:rFonts w:ascii="Times New Roman" w:eastAsia="Times New Roman" w:hAnsi="Times New Roman" w:cs="Times New Roman"/>
                <w:b/>
                <w:color w:val="000000"/>
                <w:sz w:val="20"/>
                <w:szCs w:val="20"/>
                <w:lang w:eastAsia="ru-RU"/>
              </w:rPr>
              <w:br/>
              <w:t>період попереднього року</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4</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-3984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-1119</w:t>
            </w:r>
          </w:p>
        </w:tc>
      </w:tr>
    </w:tbl>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sz w:val="20"/>
          <w:szCs w:val="20"/>
          <w:lang w:val="en-US" w:eastAsia="ru-RU"/>
        </w:rPr>
        <w:br w:type="page"/>
      </w:r>
    </w:p>
    <w:p w:rsidR="003E5A4F" w:rsidRPr="003E5A4F" w:rsidRDefault="003E5A4F" w:rsidP="003E5A4F">
      <w:pPr>
        <w:keepNext/>
        <w:widowControl w:val="0"/>
        <w:spacing w:after="0" w:line="240" w:lineRule="auto"/>
        <w:jc w:val="center"/>
        <w:outlineLvl w:val="2"/>
        <w:rPr>
          <w:rFonts w:ascii="Times New Roman CYR" w:eastAsia="Times New Roman" w:hAnsi="Times New Roman CYR" w:cs="Times New Roman CYR"/>
          <w:b/>
          <w:bCs/>
          <w:lang w:eastAsia="ru-RU"/>
        </w:rPr>
      </w:pPr>
      <w:r w:rsidRPr="003E5A4F">
        <w:rPr>
          <w:rFonts w:ascii="Times New Roman CYR" w:eastAsia="Times New Roman" w:hAnsi="Times New Roman CYR" w:cs="Times New Roman CYR"/>
          <w:b/>
          <w:bCs/>
          <w:lang w:val="en-US" w:eastAsia="ru-RU"/>
        </w:rPr>
        <w:lastRenderedPageBreak/>
        <w:t xml:space="preserve">III. </w:t>
      </w:r>
      <w:r w:rsidRPr="003E5A4F">
        <w:rPr>
          <w:rFonts w:ascii="Times New Roman CYR" w:eastAsia="Times New Roman" w:hAnsi="Times New Roman CYR" w:cs="Times New Roman CYR"/>
          <w:b/>
          <w:bCs/>
          <w:lang w:eastAsia="ru-RU"/>
        </w:rPr>
        <w:t>ЕЛЕМЕНТИ ОПЕРАЦІЙНИХ ВИТРАТ</w:t>
      </w:r>
    </w:p>
    <w:p w:rsidR="003E5A4F" w:rsidRPr="003E5A4F" w:rsidRDefault="003E5A4F" w:rsidP="003E5A4F">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E5A4F" w:rsidRPr="003E5A4F" w:rsidTr="00EA5010">
        <w:tc>
          <w:tcPr>
            <w:tcW w:w="5107"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eastAsia="ru-RU"/>
              </w:rPr>
              <w:t>За</w:t>
            </w:r>
            <w:r w:rsidRPr="003E5A4F">
              <w:rPr>
                <w:rFonts w:ascii="Times New Roman" w:eastAsia="Times New Roman" w:hAnsi="Times New Roman" w:cs="Times New Roman"/>
                <w:b/>
                <w:bCs/>
                <w:sz w:val="20"/>
                <w:szCs w:val="20"/>
                <w:lang w:val="ru-RU" w:eastAsia="ru-RU"/>
              </w:rPr>
              <w:t xml:space="preserve"> звітн</w:t>
            </w:r>
            <w:r w:rsidRPr="003E5A4F">
              <w:rPr>
                <w:rFonts w:ascii="Times New Roman" w:eastAsia="Times New Roman" w:hAnsi="Times New Roman" w:cs="Times New Roman"/>
                <w:b/>
                <w:bCs/>
                <w:sz w:val="20"/>
                <w:szCs w:val="20"/>
                <w:lang w:eastAsia="ru-RU"/>
              </w:rPr>
              <w:t>ий</w:t>
            </w:r>
            <w:r w:rsidRPr="003E5A4F">
              <w:rPr>
                <w:rFonts w:ascii="Times New Roman" w:eastAsia="Times New Roman" w:hAnsi="Times New Roman" w:cs="Times New Roman"/>
                <w:b/>
                <w:bCs/>
                <w:sz w:val="20"/>
                <w:szCs w:val="20"/>
                <w:lang w:val="ru-RU" w:eastAsia="ru-RU"/>
              </w:rPr>
              <w:t xml:space="preserve"> </w:t>
            </w:r>
            <w:r w:rsidRPr="003E5A4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color w:val="000000"/>
                <w:sz w:val="20"/>
                <w:szCs w:val="20"/>
                <w:lang w:eastAsia="ru-RU"/>
              </w:rPr>
              <w:t>За аналогічний</w:t>
            </w:r>
            <w:r w:rsidRPr="003E5A4F">
              <w:rPr>
                <w:rFonts w:ascii="Times New Roman" w:eastAsia="Times New Roman" w:hAnsi="Times New Roman" w:cs="Times New Roman"/>
                <w:b/>
                <w:color w:val="000000"/>
                <w:sz w:val="20"/>
                <w:szCs w:val="20"/>
                <w:lang w:eastAsia="ru-RU"/>
              </w:rPr>
              <w:br/>
              <w:t>період попереднього року</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4</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
                <w:bCs/>
                <w:sz w:val="20"/>
                <w:szCs w:val="20"/>
                <w:lang w:val="en-US" w:eastAsia="ru-RU"/>
              </w:rPr>
            </w:pPr>
            <w:r w:rsidRPr="003E5A4F">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3429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21017</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
                <w:bCs/>
                <w:sz w:val="20"/>
                <w:szCs w:val="20"/>
                <w:lang w:val="en-US" w:eastAsia="ru-RU"/>
              </w:rPr>
            </w:pPr>
            <w:r w:rsidRPr="003E5A4F">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12099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11998</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
                <w:bCs/>
                <w:sz w:val="20"/>
                <w:szCs w:val="20"/>
                <w:lang w:val="en-US" w:eastAsia="ru-RU"/>
              </w:rPr>
            </w:pPr>
            <w:r w:rsidRPr="003E5A4F">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2054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2485</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sz w:val="20"/>
                <w:szCs w:val="20"/>
                <w:lang w:eastAsia="ru-RU"/>
              </w:rPr>
            </w:pPr>
            <w:r w:rsidRPr="003E5A4F">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224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863</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sz w:val="20"/>
                <w:szCs w:val="20"/>
                <w:lang w:eastAsia="ru-RU"/>
              </w:rPr>
            </w:pPr>
            <w:r w:rsidRPr="003E5A4F">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1321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2085</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sz w:val="20"/>
                <w:szCs w:val="20"/>
                <w:lang w:eastAsia="ru-RU"/>
              </w:rPr>
            </w:pPr>
            <w:r w:rsidRPr="003E5A4F">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19127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38448</w:t>
            </w:r>
          </w:p>
        </w:tc>
      </w:tr>
    </w:tbl>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E5A4F" w:rsidRPr="003E5A4F" w:rsidRDefault="003E5A4F" w:rsidP="003E5A4F">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3E5A4F">
        <w:rPr>
          <w:rFonts w:ascii="Times New Roman CYR" w:eastAsia="Times New Roman" w:hAnsi="Times New Roman CYR" w:cs="Times New Roman CYR"/>
          <w:b/>
          <w:bCs/>
          <w:color w:val="000000"/>
          <w:lang w:eastAsia="ru-RU"/>
        </w:rPr>
        <w:t>ІV.</w:t>
      </w:r>
      <w:r w:rsidRPr="003E5A4F">
        <w:rPr>
          <w:rFonts w:ascii="Times New Roman CYR" w:eastAsia="Times New Roman" w:hAnsi="Times New Roman CYR" w:cs="Times New Roman CYR"/>
          <w:b/>
          <w:bCs/>
          <w:color w:val="000000"/>
          <w:lang w:val="ru-RU" w:eastAsia="ru-RU"/>
        </w:rPr>
        <w:t xml:space="preserve"> </w:t>
      </w:r>
      <w:r w:rsidRPr="003E5A4F">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3E5A4F" w:rsidRPr="003E5A4F" w:rsidRDefault="003E5A4F" w:rsidP="003E5A4F">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E5A4F" w:rsidRPr="003E5A4F" w:rsidTr="00EA5010">
        <w:tc>
          <w:tcPr>
            <w:tcW w:w="5107"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eastAsia="ru-RU"/>
              </w:rPr>
              <w:t>За</w:t>
            </w:r>
            <w:r w:rsidRPr="003E5A4F">
              <w:rPr>
                <w:rFonts w:ascii="Times New Roman" w:eastAsia="Times New Roman" w:hAnsi="Times New Roman" w:cs="Times New Roman"/>
                <w:b/>
                <w:bCs/>
                <w:sz w:val="20"/>
                <w:szCs w:val="20"/>
                <w:lang w:val="ru-RU" w:eastAsia="ru-RU"/>
              </w:rPr>
              <w:t xml:space="preserve"> звітн</w:t>
            </w:r>
            <w:r w:rsidRPr="003E5A4F">
              <w:rPr>
                <w:rFonts w:ascii="Times New Roman" w:eastAsia="Times New Roman" w:hAnsi="Times New Roman" w:cs="Times New Roman"/>
                <w:b/>
                <w:bCs/>
                <w:sz w:val="20"/>
                <w:szCs w:val="20"/>
                <w:lang w:eastAsia="ru-RU"/>
              </w:rPr>
              <w:t>ий</w:t>
            </w:r>
            <w:r w:rsidRPr="003E5A4F">
              <w:rPr>
                <w:rFonts w:ascii="Times New Roman" w:eastAsia="Times New Roman" w:hAnsi="Times New Roman" w:cs="Times New Roman"/>
                <w:b/>
                <w:bCs/>
                <w:sz w:val="20"/>
                <w:szCs w:val="20"/>
                <w:lang w:val="ru-RU" w:eastAsia="ru-RU"/>
              </w:rPr>
              <w:t xml:space="preserve"> </w:t>
            </w:r>
            <w:r w:rsidRPr="003E5A4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color w:val="000000"/>
                <w:sz w:val="20"/>
                <w:szCs w:val="20"/>
                <w:lang w:eastAsia="ru-RU"/>
              </w:rPr>
              <w:t>За аналогічний</w:t>
            </w:r>
            <w:r w:rsidRPr="003E5A4F">
              <w:rPr>
                <w:rFonts w:ascii="Times New Roman" w:eastAsia="Times New Roman" w:hAnsi="Times New Roman" w:cs="Times New Roman"/>
                <w:b/>
                <w:color w:val="000000"/>
                <w:sz w:val="20"/>
                <w:szCs w:val="20"/>
                <w:lang w:eastAsia="ru-RU"/>
              </w:rPr>
              <w:br/>
              <w:t>період попереднього року</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4</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
                <w:bCs/>
                <w:sz w:val="20"/>
                <w:szCs w:val="20"/>
                <w:lang w:val="en-US" w:eastAsia="ru-RU"/>
              </w:rPr>
            </w:pPr>
            <w:r w:rsidRPr="003E5A4F">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5547505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5547505</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5547505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5547505</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  0.71816070)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  0.20171230)</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sz w:val="20"/>
                <w:szCs w:val="20"/>
                <w:lang w:eastAsia="ru-RU"/>
              </w:rPr>
            </w:pPr>
            <w:r w:rsidRPr="003E5A4F">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  0.71816070)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  0.20171230)</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sz w:val="20"/>
                <w:szCs w:val="20"/>
                <w:lang w:eastAsia="ru-RU"/>
              </w:rPr>
            </w:pPr>
            <w:r w:rsidRPr="003E5A4F">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en-US" w:eastAsia="ru-RU"/>
              </w:rPr>
            </w:pPr>
            <w:r w:rsidRPr="003E5A4F">
              <w:rPr>
                <w:rFonts w:ascii="Times New Roman" w:eastAsia="Times New Roman" w:hAnsi="Times New Roman" w:cs="Times New Roman"/>
                <w:bCs/>
                <w:sz w:val="20"/>
                <w:szCs w:val="20"/>
                <w:lang w:eastAsia="ru-RU"/>
              </w:rPr>
              <w:t>--</w:t>
            </w:r>
          </w:p>
        </w:tc>
      </w:tr>
    </w:tbl>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E5A4F">
        <w:rPr>
          <w:rFonts w:ascii="Courier New" w:eastAsia="Times New Roman" w:hAnsi="Courier New" w:cs="Courier New"/>
          <w:sz w:val="20"/>
          <w:szCs w:val="20"/>
          <w:lang w:val="en-US" w:eastAsia="ru-RU"/>
        </w:rPr>
        <w:t>Примітки до Звіту про фінансові результати розкрито у розділі "Примітки"</w:t>
      </w: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E5A4F" w:rsidRPr="003E5A4F" w:rsidTr="00EA5010">
        <w:tc>
          <w:tcPr>
            <w:tcW w:w="294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Полосухін Олексій Володимирович</w:t>
            </w:r>
          </w:p>
        </w:tc>
      </w:tr>
      <w:tr w:rsidR="003E5A4F" w:rsidRPr="003E5A4F" w:rsidTr="00EA5010">
        <w:tc>
          <w:tcPr>
            <w:tcW w:w="294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16"/>
                <w:szCs w:val="16"/>
                <w:lang w:val="en-US" w:eastAsia="ru-RU"/>
              </w:rPr>
              <w:t>(</w:t>
            </w:r>
            <w:r w:rsidRPr="003E5A4F">
              <w:rPr>
                <w:rFonts w:ascii="Times New Roman" w:eastAsia="Times New Roman" w:hAnsi="Times New Roman" w:cs="Times New Roman"/>
                <w:b/>
                <w:color w:val="000000"/>
                <w:sz w:val="16"/>
                <w:szCs w:val="16"/>
                <w:lang w:val="ru-RU" w:eastAsia="ru-RU"/>
              </w:rPr>
              <w:t>підпис</w:t>
            </w:r>
            <w:r w:rsidRPr="003E5A4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E5A4F" w:rsidRPr="003E5A4F" w:rsidTr="00EA5010">
        <w:tc>
          <w:tcPr>
            <w:tcW w:w="294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E5A4F" w:rsidRPr="003E5A4F" w:rsidTr="00EA5010">
        <w:tc>
          <w:tcPr>
            <w:tcW w:w="294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ru-RU" w:eastAsia="ru-RU"/>
              </w:rPr>
              <w:t>Головний бухгалтер</w:t>
            </w:r>
            <w:r w:rsidRPr="003E5A4F">
              <w:rPr>
                <w:rFonts w:ascii="Times New Roman" w:eastAsia="Times New Roman" w:hAnsi="Times New Roman" w:cs="Times New Roman"/>
                <w:b/>
                <w:color w:val="000000"/>
                <w:sz w:val="20"/>
                <w:szCs w:val="20"/>
                <w:lang w:val="ru-RU" w:eastAsia="ru-RU"/>
              </w:rPr>
              <w:t xml:space="preserve"> </w:t>
            </w:r>
            <w:r w:rsidRPr="003E5A4F">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Чуприніна Яна Геннадіївна</w:t>
            </w:r>
          </w:p>
        </w:tc>
      </w:tr>
      <w:tr w:rsidR="003E5A4F" w:rsidRPr="003E5A4F" w:rsidTr="00EA5010">
        <w:trPr>
          <w:trHeight w:val="70"/>
        </w:trPr>
        <w:tc>
          <w:tcPr>
            <w:tcW w:w="294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16"/>
                <w:szCs w:val="16"/>
                <w:lang w:val="en-US" w:eastAsia="ru-RU"/>
              </w:rPr>
              <w:t>(</w:t>
            </w:r>
            <w:r w:rsidRPr="003E5A4F">
              <w:rPr>
                <w:rFonts w:ascii="Times New Roman" w:eastAsia="Times New Roman" w:hAnsi="Times New Roman" w:cs="Times New Roman"/>
                <w:b/>
                <w:color w:val="000000"/>
                <w:sz w:val="16"/>
                <w:szCs w:val="16"/>
                <w:lang w:val="ru-RU" w:eastAsia="ru-RU"/>
              </w:rPr>
              <w:t>підпис</w:t>
            </w:r>
            <w:r w:rsidRPr="003E5A4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Default="003E5A4F">
      <w:pPr>
        <w:sectPr w:rsidR="003E5A4F" w:rsidSect="003E5A4F">
          <w:pgSz w:w="11906" w:h="16838"/>
          <w:pgMar w:top="363" w:right="567" w:bottom="363" w:left="1417" w:header="708" w:footer="708" w:gutter="0"/>
          <w:cols w:space="708"/>
          <w:docGrid w:linePitch="360"/>
        </w:sectPr>
      </w:pPr>
    </w:p>
    <w:p w:rsidR="003E5A4F" w:rsidRPr="003E5A4F" w:rsidRDefault="003E5A4F" w:rsidP="003E5A4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ru-RU" w:eastAsia="ru-RU"/>
              </w:rPr>
            </w:pPr>
            <w:r w:rsidRPr="003E5A4F">
              <w:rPr>
                <w:rFonts w:ascii="Times New Roman" w:eastAsia="Times New Roman" w:hAnsi="Times New Roman" w:cs="Times New Roman"/>
                <w:sz w:val="18"/>
                <w:szCs w:val="18"/>
                <w:lang w:eastAsia="ru-RU"/>
              </w:rPr>
              <w:t>Коди</w:t>
            </w:r>
          </w:p>
        </w:tc>
      </w:tr>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E5A4F" w:rsidRPr="003E5A4F" w:rsidRDefault="003E5A4F" w:rsidP="003E5A4F">
            <w:pPr>
              <w:widowControl w:val="0"/>
              <w:spacing w:after="0" w:line="240" w:lineRule="auto"/>
              <w:jc w:val="center"/>
              <w:rPr>
                <w:rFonts w:ascii="Times New Roman" w:eastAsia="Times New Roman" w:hAnsi="Times New Roman" w:cs="Times New Roman"/>
                <w:sz w:val="16"/>
                <w:szCs w:val="16"/>
                <w:lang w:val="ru-RU" w:eastAsia="ru-RU"/>
              </w:rPr>
            </w:pPr>
            <w:r w:rsidRPr="003E5A4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3E5A4F" w:rsidRPr="003E5A4F" w:rsidRDefault="003E5A4F" w:rsidP="003E5A4F">
            <w:pPr>
              <w:widowControl w:val="0"/>
              <w:spacing w:after="0" w:line="240" w:lineRule="auto"/>
              <w:rPr>
                <w:rFonts w:ascii="Times New Roman" w:eastAsia="Times New Roman" w:hAnsi="Times New Roman" w:cs="Times New Roman"/>
                <w:bCs/>
                <w:sz w:val="18"/>
                <w:szCs w:val="18"/>
                <w:lang w:val="en-US" w:eastAsia="ru-RU"/>
              </w:rPr>
            </w:pPr>
            <w:r w:rsidRPr="003E5A4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E5A4F" w:rsidRPr="003E5A4F" w:rsidRDefault="003E5A4F" w:rsidP="003E5A4F">
            <w:pPr>
              <w:widowControl w:val="0"/>
              <w:spacing w:after="0" w:line="240" w:lineRule="auto"/>
              <w:rPr>
                <w:rFonts w:ascii="Times New Roman" w:eastAsia="Times New Roman" w:hAnsi="Times New Roman" w:cs="Times New Roman"/>
                <w:bCs/>
                <w:sz w:val="18"/>
                <w:szCs w:val="18"/>
                <w:lang w:val="en-US" w:eastAsia="ru-RU"/>
              </w:rPr>
            </w:pPr>
            <w:r w:rsidRPr="003E5A4F">
              <w:rPr>
                <w:rFonts w:ascii="Times New Roman" w:eastAsia="Times New Roman" w:hAnsi="Times New Roman" w:cs="Times New Roman"/>
                <w:bCs/>
                <w:sz w:val="18"/>
                <w:szCs w:val="18"/>
                <w:lang w:val="en-US" w:eastAsia="ru-RU"/>
              </w:rPr>
              <w:t>01</w:t>
            </w:r>
          </w:p>
        </w:tc>
      </w:tr>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eastAsia="ru-RU"/>
              </w:rPr>
              <w:t xml:space="preserve">Підприємство  </w:t>
            </w:r>
            <w:r w:rsidRPr="003E5A4F">
              <w:rPr>
                <w:rFonts w:ascii="Times New Roman" w:eastAsia="Times New Roman" w:hAnsi="Times New Roman" w:cs="Times New Roman"/>
                <w:sz w:val="18"/>
                <w:szCs w:val="18"/>
                <w:lang w:val="en-US" w:eastAsia="ru-RU"/>
              </w:rPr>
              <w:t xml:space="preserve"> </w:t>
            </w:r>
            <w:r w:rsidRPr="003E5A4F">
              <w:rPr>
                <w:rFonts w:ascii="Times New Roman" w:eastAsia="Times New Roman" w:hAnsi="Times New Roman" w:cs="Times New Roman"/>
                <w:sz w:val="18"/>
                <w:szCs w:val="18"/>
                <w:u w:val="single"/>
                <w:lang w:val="en-US" w:eastAsia="ru-RU"/>
              </w:rPr>
              <w:t>Приватне акціонерне товариство "ЗАВОД "ЧАСIВОЯРСЬКІ АВТОБУСИ "</w:t>
            </w:r>
          </w:p>
        </w:tc>
        <w:tc>
          <w:tcPr>
            <w:tcW w:w="1956"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r w:rsidRPr="003E5A4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val="en-US" w:eastAsia="ru-RU"/>
              </w:rPr>
              <w:t>01350251</w:t>
            </w:r>
          </w:p>
        </w:tc>
      </w:tr>
    </w:tbl>
    <w:p w:rsidR="003E5A4F" w:rsidRPr="003E5A4F" w:rsidRDefault="003E5A4F" w:rsidP="003E5A4F">
      <w:pPr>
        <w:widowControl w:val="0"/>
        <w:spacing w:after="0" w:line="240" w:lineRule="auto"/>
        <w:jc w:val="center"/>
        <w:rPr>
          <w:rFonts w:ascii="Times New Roman" w:eastAsia="Times New Roman" w:hAnsi="Times New Roman" w:cs="Times New Roman"/>
          <w:b/>
          <w:bCs/>
          <w:lang w:eastAsia="ru-RU"/>
        </w:rPr>
      </w:pPr>
    </w:p>
    <w:p w:rsidR="003E5A4F" w:rsidRPr="003E5A4F" w:rsidRDefault="003E5A4F" w:rsidP="003E5A4F">
      <w:pPr>
        <w:widowControl w:val="0"/>
        <w:spacing w:after="0" w:line="240" w:lineRule="auto"/>
        <w:jc w:val="center"/>
        <w:rPr>
          <w:rFonts w:ascii="Times New Roman" w:eastAsia="Times New Roman" w:hAnsi="Times New Roman" w:cs="Times New Roman"/>
          <w:b/>
          <w:bCs/>
          <w:lang w:val="ru-RU" w:eastAsia="ru-RU"/>
        </w:rPr>
      </w:pPr>
      <w:r w:rsidRPr="003E5A4F">
        <w:rPr>
          <w:rFonts w:ascii="Times New Roman" w:eastAsia="Times New Roman" w:hAnsi="Times New Roman" w:cs="Times New Roman"/>
          <w:b/>
          <w:bCs/>
          <w:lang w:val="en-US" w:eastAsia="ru-RU"/>
        </w:rPr>
        <w:t>Звіт</w:t>
      </w:r>
      <w:r w:rsidRPr="003E5A4F">
        <w:rPr>
          <w:rFonts w:ascii="Times New Roman" w:eastAsia="Times New Roman" w:hAnsi="Times New Roman" w:cs="Times New Roman"/>
          <w:b/>
          <w:bCs/>
          <w:lang w:eastAsia="ru-RU"/>
        </w:rPr>
        <w:t xml:space="preserve"> про рух грошових коштів ( за прямим методом )</w:t>
      </w:r>
    </w:p>
    <w:p w:rsidR="003E5A4F" w:rsidRPr="003E5A4F" w:rsidRDefault="003E5A4F" w:rsidP="003E5A4F">
      <w:pPr>
        <w:widowControl w:val="0"/>
        <w:spacing w:after="0" w:line="240" w:lineRule="auto"/>
        <w:jc w:val="center"/>
        <w:rPr>
          <w:rFonts w:ascii="Times New Roman" w:eastAsia="Times New Roman" w:hAnsi="Times New Roman" w:cs="Times New Roman"/>
          <w:b/>
          <w:bCs/>
          <w:lang w:eastAsia="ru-RU"/>
        </w:rPr>
      </w:pPr>
      <w:r w:rsidRPr="003E5A4F">
        <w:rPr>
          <w:rFonts w:ascii="Times New Roman" w:eastAsia="Times New Roman" w:hAnsi="Times New Roman" w:cs="Times New Roman"/>
          <w:b/>
          <w:bCs/>
          <w:lang w:val="en-US" w:eastAsia="ru-RU"/>
        </w:rPr>
        <w:t>з</w:t>
      </w:r>
      <w:r w:rsidRPr="003E5A4F">
        <w:rPr>
          <w:rFonts w:ascii="Times New Roman" w:eastAsia="Times New Roman" w:hAnsi="Times New Roman" w:cs="Times New Roman"/>
          <w:b/>
          <w:bCs/>
          <w:lang w:eastAsia="ru-RU"/>
        </w:rPr>
        <w:t xml:space="preserve">а </w:t>
      </w:r>
      <w:r w:rsidRPr="003E5A4F">
        <w:rPr>
          <w:rFonts w:ascii="Times New Roman" w:eastAsia="Times New Roman" w:hAnsi="Times New Roman" w:cs="Times New Roman"/>
          <w:b/>
          <w:bCs/>
          <w:lang w:val="en-US" w:eastAsia="ru-RU"/>
        </w:rPr>
        <w:t>2022 рік</w:t>
      </w:r>
      <w:r w:rsidRPr="003E5A4F">
        <w:rPr>
          <w:rFonts w:ascii="Times New Roman" w:eastAsia="Times New Roman" w:hAnsi="Times New Roman" w:cs="Times New Roman"/>
          <w:b/>
          <w:bCs/>
          <w:lang w:eastAsia="ru-RU"/>
        </w:rPr>
        <w:t xml:space="preserve"> </w:t>
      </w:r>
    </w:p>
    <w:p w:rsidR="003E5A4F" w:rsidRPr="003E5A4F" w:rsidRDefault="003E5A4F" w:rsidP="003E5A4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3E5A4F" w:rsidRPr="003E5A4F" w:rsidTr="00EA5010">
        <w:trPr>
          <w:jc w:val="right"/>
        </w:trPr>
        <w:tc>
          <w:tcPr>
            <w:tcW w:w="8613" w:type="dxa"/>
            <w:tcBorders>
              <w:right w:val="single" w:sz="4" w:space="0" w:color="auto"/>
            </w:tcBorders>
            <w:vAlign w:val="center"/>
          </w:tcPr>
          <w:p w:rsidR="003E5A4F" w:rsidRPr="003E5A4F" w:rsidRDefault="003E5A4F" w:rsidP="003E5A4F">
            <w:pPr>
              <w:widowControl w:val="0"/>
              <w:spacing w:after="0" w:line="240" w:lineRule="auto"/>
              <w:rPr>
                <w:rFonts w:ascii="Times New Roman" w:eastAsia="Times New Roman" w:hAnsi="Times New Roman" w:cs="Times New Roman"/>
                <w:lang w:val="ru-RU" w:eastAsia="ru-RU"/>
              </w:rPr>
            </w:pPr>
            <w:r w:rsidRPr="003E5A4F">
              <w:rPr>
                <w:rFonts w:ascii="Times New Roman" w:eastAsia="Times New Roman" w:hAnsi="Times New Roman" w:cs="Times New Roman"/>
                <w:lang w:eastAsia="ru-RU"/>
              </w:rPr>
              <w:t xml:space="preserve">                                                                    </w:t>
            </w:r>
            <w:r w:rsidRPr="003E5A4F">
              <w:rPr>
                <w:rFonts w:ascii="Times New Roman" w:eastAsia="Times New Roman" w:hAnsi="Times New Roman" w:cs="Times New Roman"/>
                <w:lang w:val="en-US" w:eastAsia="ru-RU"/>
              </w:rPr>
              <w:t>Форма № 3</w:t>
            </w:r>
            <w:r w:rsidRPr="003E5A4F">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E5A4F" w:rsidRPr="003E5A4F" w:rsidRDefault="003E5A4F" w:rsidP="003E5A4F">
            <w:pPr>
              <w:keepNext/>
              <w:keepLines/>
              <w:widowControl w:val="0"/>
              <w:suppressAutoHyphens/>
              <w:spacing w:after="0" w:line="240" w:lineRule="auto"/>
              <w:rPr>
                <w:rFonts w:ascii="Times New Roman" w:eastAsia="Times New Roman" w:hAnsi="Times New Roman" w:cs="Times New Roman"/>
                <w:lang w:val="en-US" w:eastAsia="ru-RU"/>
              </w:rPr>
            </w:pPr>
            <w:r w:rsidRPr="003E5A4F">
              <w:rPr>
                <w:rFonts w:ascii="Times New Roman" w:eastAsia="Times New Roman" w:hAnsi="Times New Roman" w:cs="Times New Roman"/>
                <w:lang w:val="en-US" w:eastAsia="ru-RU"/>
              </w:rPr>
              <w:t>1801004</w:t>
            </w:r>
          </w:p>
        </w:tc>
      </w:tr>
    </w:tbl>
    <w:p w:rsidR="003E5A4F" w:rsidRPr="003E5A4F" w:rsidRDefault="003E5A4F" w:rsidP="003E5A4F">
      <w:pPr>
        <w:widowControl w:val="0"/>
        <w:spacing w:after="0" w:line="240" w:lineRule="auto"/>
        <w:jc w:val="center"/>
        <w:rPr>
          <w:rFonts w:ascii="Times New Roman" w:eastAsia="Times New Roman" w:hAnsi="Times New Roman" w:cs="Times New Roman"/>
          <w:b/>
          <w:bCs/>
          <w:sz w:val="10"/>
          <w:szCs w:val="10"/>
          <w:lang w:val="ru-RU" w:eastAsia="ru-RU"/>
        </w:rPr>
      </w:pPr>
    </w:p>
    <w:p w:rsidR="003E5A4F" w:rsidRPr="003E5A4F" w:rsidRDefault="003E5A4F" w:rsidP="003E5A4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E5A4F" w:rsidRPr="003E5A4F" w:rsidTr="00EA5010">
        <w:tc>
          <w:tcPr>
            <w:tcW w:w="5107"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keepNext/>
              <w:spacing w:after="0" w:line="240" w:lineRule="auto"/>
              <w:jc w:val="center"/>
              <w:outlineLvl w:val="0"/>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За</w:t>
            </w:r>
            <w:r w:rsidRPr="003E5A4F">
              <w:rPr>
                <w:rFonts w:ascii="Times New Roman" w:eastAsia="Times New Roman" w:hAnsi="Times New Roman" w:cs="Times New Roman"/>
                <w:b/>
                <w:bCs/>
                <w:sz w:val="20"/>
                <w:szCs w:val="20"/>
                <w:lang w:val="ru-RU" w:eastAsia="ru-RU"/>
              </w:rPr>
              <w:t xml:space="preserve"> звітн</w:t>
            </w:r>
            <w:r w:rsidRPr="003E5A4F">
              <w:rPr>
                <w:rFonts w:ascii="Times New Roman" w:eastAsia="Times New Roman" w:hAnsi="Times New Roman" w:cs="Times New Roman"/>
                <w:b/>
                <w:bCs/>
                <w:sz w:val="20"/>
                <w:szCs w:val="20"/>
                <w:lang w:eastAsia="ru-RU"/>
              </w:rPr>
              <w:t>ий</w:t>
            </w:r>
            <w:r w:rsidRPr="003E5A4F">
              <w:rPr>
                <w:rFonts w:ascii="Times New Roman" w:eastAsia="Times New Roman" w:hAnsi="Times New Roman" w:cs="Times New Roman"/>
                <w:b/>
                <w:bCs/>
                <w:sz w:val="20"/>
                <w:szCs w:val="20"/>
                <w:lang w:val="ru-RU" w:eastAsia="ru-RU"/>
              </w:rPr>
              <w:t xml:space="preserve"> </w:t>
            </w:r>
            <w:r w:rsidRPr="003E5A4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color w:val="000000"/>
                <w:sz w:val="20"/>
                <w:szCs w:val="20"/>
                <w:lang w:eastAsia="ru-RU"/>
              </w:rPr>
              <w:t>За аналогічний</w:t>
            </w:r>
            <w:r w:rsidRPr="003E5A4F">
              <w:rPr>
                <w:rFonts w:ascii="Times New Roman" w:eastAsia="Times New Roman" w:hAnsi="Times New Roman" w:cs="Times New Roman"/>
                <w:b/>
                <w:color w:val="000000"/>
                <w:sz w:val="20"/>
                <w:szCs w:val="20"/>
                <w:lang w:eastAsia="ru-RU"/>
              </w:rPr>
              <w:br/>
              <w:t>період попереднього року</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4</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 Рух коштів у результаті операційної діяльності</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Надходження від:</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9506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30202</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108</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3529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14159</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898</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27</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148</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Витрачання на оплату:</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(731)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(1635)</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(10044)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(9087)</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(2417)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(2567)</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(4454)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(6171)</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(1806)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(3551)</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(2648)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(2504)</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(2434)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(20108)</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(268)</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-5574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5766</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Надходження від реалізації:</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404</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Надходження від отриманих:</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7011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5076</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Витрачання на придбання:</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(1486)</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7011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3994</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III. Рух коштів у результаті фінансової діяльності</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Надходження від:</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Витрачання на:</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1437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9760</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20353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10593</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r>
      <w:tr w:rsidR="003E5A4F" w:rsidRPr="003E5A4F" w:rsidTr="00EA5010">
        <w:tc>
          <w:tcPr>
            <w:tcW w:w="5107"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lastRenderedPageBreak/>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21790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20353</w:t>
            </w:r>
          </w:p>
        </w:tc>
      </w:tr>
    </w:tbl>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E5A4F">
        <w:rPr>
          <w:rFonts w:ascii="Courier New" w:eastAsia="Times New Roman" w:hAnsi="Courier New" w:cs="Courier New"/>
          <w:sz w:val="20"/>
          <w:szCs w:val="20"/>
          <w:lang w:val="en-US" w:eastAsia="ru-RU"/>
        </w:rPr>
        <w:t>Примiтки до звiту про рух грошових коштiв розкрито у роздiлi "Примiтки"</w:t>
      </w: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3E5A4F" w:rsidRPr="003E5A4F" w:rsidTr="00EA5010">
        <w:tc>
          <w:tcPr>
            <w:tcW w:w="3085"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Полосухін Олексій Володимирович</w:t>
            </w:r>
          </w:p>
        </w:tc>
      </w:tr>
      <w:tr w:rsidR="003E5A4F" w:rsidRPr="003E5A4F" w:rsidTr="00EA5010">
        <w:tc>
          <w:tcPr>
            <w:tcW w:w="3085"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16"/>
                <w:szCs w:val="16"/>
                <w:lang w:val="en-US" w:eastAsia="ru-RU"/>
              </w:rPr>
              <w:t>(</w:t>
            </w:r>
            <w:r w:rsidRPr="003E5A4F">
              <w:rPr>
                <w:rFonts w:ascii="Times New Roman" w:eastAsia="Times New Roman" w:hAnsi="Times New Roman" w:cs="Times New Roman"/>
                <w:b/>
                <w:color w:val="000000"/>
                <w:sz w:val="16"/>
                <w:szCs w:val="16"/>
                <w:lang w:val="ru-RU" w:eastAsia="ru-RU"/>
              </w:rPr>
              <w:t>підпис</w:t>
            </w:r>
            <w:r w:rsidRPr="003E5A4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E5A4F" w:rsidRPr="003E5A4F" w:rsidTr="00EA5010">
        <w:tc>
          <w:tcPr>
            <w:tcW w:w="3085"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E5A4F" w:rsidRPr="003E5A4F" w:rsidTr="00EA5010">
        <w:tc>
          <w:tcPr>
            <w:tcW w:w="3085"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ru-RU" w:eastAsia="ru-RU"/>
              </w:rPr>
              <w:t>Головний бухгалтер</w:t>
            </w:r>
            <w:r w:rsidRPr="003E5A4F">
              <w:rPr>
                <w:rFonts w:ascii="Times New Roman" w:eastAsia="Times New Roman" w:hAnsi="Times New Roman" w:cs="Times New Roman"/>
                <w:b/>
                <w:color w:val="000000"/>
                <w:sz w:val="20"/>
                <w:szCs w:val="20"/>
                <w:lang w:val="ru-RU" w:eastAsia="ru-RU"/>
              </w:rPr>
              <w:t xml:space="preserve"> </w:t>
            </w:r>
            <w:r w:rsidRPr="003E5A4F">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Чуприніна Яна Геннадіївна</w:t>
            </w:r>
          </w:p>
        </w:tc>
      </w:tr>
      <w:tr w:rsidR="003E5A4F" w:rsidRPr="003E5A4F" w:rsidTr="00EA5010">
        <w:tc>
          <w:tcPr>
            <w:tcW w:w="3085"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16"/>
                <w:szCs w:val="16"/>
                <w:lang w:val="en-US" w:eastAsia="ru-RU"/>
              </w:rPr>
              <w:t>(</w:t>
            </w:r>
            <w:r w:rsidRPr="003E5A4F">
              <w:rPr>
                <w:rFonts w:ascii="Times New Roman" w:eastAsia="Times New Roman" w:hAnsi="Times New Roman" w:cs="Times New Roman"/>
                <w:b/>
                <w:color w:val="000000"/>
                <w:sz w:val="16"/>
                <w:szCs w:val="16"/>
                <w:lang w:val="ru-RU" w:eastAsia="ru-RU"/>
              </w:rPr>
              <w:t>підпис</w:t>
            </w:r>
            <w:r w:rsidRPr="003E5A4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Default="003E5A4F">
      <w:pPr>
        <w:sectPr w:rsidR="003E5A4F" w:rsidSect="003E5A4F">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ru-RU" w:eastAsia="ru-RU"/>
              </w:rPr>
            </w:pPr>
            <w:r w:rsidRPr="003E5A4F">
              <w:rPr>
                <w:rFonts w:ascii="Times New Roman" w:eastAsia="Times New Roman" w:hAnsi="Times New Roman" w:cs="Times New Roman"/>
                <w:sz w:val="18"/>
                <w:szCs w:val="18"/>
                <w:lang w:eastAsia="ru-RU"/>
              </w:rPr>
              <w:t>Коди</w:t>
            </w:r>
          </w:p>
        </w:tc>
      </w:tr>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E5A4F" w:rsidRPr="003E5A4F" w:rsidRDefault="003E5A4F" w:rsidP="003E5A4F">
            <w:pPr>
              <w:widowControl w:val="0"/>
              <w:spacing w:after="0" w:line="240" w:lineRule="auto"/>
              <w:jc w:val="center"/>
              <w:rPr>
                <w:rFonts w:ascii="Times New Roman" w:eastAsia="Times New Roman" w:hAnsi="Times New Roman" w:cs="Times New Roman"/>
                <w:sz w:val="16"/>
                <w:szCs w:val="16"/>
                <w:lang w:val="ru-RU" w:eastAsia="ru-RU"/>
              </w:rPr>
            </w:pPr>
            <w:r w:rsidRPr="003E5A4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3E5A4F" w:rsidRPr="003E5A4F" w:rsidRDefault="003E5A4F" w:rsidP="003E5A4F">
            <w:pPr>
              <w:widowControl w:val="0"/>
              <w:spacing w:after="0" w:line="240" w:lineRule="auto"/>
              <w:rPr>
                <w:rFonts w:ascii="Times New Roman" w:eastAsia="Times New Roman" w:hAnsi="Times New Roman" w:cs="Times New Roman"/>
                <w:bCs/>
                <w:sz w:val="18"/>
                <w:szCs w:val="18"/>
                <w:lang w:val="en-US" w:eastAsia="ru-RU"/>
              </w:rPr>
            </w:pPr>
            <w:r w:rsidRPr="003E5A4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E5A4F" w:rsidRPr="003E5A4F" w:rsidRDefault="003E5A4F" w:rsidP="003E5A4F">
            <w:pPr>
              <w:widowControl w:val="0"/>
              <w:spacing w:after="0" w:line="240" w:lineRule="auto"/>
              <w:rPr>
                <w:rFonts w:ascii="Times New Roman" w:eastAsia="Times New Roman" w:hAnsi="Times New Roman" w:cs="Times New Roman"/>
                <w:bCs/>
                <w:sz w:val="18"/>
                <w:szCs w:val="18"/>
                <w:lang w:val="en-US" w:eastAsia="ru-RU"/>
              </w:rPr>
            </w:pPr>
            <w:r w:rsidRPr="003E5A4F">
              <w:rPr>
                <w:rFonts w:ascii="Times New Roman" w:eastAsia="Times New Roman" w:hAnsi="Times New Roman" w:cs="Times New Roman"/>
                <w:bCs/>
                <w:sz w:val="18"/>
                <w:szCs w:val="18"/>
                <w:lang w:val="en-US" w:eastAsia="ru-RU"/>
              </w:rPr>
              <w:t>01</w:t>
            </w:r>
          </w:p>
        </w:tc>
      </w:tr>
      <w:tr w:rsidR="003E5A4F" w:rsidRPr="003E5A4F" w:rsidTr="00EA5010">
        <w:tc>
          <w:tcPr>
            <w:tcW w:w="6082" w:type="dxa"/>
          </w:tcPr>
          <w:p w:rsidR="003E5A4F" w:rsidRPr="003E5A4F" w:rsidRDefault="003E5A4F" w:rsidP="003E5A4F">
            <w:pPr>
              <w:widowControl w:val="0"/>
              <w:spacing w:after="0" w:line="240" w:lineRule="auto"/>
              <w:rPr>
                <w:rFonts w:ascii="Times New Roman" w:eastAsia="Times New Roman" w:hAnsi="Times New Roman" w:cs="Times New Roman"/>
                <w:sz w:val="20"/>
                <w:szCs w:val="20"/>
                <w:lang w:val="en-US" w:eastAsia="ru-RU"/>
              </w:rPr>
            </w:pPr>
            <w:r w:rsidRPr="003E5A4F">
              <w:rPr>
                <w:rFonts w:ascii="Times New Roman" w:eastAsia="Times New Roman" w:hAnsi="Times New Roman" w:cs="Times New Roman"/>
                <w:sz w:val="20"/>
                <w:szCs w:val="20"/>
                <w:lang w:eastAsia="ru-RU"/>
              </w:rPr>
              <w:t xml:space="preserve">Підприємство  </w:t>
            </w:r>
            <w:r w:rsidRPr="003E5A4F">
              <w:rPr>
                <w:rFonts w:ascii="Times New Roman" w:eastAsia="Times New Roman" w:hAnsi="Times New Roman" w:cs="Times New Roman"/>
                <w:sz w:val="20"/>
                <w:szCs w:val="20"/>
                <w:lang w:val="en-US" w:eastAsia="ru-RU"/>
              </w:rPr>
              <w:t xml:space="preserve"> </w:t>
            </w:r>
            <w:r w:rsidRPr="003E5A4F">
              <w:rPr>
                <w:rFonts w:ascii="Times New Roman" w:eastAsia="Times New Roman" w:hAnsi="Times New Roman" w:cs="Times New Roman"/>
                <w:sz w:val="20"/>
                <w:szCs w:val="20"/>
                <w:u w:val="single"/>
                <w:lang w:val="en-US" w:eastAsia="ru-RU"/>
              </w:rPr>
              <w:t>Приватне акціонерне товариство "ЗАВОД "ЧАСIВОЯРСЬКІ АВТОБУСИ "</w:t>
            </w:r>
          </w:p>
        </w:tc>
        <w:tc>
          <w:tcPr>
            <w:tcW w:w="1956" w:type="dxa"/>
          </w:tcPr>
          <w:p w:rsidR="003E5A4F" w:rsidRPr="003E5A4F" w:rsidRDefault="003E5A4F" w:rsidP="003E5A4F">
            <w:pPr>
              <w:widowControl w:val="0"/>
              <w:spacing w:after="0" w:line="240" w:lineRule="auto"/>
              <w:rPr>
                <w:rFonts w:ascii="Times New Roman" w:eastAsia="Times New Roman" w:hAnsi="Times New Roman" w:cs="Times New Roman"/>
                <w:sz w:val="18"/>
                <w:szCs w:val="18"/>
                <w:lang w:val="ru-RU" w:eastAsia="ru-RU"/>
              </w:rPr>
            </w:pPr>
            <w:r w:rsidRPr="003E5A4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E5A4F" w:rsidRPr="003E5A4F" w:rsidRDefault="003E5A4F" w:rsidP="003E5A4F">
            <w:pPr>
              <w:widowControl w:val="0"/>
              <w:spacing w:after="0" w:line="240" w:lineRule="auto"/>
              <w:jc w:val="center"/>
              <w:rPr>
                <w:rFonts w:ascii="Times New Roman" w:eastAsia="Times New Roman" w:hAnsi="Times New Roman" w:cs="Times New Roman"/>
                <w:sz w:val="18"/>
                <w:szCs w:val="18"/>
                <w:lang w:val="en-US" w:eastAsia="ru-RU"/>
              </w:rPr>
            </w:pPr>
            <w:r w:rsidRPr="003E5A4F">
              <w:rPr>
                <w:rFonts w:ascii="Times New Roman" w:eastAsia="Times New Roman" w:hAnsi="Times New Roman" w:cs="Times New Roman"/>
                <w:sz w:val="18"/>
                <w:szCs w:val="18"/>
                <w:lang w:val="en-US" w:eastAsia="ru-RU"/>
              </w:rPr>
              <w:t>01350251</w:t>
            </w:r>
          </w:p>
        </w:tc>
      </w:tr>
    </w:tbl>
    <w:p w:rsidR="003E5A4F" w:rsidRPr="003E5A4F" w:rsidRDefault="003E5A4F" w:rsidP="003E5A4F">
      <w:pPr>
        <w:widowControl w:val="0"/>
        <w:spacing w:after="0" w:line="240" w:lineRule="auto"/>
        <w:jc w:val="center"/>
        <w:rPr>
          <w:rFonts w:ascii="Times New Roman" w:eastAsia="Times New Roman" w:hAnsi="Times New Roman" w:cs="Times New Roman"/>
          <w:b/>
          <w:bCs/>
          <w:lang w:eastAsia="ru-RU"/>
        </w:rPr>
      </w:pPr>
    </w:p>
    <w:p w:rsidR="003E5A4F" w:rsidRPr="003E5A4F" w:rsidRDefault="003E5A4F" w:rsidP="003E5A4F">
      <w:pPr>
        <w:widowControl w:val="0"/>
        <w:spacing w:after="0" w:line="240" w:lineRule="auto"/>
        <w:jc w:val="center"/>
        <w:rPr>
          <w:rFonts w:ascii="Times New Roman" w:eastAsia="Times New Roman" w:hAnsi="Times New Roman" w:cs="Times New Roman"/>
          <w:b/>
          <w:bCs/>
          <w:lang w:val="ru-RU" w:eastAsia="ru-RU"/>
        </w:rPr>
      </w:pPr>
      <w:r w:rsidRPr="003E5A4F">
        <w:rPr>
          <w:rFonts w:ascii="Times New Roman" w:eastAsia="Times New Roman" w:hAnsi="Times New Roman" w:cs="Times New Roman"/>
          <w:b/>
          <w:bCs/>
          <w:lang w:val="en-US" w:eastAsia="ru-RU"/>
        </w:rPr>
        <w:t>Звіт</w:t>
      </w:r>
      <w:r w:rsidRPr="003E5A4F">
        <w:rPr>
          <w:rFonts w:ascii="Times New Roman" w:eastAsia="Times New Roman" w:hAnsi="Times New Roman" w:cs="Times New Roman"/>
          <w:b/>
          <w:bCs/>
          <w:lang w:eastAsia="ru-RU"/>
        </w:rPr>
        <w:t xml:space="preserve"> про власний капітал</w:t>
      </w:r>
    </w:p>
    <w:p w:rsidR="003E5A4F" w:rsidRPr="003E5A4F" w:rsidRDefault="003E5A4F" w:rsidP="003E5A4F">
      <w:pPr>
        <w:widowControl w:val="0"/>
        <w:spacing w:after="0" w:line="240" w:lineRule="auto"/>
        <w:jc w:val="center"/>
        <w:rPr>
          <w:rFonts w:ascii="Times New Roman" w:eastAsia="Times New Roman" w:hAnsi="Times New Roman" w:cs="Times New Roman"/>
          <w:b/>
          <w:bCs/>
          <w:lang w:eastAsia="ru-RU"/>
        </w:rPr>
      </w:pPr>
      <w:r w:rsidRPr="003E5A4F">
        <w:rPr>
          <w:rFonts w:ascii="Times New Roman" w:eastAsia="Times New Roman" w:hAnsi="Times New Roman" w:cs="Times New Roman"/>
          <w:b/>
          <w:bCs/>
          <w:lang w:val="en-US" w:eastAsia="ru-RU"/>
        </w:rPr>
        <w:t>з</w:t>
      </w:r>
      <w:r w:rsidRPr="003E5A4F">
        <w:rPr>
          <w:rFonts w:ascii="Times New Roman" w:eastAsia="Times New Roman" w:hAnsi="Times New Roman" w:cs="Times New Roman"/>
          <w:b/>
          <w:bCs/>
          <w:lang w:eastAsia="ru-RU"/>
        </w:rPr>
        <w:t xml:space="preserve">а </w:t>
      </w:r>
      <w:r w:rsidRPr="003E5A4F">
        <w:rPr>
          <w:rFonts w:ascii="Times New Roman" w:eastAsia="Times New Roman" w:hAnsi="Times New Roman" w:cs="Times New Roman"/>
          <w:b/>
          <w:bCs/>
          <w:lang w:val="en-US" w:eastAsia="ru-RU"/>
        </w:rPr>
        <w:t>2022 рік</w:t>
      </w:r>
      <w:r w:rsidRPr="003E5A4F">
        <w:rPr>
          <w:rFonts w:ascii="Times New Roman" w:eastAsia="Times New Roman" w:hAnsi="Times New Roman" w:cs="Times New Roman"/>
          <w:b/>
          <w:bCs/>
          <w:lang w:eastAsia="ru-RU"/>
        </w:rPr>
        <w:t xml:space="preserve"> </w:t>
      </w:r>
    </w:p>
    <w:p w:rsidR="003E5A4F" w:rsidRPr="003E5A4F" w:rsidRDefault="003E5A4F" w:rsidP="003E5A4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3E5A4F" w:rsidRPr="003E5A4F" w:rsidTr="00EA5010">
        <w:trPr>
          <w:jc w:val="right"/>
        </w:trPr>
        <w:tc>
          <w:tcPr>
            <w:tcW w:w="8613" w:type="dxa"/>
            <w:tcBorders>
              <w:right w:val="single" w:sz="4" w:space="0" w:color="auto"/>
            </w:tcBorders>
            <w:vAlign w:val="center"/>
          </w:tcPr>
          <w:p w:rsidR="003E5A4F" w:rsidRPr="003E5A4F" w:rsidRDefault="003E5A4F" w:rsidP="003E5A4F">
            <w:pPr>
              <w:widowControl w:val="0"/>
              <w:spacing w:after="0" w:line="240" w:lineRule="auto"/>
              <w:rPr>
                <w:rFonts w:ascii="Times New Roman" w:eastAsia="Times New Roman" w:hAnsi="Times New Roman" w:cs="Times New Roman"/>
                <w:lang w:val="ru-RU" w:eastAsia="ru-RU"/>
              </w:rPr>
            </w:pPr>
            <w:r w:rsidRPr="003E5A4F">
              <w:rPr>
                <w:rFonts w:ascii="Times New Roman" w:eastAsia="Times New Roman" w:hAnsi="Times New Roman" w:cs="Times New Roman"/>
                <w:lang w:eastAsia="ru-RU"/>
              </w:rPr>
              <w:t xml:space="preserve">                                                                    </w:t>
            </w:r>
            <w:r w:rsidRPr="003E5A4F">
              <w:rPr>
                <w:rFonts w:ascii="Times New Roman" w:eastAsia="Times New Roman" w:hAnsi="Times New Roman" w:cs="Times New Roman"/>
                <w:lang w:val="en-US" w:eastAsia="ru-RU"/>
              </w:rPr>
              <w:t>Форма № 4</w:t>
            </w:r>
            <w:r w:rsidRPr="003E5A4F">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E5A4F" w:rsidRPr="003E5A4F" w:rsidRDefault="003E5A4F" w:rsidP="003E5A4F">
            <w:pPr>
              <w:keepNext/>
              <w:keepLines/>
              <w:widowControl w:val="0"/>
              <w:suppressAutoHyphens/>
              <w:spacing w:after="0" w:line="240" w:lineRule="auto"/>
              <w:rPr>
                <w:rFonts w:ascii="Times New Roman" w:eastAsia="Times New Roman" w:hAnsi="Times New Roman" w:cs="Times New Roman"/>
                <w:lang w:val="en-US" w:eastAsia="ru-RU"/>
              </w:rPr>
            </w:pPr>
            <w:r w:rsidRPr="003E5A4F">
              <w:rPr>
                <w:rFonts w:ascii="Times New Roman" w:eastAsia="Times New Roman" w:hAnsi="Times New Roman" w:cs="Times New Roman"/>
                <w:lang w:val="en-US" w:eastAsia="ru-RU"/>
              </w:rPr>
              <w:t>1801005</w:t>
            </w:r>
          </w:p>
        </w:tc>
      </w:tr>
    </w:tbl>
    <w:p w:rsidR="003E5A4F" w:rsidRPr="003E5A4F" w:rsidRDefault="003E5A4F" w:rsidP="003E5A4F">
      <w:pPr>
        <w:widowControl w:val="0"/>
        <w:spacing w:after="0" w:line="240" w:lineRule="auto"/>
        <w:jc w:val="center"/>
        <w:rPr>
          <w:rFonts w:ascii="Times New Roman" w:eastAsia="Times New Roman" w:hAnsi="Times New Roman" w:cs="Times New Roman"/>
          <w:b/>
          <w:bCs/>
          <w:sz w:val="10"/>
          <w:szCs w:val="10"/>
          <w:lang w:val="ru-RU" w:eastAsia="ru-RU"/>
        </w:rPr>
      </w:pPr>
    </w:p>
    <w:p w:rsidR="003E5A4F" w:rsidRPr="003E5A4F" w:rsidRDefault="003E5A4F" w:rsidP="003E5A4F">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3E5A4F" w:rsidRPr="003E5A4F" w:rsidTr="00EA5010">
        <w:trPr>
          <w:trHeight w:val="345"/>
        </w:trPr>
        <w:tc>
          <w:tcPr>
            <w:tcW w:w="2506" w:type="dxa"/>
            <w:tcBorders>
              <w:left w:val="single" w:sz="6" w:space="0" w:color="auto"/>
              <w:bottom w:val="single" w:sz="6" w:space="0" w:color="auto"/>
              <w:right w:val="single" w:sz="6" w:space="0" w:color="auto"/>
            </w:tcBorders>
            <w:vAlign w:val="center"/>
          </w:tcPr>
          <w:p w:rsidR="003E5A4F" w:rsidRPr="003E5A4F" w:rsidRDefault="003E5A4F" w:rsidP="003E5A4F">
            <w:pPr>
              <w:keepNext/>
              <w:spacing w:after="0" w:line="240" w:lineRule="auto"/>
              <w:jc w:val="center"/>
              <w:outlineLvl w:val="0"/>
              <w:rPr>
                <w:rFonts w:ascii="Times New Roman" w:eastAsia="Times New Roman" w:hAnsi="Times New Roman" w:cs="Times New Roman"/>
                <w:b/>
                <w:bCs/>
                <w:sz w:val="20"/>
                <w:szCs w:val="20"/>
                <w:lang w:eastAsia="ru-RU"/>
              </w:rPr>
            </w:pPr>
            <w:r w:rsidRPr="003E5A4F">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eastAsia="ru-RU"/>
              </w:rPr>
              <w:t>Зареєст-рований (пайовий)</w:t>
            </w:r>
          </w:p>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eastAsia="ru-RU"/>
              </w:rPr>
              <w:t>Нероз-</w:t>
            </w:r>
          </w:p>
          <w:p w:rsidR="003E5A4F" w:rsidRPr="003E5A4F" w:rsidRDefault="003E5A4F" w:rsidP="003E5A4F">
            <w:pPr>
              <w:widowControl w:val="0"/>
              <w:spacing w:after="0" w:line="240" w:lineRule="auto"/>
              <w:jc w:val="center"/>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eastAsia="ru-RU"/>
              </w:rPr>
              <w:t>поділе-</w:t>
            </w:r>
          </w:p>
          <w:p w:rsidR="003E5A4F" w:rsidRPr="003E5A4F" w:rsidRDefault="003E5A4F" w:rsidP="003E5A4F">
            <w:pPr>
              <w:widowControl w:val="0"/>
              <w:spacing w:after="0" w:line="240" w:lineRule="auto"/>
              <w:jc w:val="center"/>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color w:val="000000"/>
                <w:sz w:val="20"/>
                <w:szCs w:val="20"/>
                <w:lang w:eastAsia="ru-RU"/>
              </w:rPr>
              <w:t>ний прибуток</w:t>
            </w:r>
            <w:r w:rsidRPr="003E5A4F">
              <w:rPr>
                <w:rFonts w:ascii="Times New Roman" w:eastAsia="Times New Roman" w:hAnsi="Times New Roman" w:cs="Times New Roman"/>
                <w:b/>
                <w:lang w:val="ru-RU" w:eastAsia="ru-RU"/>
              </w:rPr>
              <w:t xml:space="preserve"> </w:t>
            </w:r>
            <w:r w:rsidRPr="003E5A4F">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eastAsia="ru-RU"/>
              </w:rPr>
              <w:t>Вилу</w:t>
            </w:r>
            <w:r w:rsidRPr="003E5A4F">
              <w:rPr>
                <w:rFonts w:ascii="Times New Roman" w:eastAsia="Times New Roman" w:hAnsi="Times New Roman" w:cs="Times New Roman"/>
                <w:b/>
                <w:color w:val="000000"/>
                <w:sz w:val="20"/>
                <w:szCs w:val="20"/>
                <w:lang w:val="en-US" w:eastAsia="ru-RU"/>
              </w:rPr>
              <w:t>-</w:t>
            </w:r>
            <w:r w:rsidRPr="003E5A4F">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sz w:val="20"/>
                <w:szCs w:val="20"/>
                <w:lang w:eastAsia="ru-RU"/>
              </w:rPr>
              <w:t>Всього</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val="ru-RU" w:eastAsia="ru-RU"/>
              </w:rPr>
            </w:pPr>
            <w:r w:rsidRPr="003E5A4F">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
                <w:bCs/>
                <w:sz w:val="20"/>
                <w:szCs w:val="20"/>
                <w:lang w:eastAsia="ru-RU"/>
              </w:rPr>
            </w:pPr>
            <w:r w:rsidRPr="003E5A4F">
              <w:rPr>
                <w:rFonts w:ascii="Times New Roman" w:eastAsia="Times New Roman" w:hAnsi="Times New Roman" w:cs="Times New Roman"/>
                <w:b/>
                <w:bCs/>
                <w:sz w:val="20"/>
                <w:szCs w:val="20"/>
                <w:lang w:eastAsia="ru-RU"/>
              </w:rPr>
              <w:t>10</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2219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555</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118820</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-832</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120762</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Коригування:</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2219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555</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117069</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119843</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-3984</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-3984</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Розподіл прибутку:</w:t>
            </w:r>
          </w:p>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-3984</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-3984</w:t>
            </w:r>
          </w:p>
        </w:tc>
      </w:tr>
      <w:tr w:rsidR="003E5A4F" w:rsidRPr="003E5A4F" w:rsidTr="00EA5010">
        <w:tc>
          <w:tcPr>
            <w:tcW w:w="2506" w:type="dxa"/>
            <w:tcBorders>
              <w:top w:val="single" w:sz="6" w:space="0" w:color="auto"/>
              <w:left w:val="single" w:sz="6" w:space="0" w:color="auto"/>
              <w:bottom w:val="single" w:sz="6" w:space="0" w:color="auto"/>
              <w:right w:val="single" w:sz="6" w:space="0" w:color="auto"/>
            </w:tcBorders>
            <w:shd w:val="clear" w:color="auto" w:fill="auto"/>
          </w:tcPr>
          <w:p w:rsidR="003E5A4F" w:rsidRPr="003E5A4F" w:rsidRDefault="003E5A4F" w:rsidP="003E5A4F">
            <w:pPr>
              <w:widowControl w:val="0"/>
              <w:spacing w:after="0" w:line="240" w:lineRule="auto"/>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val="ru-RU" w:eastAsia="ru-RU"/>
              </w:rPr>
            </w:pPr>
            <w:r w:rsidRPr="003E5A4F">
              <w:rPr>
                <w:rFonts w:ascii="Times New Roman" w:eastAsia="Times New Roman" w:hAnsi="Times New Roman" w:cs="Times New Roman"/>
                <w:bCs/>
                <w:sz w:val="20"/>
                <w:szCs w:val="20"/>
                <w:lang w:val="ru-RU" w:eastAsia="ru-RU"/>
              </w:rPr>
              <w:t>2219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555</w:t>
            </w:r>
          </w:p>
        </w:tc>
        <w:tc>
          <w:tcPr>
            <w:tcW w:w="959"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113082</w:t>
            </w:r>
          </w:p>
        </w:tc>
        <w:tc>
          <w:tcPr>
            <w:tcW w:w="836"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E5A4F" w:rsidRPr="003E5A4F" w:rsidRDefault="003E5A4F" w:rsidP="003E5A4F">
            <w:pPr>
              <w:widowControl w:val="0"/>
              <w:spacing w:after="0" w:line="240" w:lineRule="auto"/>
              <w:jc w:val="center"/>
              <w:rPr>
                <w:rFonts w:ascii="Times New Roman" w:eastAsia="Times New Roman" w:hAnsi="Times New Roman" w:cs="Times New Roman"/>
                <w:bCs/>
                <w:sz w:val="20"/>
                <w:szCs w:val="20"/>
                <w:lang w:eastAsia="ru-RU"/>
              </w:rPr>
            </w:pPr>
            <w:r w:rsidRPr="003E5A4F">
              <w:rPr>
                <w:rFonts w:ascii="Times New Roman" w:eastAsia="Times New Roman" w:hAnsi="Times New Roman" w:cs="Times New Roman"/>
                <w:bCs/>
                <w:sz w:val="20"/>
                <w:szCs w:val="20"/>
                <w:lang w:eastAsia="ru-RU"/>
              </w:rPr>
              <w:t>115856</w:t>
            </w:r>
          </w:p>
        </w:tc>
      </w:tr>
    </w:tbl>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E5A4F">
        <w:rPr>
          <w:rFonts w:ascii="Courier New" w:eastAsia="Times New Roman" w:hAnsi="Courier New" w:cs="Courier New"/>
          <w:sz w:val="20"/>
          <w:szCs w:val="20"/>
          <w:lang w:val="en-US" w:eastAsia="ru-RU"/>
        </w:rPr>
        <w:t>Iнформацiя про рух капiталу за 2021 рiк розкрито у роздiлi "Примiтки"</w:t>
      </w: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3E5A4F" w:rsidRPr="003E5A4F" w:rsidTr="00EA5010">
        <w:tc>
          <w:tcPr>
            <w:tcW w:w="322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Полосухін Олексій Володимирович</w:t>
            </w:r>
          </w:p>
        </w:tc>
      </w:tr>
      <w:tr w:rsidR="003E5A4F" w:rsidRPr="003E5A4F" w:rsidTr="00EA5010">
        <w:tc>
          <w:tcPr>
            <w:tcW w:w="322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16"/>
                <w:szCs w:val="16"/>
                <w:lang w:val="en-US" w:eastAsia="ru-RU"/>
              </w:rPr>
              <w:t>(</w:t>
            </w:r>
            <w:r w:rsidRPr="003E5A4F">
              <w:rPr>
                <w:rFonts w:ascii="Times New Roman" w:eastAsia="Times New Roman" w:hAnsi="Times New Roman" w:cs="Times New Roman"/>
                <w:b/>
                <w:color w:val="000000"/>
                <w:sz w:val="16"/>
                <w:szCs w:val="16"/>
                <w:lang w:val="ru-RU" w:eastAsia="ru-RU"/>
              </w:rPr>
              <w:t>підпис</w:t>
            </w:r>
            <w:r w:rsidRPr="003E5A4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E5A4F" w:rsidRPr="003E5A4F" w:rsidTr="00EA5010">
        <w:tc>
          <w:tcPr>
            <w:tcW w:w="322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E5A4F" w:rsidRPr="003E5A4F" w:rsidTr="00EA5010">
        <w:tc>
          <w:tcPr>
            <w:tcW w:w="322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ru-RU" w:eastAsia="ru-RU"/>
              </w:rPr>
              <w:t>Головний бухгалтер</w:t>
            </w:r>
            <w:r w:rsidRPr="003E5A4F">
              <w:rPr>
                <w:rFonts w:ascii="Times New Roman" w:eastAsia="Times New Roman" w:hAnsi="Times New Roman" w:cs="Times New Roman"/>
                <w:b/>
                <w:color w:val="000000"/>
                <w:sz w:val="20"/>
                <w:szCs w:val="20"/>
                <w:lang w:val="ru-RU" w:eastAsia="ru-RU"/>
              </w:rPr>
              <w:t xml:space="preserve"> </w:t>
            </w:r>
            <w:r w:rsidRPr="003E5A4F">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sz w:val="20"/>
                <w:szCs w:val="20"/>
                <w:lang w:val="en-US" w:eastAsia="ru-RU"/>
              </w:rPr>
              <w:t>Чуприніна Яна Геннадіївна</w:t>
            </w:r>
          </w:p>
        </w:tc>
      </w:tr>
      <w:tr w:rsidR="003E5A4F" w:rsidRPr="003E5A4F" w:rsidTr="00EA5010">
        <w:tc>
          <w:tcPr>
            <w:tcW w:w="3227"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E5A4F">
              <w:rPr>
                <w:rFonts w:ascii="Times New Roman" w:eastAsia="Times New Roman" w:hAnsi="Times New Roman" w:cs="Times New Roman"/>
                <w:b/>
                <w:color w:val="000000"/>
                <w:sz w:val="16"/>
                <w:szCs w:val="16"/>
                <w:lang w:val="en-US" w:eastAsia="ru-RU"/>
              </w:rPr>
              <w:t>(</w:t>
            </w:r>
            <w:r w:rsidRPr="003E5A4F">
              <w:rPr>
                <w:rFonts w:ascii="Times New Roman" w:eastAsia="Times New Roman" w:hAnsi="Times New Roman" w:cs="Times New Roman"/>
                <w:b/>
                <w:color w:val="000000"/>
                <w:sz w:val="16"/>
                <w:szCs w:val="16"/>
                <w:lang w:val="ru-RU" w:eastAsia="ru-RU"/>
              </w:rPr>
              <w:t>підпис</w:t>
            </w:r>
            <w:r w:rsidRPr="003E5A4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Pr="003E5A4F" w:rsidRDefault="003E5A4F" w:rsidP="003E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E5A4F" w:rsidRDefault="003E5A4F">
      <w:pPr>
        <w:sectPr w:rsidR="003E5A4F" w:rsidSect="003E5A4F">
          <w:pgSz w:w="11906" w:h="16838"/>
          <w:pgMar w:top="363" w:right="567" w:bottom="363" w:left="1417" w:header="708" w:footer="708" w:gutter="0"/>
          <w:cols w:space="708"/>
          <w:docGrid w:linePitch="360"/>
        </w:sectPr>
      </w:pPr>
    </w:p>
    <w:p w:rsidR="003E5A4F" w:rsidRPr="003E5A4F" w:rsidRDefault="003E5A4F" w:rsidP="003E5A4F">
      <w:pPr>
        <w:spacing w:after="300" w:line="240" w:lineRule="auto"/>
        <w:jc w:val="center"/>
        <w:outlineLvl w:val="2"/>
        <w:rPr>
          <w:rFonts w:ascii="Times New Roman" w:eastAsia="Times New Roman" w:hAnsi="Times New Roman" w:cs="Times New Roman"/>
          <w:b/>
          <w:bCs/>
          <w:color w:val="000000"/>
          <w:sz w:val="28"/>
          <w:szCs w:val="28"/>
          <w:lang w:eastAsia="uk-UA"/>
        </w:rPr>
      </w:pPr>
      <w:r w:rsidRPr="003E5A4F">
        <w:rPr>
          <w:rFonts w:ascii="Times New Roman" w:eastAsia="Times New Roman" w:hAnsi="Times New Roman" w:cs="Times New Roman"/>
          <w:b/>
          <w:bCs/>
          <w:color w:val="000000"/>
          <w:sz w:val="28"/>
          <w:szCs w:val="28"/>
          <w:lang w:eastAsia="uk-UA"/>
        </w:rPr>
        <w:lastRenderedPageBreak/>
        <w:t xml:space="preserve">Примітки до </w:t>
      </w:r>
      <w:r w:rsidRPr="003E5A4F">
        <w:rPr>
          <w:rFonts w:ascii="Times New Roman" w:eastAsia="Times New Roman" w:hAnsi="Times New Roman" w:cs="Times New Roman"/>
          <w:b/>
          <w:bCs/>
          <w:color w:val="000000"/>
          <w:sz w:val="28"/>
          <w:szCs w:val="28"/>
          <w:lang w:val="en-US" w:eastAsia="uk-UA"/>
        </w:rPr>
        <w:t xml:space="preserve">фінансової </w:t>
      </w:r>
      <w:r w:rsidRPr="003E5A4F">
        <w:rPr>
          <w:rFonts w:ascii="Times New Roman" w:eastAsia="Times New Roman" w:hAnsi="Times New Roman" w:cs="Times New Roman"/>
          <w:b/>
          <w:bCs/>
          <w:color w:val="000000"/>
          <w:sz w:val="28"/>
          <w:szCs w:val="28"/>
          <w:lang w:eastAsia="uk-UA"/>
        </w:rPr>
        <w:t>звітності, складені відповідно до міжнародних стандартів фінансової звітності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Iсторiя ПрАТ "Завод "Часiвоярськi автобуси" багата й рiзноманiтна. З моменту свого створення в 1958 роцi й по теперiшнiй час доля пiдприємства нерозривно пов'язана з експлуатацiєю, ремонтом, а також виготовленням автотранспортних засобiв. Тому колектив, що там працює, має досить багатий досвiд у цiй областi. У рiзнi роки доводилося зiштовхуватися з капiтальними ремонтами автомобiлiв ГАЗ, ЗИЛ, виготовляти спецiальнi транспортнi засоби на шасi автомобiлiв УАЗ. Одними з перших в Українi заводом був освоєний випуск вахтових автомобiлiв для експлуатацiї в рiзних областях народного господарства. Iнакше кажучи, завод завжди намагався орiєнтувати своє виробництво на потребi, якi були актуальними для держави.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Незважаючи на ту кризу, що була в автомобiлебудуваннi України в пострадянський час, ПрАТ "Завод "Часiвоярськi автобуси" зберiг своє виробництво розширив номенклатуру випускаємої продукцiї.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Сьогоднi завод являє собою колектив, що здатний впроваджувати новi конструктивнi розробки, застосовувати сучаснi матерiали й технологiчнi процеси. Слiд зазначити, що ПрАТ "Завод "Часiвоярськi автобуси" є саме автозаводом, що вiдрiзняється вiд автоскладального пiдприємства наявнiстю таких видiв виробництв - ковальсько-пресового, зварювального, фарбувального, складального. Потужностi заводу дозволяли випускати до 2000 автобусiв на рiк.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Одним з напрямiв в перiод 1993-1998 рокiв було переобладнання легкових автомобiлiв i виготовлення спецiальних транспортних засобiв для служби мiськгаза, швидкої допомоги i рятувальникiв, а саме: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Установка жорсткого даху на УАЗ-31512;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Виготовлення лiмузинiв на базi ГАЗ-3102;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Автомобiль швидкої допомоги;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Автомобiль аварiйної газової служби.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Починаючи з 1995 року основною продукцiєю заводу було виготовлення автобусiв малого класу категорiї М2, якi виконанi на шасi ГАЗ 33021 "Газель". Такими моделями є - мiкроавтобус СПВ 33021.01-15 мiсткiстю 13 пасажирiв i СПВ 33021.01-16 мiсткiстю 13 пасажирiв з мiсцями для сидiння i допускається перевезення 3 стоячих пасажирiв.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При проектуваннi стояло завдання створити кузов автобуса нової, оригiнальної конструкцiї, що вiдповiдає вимогам бiльшостi споживачiв, - мiцнiсть, зручнiсть для пасажирiв, безпека, вiдповiднiсть нормативним вимогам України i конкурентна цiна.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Так в 1995 роцi вперше в Українi був створений автобус СПВ-33021. 01-15 на 13+1(водiй) посадочне мiсце. Кузов є зварною конструкцiєю з прямокутних труб, обшитою зовнi сталевим листом i склопластиковими деталями. Зсередини кузов складається з внутрiшньої обшивки АБС пластиковими листами, сидiннями з пiнополiуретанових подушок, покриття пiдлоги з автолина. Автобус СПВ 33021.01-15 мав ряд оригiнальних вiдмiтних ознак, якi не зустрiнеш нi в однiй з iснуючих моделей ГАЗ. Велике за площею склiння салону i висота в проходi (1,77 м) створюють додатковi зручностi пасажирам. Вживання склопластикових вузлiв i елементiв обшивки. Iз склопластикових композицiй виконанi задня i передня частина даху, заднiй бампер зi вбудованими заднiми лiхтарями, бiчнi накладки колiсних арок. Слiд зазначити так само властивий автобусним конструкцiям каркасний принцип побудови кузова.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Автобус СПВ 33021.01-15 забезпечував наступнi переваги: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можливiсть виготовити автобус, повнiстю вiдповiдний Правилам 52 i ГОСТ 28345-89 (вимоги до конструкцiї мiкроавтобусiв);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забезпечити високий рiвень пасивної безпеки;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"мiцний" кузов, що важливе в тяжких мiських умовах експлуатацiї;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можливiсть оперативно вносити змiни до конструкцiї;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контроль пiдготовки i забарвлення кузова.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серпнi 2002 року освоєний випуск нової моделi СПВ 33021.01-16, яка вiд попередньої "п'ятнадцятої" моделi вiдрiзняється просторiшим кузовом, збiльшеною висотою усерединi салону (1,91м). Така конструкцiя кузова дозволяє перевозити окрiм тринадцяти сидячих пасажирiв ще i 3 пасажири, якi стоять (всього шiстнадцять). Над основними бiчними вiкнами додатково встановленi розсувнi вiкна, якi полiпшили вентиляцiю салону. Зручнiшим стало планування розташування сидiнь в салонi.</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2003 роцi завод отримав дозвiл на подовження шасi, i в тому ж роцi з ворiт заводу виїхав перший дослiдний екземпляр автобуса СПВ-17 РУТА. Слiд зазначити, що з 2003 року пiд зареєстрованою торгiвельною маркою РУТА стала випускатися вся продукцiя заводу, у тому числi i розроблена ранiше модель СПВ-16.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Перший дослiдний варiант автобуса РУТА СПВ-17 мав кузов, аналогiчний попереднiй моделi подовжений на одну вiконну секцiю. В той же час, в 2003 роцi з'явився вантажний фургон РУТА 15,5, конструктивною особливiстю цього автомобiля було </w:t>
      </w:r>
      <w:r w:rsidRPr="003E5A4F">
        <w:rPr>
          <w:rFonts w:ascii="Courier New" w:eastAsia="Times New Roman" w:hAnsi="Courier New" w:cs="Courier New"/>
          <w:sz w:val="20"/>
          <w:szCs w:val="20"/>
          <w:lang w:val="en-US" w:eastAsia="uk-UA"/>
        </w:rPr>
        <w:lastRenderedPageBreak/>
        <w:t>вживання бiчних панелей, тих, що мають мiнiмальний прогин, що дозволяло найрацiональнiше заповнювати об'єм усерединi кузова. Такий же кузов вирiшили використовувати i на серiйних машинах РУТА СПВ-17.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Незабаром випуск попередньої моделi РУТА СПВ-16 був припинений, i ПАТ "Завод "Часiвоярськi автобуси" став виготовляти мiкроавтобуси лише з кузовами нового типа. За подальшi чотири роки була створена цiла гамма рiзних моделей автобусiв РУТА з подiбними кузовами, як на подовженому так i на звичайному шасi. Умовно цi машини можна назвати автобусами РУТА другого поколiння. Окрiм оригiнальних бiчних панелей кузова було також вклеєне скло. 2003 рiк був важливий в - технологiчному планi, за цей рiк сталося багато змiн - почато використання клею-герметика для монтажу склопластикових елементiв кузова, почато використання системи забарвлення для комерцiйного транспорту Sikkens Autocoat BT, ведуться роботи по оптимiзацiї каркаса кузова, зниженню трудовитрат при виробництвi.</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Першi автобуси РУТА СПВ-17, що випускались, мали невеликi вiкна, дахи, що значно не досягали по висотi рiвня. Мiж останнiм вiкном i задньою стiнкою кузова залишалася стiйка кузова. В серединi 2005 року було прийнято рiшення про вживання великих панорамних стекол. Iншою вiдмiтною особливiстю автобусiв РУТА СПВ-17 є пасажирськi крiсла з оббивкою з мiцного шкiрозаступника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 2005 року на заводi було прйняте рiшення про розширення модельного ряду автобусiв, що випускалися. Так з'явилася модель РУТА А0 480. По кузову вона унiфiкована iз СПВ-17 зразка 2004 роки i вiдрiзняється лише зменшеною довжиною. Але покупцi вiддали перевагу бiльш мiстким СПВ-17, тому число випущених "чотириста восьмидесятих" (так їх називали на заводi) залишилося досить невеликим. РУТА А0 480 випускалася на шасi з карбюраторним двигуном ЗМЗ-406, А0 481 - на шасi з iнжекторним двигуном ЗМЗ-40522. Цiкаво, що автобуси продовжували випускатися з низькими вiкнами, запозиченими в раннiх СПВ-17, хоча всi мiкроавтобуси з довгою базою випускалися вже з високими вiконними отворами. В кiнцi 2005 року виробництво короткобазних автобусiв було зупинене зважаючи на вiдсутнiсть попиту.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 початку 2006 року на базi автобуса СПВ-17 було розроблено нове сiмейство РУТА А0 482/А0 483 вiдмiтною особливiстю якого є збiльшена повна маса, що надало можливiсть перевозити 19 пасажирiв якi сидять i 3 якi стоять. Пiсля проходження сертифiкацiйних випробувань був виданий сертифiкат вiдповiдностi на даний автобус, i початий серiйний випуск. При цьому сталися деякi змiни в конструкцiї автобуса - його довжина була збiльшена на 200 мм, замiсть бiчної кузовної стiйки в заднiй частинi кузова з'явилося п'яте вузьке вiкно, а в салонi стали встановлювати iндивiдуальнi сидiння нового типу з велюровою оббивкою. У зв'язку з початком випуску iнжекторних двигунiв ЗМЗ-405 i їх установкою на базовому шасi "Газелi", завод отримав сертифiкат на випуск автобуса А-0483 з автоматичними дверима.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зв'язку побажаннями перевiзникiв ефективнiше використовувати площу салону а також створити зручнiсть при оплатi проїзду пасажирами водiєвi (кондуктор в автобусах не передбачений) в 2006 роцi була розроблена нова модифiкацiя автобусiв РУТА, в якої кабiна водiя є єдиним примiщенням з пасажирським салоном i вiдокремлена вiд нього лише неповною перегородкою за крiслом водiя. При цьому якщо на iнших моделях кузов вмонтовується на шасi з готовою кабiною вiд "Газелi", то тут кабiна є частиною оригiнального кузова, з кузовних панелей "Газелi" використанi лише капот i крила. Iншою вiдмiннiстю нової моделi стало розташування дверей аварiйного виходу по правiй сторонi кузова, що дозволило пiдвищити безпеку перевезень i збiльшити жорсткiсть кузова. Першi зразки нового автобуса, який отримав iндекс А0 484, з'явилися на дорогах України влiтку 2006 рокiв.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 лютого 2007 року автобуси А0 484 стали випускатися також з автоматичними дверима. Згiдно нової заводської модифiкацiї вони отримали iндекс РУТА 18, де цифра означає кiлькiсть мiсць в салонi згiдно сертифiкату на транспортний засiб (16 - посадочних, 2 - мiсця стоячи). За винятком можливостi установки автоматичних дверей салону цей автобуса нiчим не вiдрiзнявся вiд А0 484.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Виробництво автобуса РУТА 19 почалося восени 2007 рокiв. Вiд моделi РУТА 18 вiн вiдрiзняється наявнiстю других автоматичних дверей в задньому свесе замiсть аварiйної. Кузов автобуса був подовжений, що дозволило розмiстити 19 посадочних мiсць.</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Протягом 2007 року був також налагоджений випуск автобусiв РУТА 20 з пневматичними дверима салону i мiжмiською версiєю. Останнi вiдрiзнялись вiд стандартної машини наявнiстю багажного вiддiлення в заднiй частинi кузова. Заднiй ряд сидiнь розташований на невеликому подiумi над багажним вiддiленням. Мiжмiськi автобуси РУТА 20 як правило оснащувались сидiннями з високою спинкою i розпашними дверима салону.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Подальшим розвитком лiнiйки моделей РУТА 20 i РУТА 19 став випуск в кiнцi 2008 року моделей РУТА 22 i РУТА 25 iз збiльшеною мiсткiстю: РУТА 22 - 19 пасажирiв сидять i 3 стоять, РУТА 25 - 19 пасажирiв сидять i 6 стоять. Так само враховуючи побажання замовникiв було проведено змiну переднiй частинi автобуса РУТА 25 (зменшено лобове скло, змiненi переднi крила). Технологiя збiрки отримала важливий етап - панелi зовнiшньої обшивки даху вмонтовуються на клейове з'єднання.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 xml:space="preserve">У лютому 2008 року ПАТ "Завод "Часiвоярськi автобуси"  почав серiйне виробництво моделей РУТА 43 i РУТА 44 на шасi ГАЗ-33104 "Валдай".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Товариство розширює лiнiйку автобусiв найпопулярнiшою моделлю "Рута". Нова модель мiського автобуса на 25 мiсць, оснащена платформою "ГАЗелi-Бiзнес" i дизельним двигуном Cummins. Переваг нової марки - економiчнiсть, надiйнiсть, збiльшений мiжсервiсний iнтервал, збiльшену потужнiсть нового двигуна Cummins. Поява даного автобуса особливо актуально напередоднi набрання чинностi закону, що забороняє переобладнання вантажних автобусiв у маршрутнi таксi. Одна з найпопулярнiших марок мiських автобусiв отримає вдосконалену платформу i турбодизель Cummins. Нове шасi i силовий агрегат "запозиченi" у презентованiй недавно дизельної "ГАЗелi-Бiзнес", що позитивно позначається на якостi автобусiв "Рута": тепер вони володiють всiма кращими технiчними характеристиками, властивими автомобiлям ГАЗ з сучасним дизельним двигуном Cummins.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Поява дизельної модифiкацiї "ГАЗ" в червнi 2012 року стала довгоочiкуваною подiєю для українського ринку. Партнером "Групи ГАЗ" був обраний найбiльший у свiтi незалежний виробник дизельних двигунiв - американська компанiя Cummins Inc., яка запропонувала новiтнiй i найтехнологiчнiший в своєму класi силовий агрегат Cummins ISF для малотоннажних вантажiвок. Технiчнi параметри двигуна iдеально пiдiйшли для "ГАЗелi": при робочому обсязi 2,8 л його потужнiсть становить 120 к.с., крутний момент - 297 Нм при 1600-2700 об / хв. Дизель оснащений сучасною системою паливоподачi common rail i турбокомпресором, якi забезпечують оптимальне поєднання високої паливної економiчностi та тягово-динамiчних характеристик. Ресурс двигуна - 500 тис. км.</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2013 рiк став роком початку спiвпрацi з новим постачальником автобусного шасi- вiдомою iндiйською компанiєю "Ашок Лейланд Лтд". Влiтку 2013 року були виготовленi першi дослiднi зразки нового автобусу класу М3 марки Рута 41 та Рута 40. Наприкiнцi року були завершенi сертифiкацiйнi дослiдження та випробу- вання i товариство отримало сертифiкат вiдповiдностi на автобуси Рута 41, Рута 40, Рута 39, побудованих на шасi Ashok Layland 816. На початку 2014 року пiдприємством була закуплена партiя шасi у виглядi машинокомплектiв, розроблена технологiя та впроваджено складання шасi.Розпочато серiйне виготовлення модельної гами автобусiв на базi шасi Ashok Layland. У зв'язку з новими вимогами до складу мiського громадського транспорту у 2016 роцi була розроблена та сертифiкована модель мiського автобусу Марки Рута 23 1 класу з частково низькою пiдлогою в салонi на базi шасi ГАЗель Next як з бензиновим, так i з дизельним двигуном. Впродовж 2016 року пiдприємство активно працює в напрямку покращення виробничих процесiв, покращення та оптимiзацiї якостi виготовляємої продукцiї.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У 2017 роцi завод працював над випуском автобусiв РУТА22 для перевезення 22 сидячiх пасажирiв. Автобуси випускались як з бензиновим , так i з дизельним двигуном. Продовжився випуск автобусiв РУТА23, якi використовуються для перевезення пасажирiв з iнвалiднiстю та iнших мало мобiльних груп населення.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У 2018 роцi завод освоїв випуск нової продукцiї РУТА25 F, класа II на базi шасi Ford/ Автобус призначений для перевезення 24 пасажирiв ,в тому числi 2 мiсця для людей з обмеженими можливостями. Також був розроблений та сертифiкований новий вид продукцiї РУТА44С,категорiя М3 класII,рiвень екологiчної норми Євро6, загальнапасажиромiстнiсть 45 одиниць,в т.ч. 25 сидячих, з них 2 мiсця для людей з обмеженими можливостями.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Пiдприємство працює над розробкою та впровадженням у виробництво нових моделей автобусiв для утримання на ринку виробникiв автобусiв; проводить їх сертифiкацiю в акредитованих органах вiдповiдно до чинного законодавства України. ПрАТ приступило до розробки нової продукцiї на базi комплектуючих FORD та  IVEKO (автомобiль,без кузова,незавершений КТЗ); також впроваджує випуск цельнометалевих фургонiв на базi IVECO Dayli.</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1. НАЙМЕНУВАННЯ ПІДПРИЄМСТВА та його діяльність</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Повна назва Приватне акціонерне товариство "Завод "Часівоярські автобуси", скорочена назва - ПрАТ "Завод "Часівоярські автобуси" (далi - Товариство).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Код за ЄДРПОУ: 01350251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Мiсцезнаходження: 84551 Донецька область, Бахмутський р-н,м. Часiв Яр, вул. Зелена, б. 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Дата державної  реєстрацiї: 05.05.1997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Органiзацiйно-правова форма: Приватне акцiонерне товариство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Офiцiйна сторiнка в Iнтернетihttp://rutabus.emitents.net.ua/ua/</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Адреса електронної пошти: rutabuh1@gmail.com</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Власники значного пакета акцій (більшніж 10%):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Полосухiн Олексiй Володимирович кількість акцій- 1701172шт. 30.6655%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Полосухiн Олександр Володимирович кількість акцій- 1701173шт. 30.6655%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Юридична адреса Компанії - 84551 Донецька область Бахмутськийр-н м. Часiв Яр вул. Зелена, б. 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З моменту свого створення в 1958 році й по теперішній час доля підприємства нерозривно пов'язана з експлуатацією, ремонтом, а також виготовленням автотранспортних засобів.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Слід зазначити, що ПрАТ "Завод "Часiвоярськi автобуси" є саме автозаводом, що відрізняється від автоскладального підприємства наявністю таких видів виробництв - пресового, зварювального, фарбувального, складального. Потужності заводу дозволяють випускати до 900 автобусів на рік.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У 2020 році  товариство працює над розробкою та впровадженням у виробництво нових моделей автобусів для утримання на ринку виробників автобусів; проводить їх сертифікацію в акредитованих органах відповідно до чинного законодавства України. ПрАТ приступило до розробки ново їпродукції на базі комплектуючих FORD та  IVEKO (автомобіль,без кузова,незавершений КТЗ).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Основнi види продукції (робіт,послуг) ПрАТ "Завод "Часiвоярськi Автобуси":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модельний ряд продукції марки РУТА;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серiйне переобладнання автомобiлiв;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виробництво кузовів, причепів на замовлення;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послуги по технiчному обслуговуванню та ремонту автомобiлiв;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виробництво склопластику.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Станом на 31 грудня 2022р. кількість працівників ПрАТ "Завод "Часівоярські автобуси" складала 57 осіб.</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Безперервність діяльності.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Розрахункова вартість чистих активів(115856.000 тис.грн.) більше скоригованого статутного капіталу(2219.000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Фінансова звітність підготована на основі припущення безперервності діяльності, в рамках якого, активи продаються і зобов'язання погашаються в ході звичайної діяльності. Дана фінансова звітність не включає коригування, які необхідно буде внести у випадку, якщо Компанія не зможе продовжувати свою діяльність у найближчому майбутньому.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2. Економічне середовище, в якому Товариство проводить свою діяльність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 xml:space="preserve">У світовій економіці зростають ризики стагфляції. Нові замовлення збільшуються помірними темпами, натомість зберігається значний тиск з боку пропозиції через посилення карантинних обмежень у Китаї та війну в Україні. Глобальна інфляція надалі зростає насамперед через подорожчання палива та проблеми з обмеженою пропозицією продовольства. Після шоку перших тижнів війни економіка України поступово активізується у порівняно спокійних регіонах. Українські підприємства відновлюють роботу, втім рівень завантаженості значної кількості підприємств є суттєво нижчим порівняно з довоєнним. Поступово відновлюється активність на ринку праці після значного падіння в березні. Зокрема, зниження кількості вакансій у квітні припинилося. Водночас перевага пропозиції робочої сили над попитом тисне на зарплати в бік зниження. Потік біженців стабілізувався, й навіть почався зворотний процес.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 xml:space="preserve">Ціновий тиск залишається високим і нерівномірним у розрізі регіонів. Основною причиною зростання цін є порушення ланцюгів постачання через військові дії. Найвище зростання цін - на тимчасово захоплених територіях та у регіонах з активними бойовими діями. Інфляцію стримують логістичні обмеження експорту та відповідно надлишок сільськогосподарської продукції на внутрішньому ринку. Зовнішні торговельні потоки в Україні значно звузилися. Експорт скоротився передусім через руйнування виробничих потужностей та блокування росією портів Чорного моря. Падіння внутрішнього попиту та обмеження на імпорт зумовили зниження імпорту товарів. Натомість відносно стабільні грошові перекази, а також заборона на переказ дивідендів та скорочення реінвестованих доходів допомогли сформувати значний профіцит поточного рахунку.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Дефіцит Державного бюджету України збільшився через зниження податкових надходжень на тлі скорочення економічної активності та запровадження стимулів для підтримання економіки. Значний дефіцит профінансовано за рахунок розміщення воєнних облігацій та залучення міжнародного фінансування. Фіксація курсу гривні, валютні обмеження Національного банку, безперебійне функціонування банківської та платіжної систем пом'якшили негативний вплив війни на українську економіку. Адміністративні обмеження на валютному ринку, як і фіксація облікової ставки, є тимчасовими заходами. У міру нормалізації функціонування економіки НБУ повернеться до режиму інфляційного таргетування з плаваючим курсоутворенням та до застосування облікової ставки як головного інструменту монетарної політики. Правління Національного банку України ухвалило рішення підвищити облікову ставку до 25% річних. Метою цього рішучого кроку разом з іншими заходами є захист гривневих доходів та заощаджень громадян, збільшення привабливості гривневих активів, зниження тиску на валютному ринку і в результаті посилення спроможності Національного банку забезпечувати курсову стабільність і стримувати інфляційні процеси під час війни. Національний банк очікує, що підвищення облікової ставки до 25% буде достатнім для послаблення тиску на валютному ринку та стабілізації інфляційних очікувань, що в перспективі </w:t>
      </w:r>
      <w:r w:rsidRPr="003E5A4F">
        <w:rPr>
          <w:rFonts w:ascii="Courier New" w:eastAsia="Times New Roman" w:hAnsi="Courier New" w:cs="Courier New"/>
          <w:sz w:val="20"/>
          <w:szCs w:val="20"/>
          <w:lang w:val="en-US" w:eastAsia="uk-UA"/>
        </w:rPr>
        <w:lastRenderedPageBreak/>
        <w:t xml:space="preserve">створить передумови для переходу до циклу зниження облікової ставки. Такий крок також є необхідним для підтримання курсової стабільності, що за нинішніх обставин залишається важливою передумовою забезпечення цінової та фінансової стабільності. Підвищення облікової ставки до 25% з 03 червня 2022 року затверджено рішенням Правління Національного банку України від 02 червня 2022 року № 262-рш "Про розмір облікової ставки". Рішуче підвищення облікової ставки пожвавить інтерес до гривневих активів, знизить тиск на міжнародні резерви та матиме стримуючий вплив на інфляцію. З початку повномасштабної війни інфляція очікувано пришвидшилася (до 26.6% р/р у грудні 2022 року) переважно під впливом чинників пропозиції. Однак попри виклики війни та високоінфляційне зовнішнє середовище вона залишилася керованою та стабілізувалася наприкінці року. Інфляція сповільниться у 2023 році внаслідок дії жорстких монетарних умов, зниження світової інфляції та слабшого попиту. Надалі дія дезінфляційних чинників посилиться, чому сприятимуть очікуване зниження безпекових ризиків, відновлення логістики та збільшення врожаїв. Водночас упродовж останніх трьох місяців показник інфляції в річному вимірі майже не змінювався. Стабілізації інфляційного тиску сприяли деокупація територій, розширення пропозиції продуктів харчування та слабший споживчий попит в умовах енергетичного терору росії. Стримували інфляцію й незмінні тарифи на житлово-комунальні послуги, фіксований курс гривні та налагодження логістики. Заходи НБУ, зокрема запровадження депозитних інструментів для хеджування валютного ризику, а також обмежений розмір монетизації бюджету сприяли стабілізації ситуації на готівковому валютному ринку наприкінці 2022 року. Водночас ціновий тиск залишається значним через наслідки війни, у тому числі руйнування підприємств та інфраструктури, порушення ланцюгів виробництва та постачання. Крім того, витрати бізнесу й надалі зростали внаслідок енергетичного терору росії. Інфляційні очікування, попри стабілізацію, залишалися підвищеними. Інфляція поступово знижуватиметься та залишатиметься керованою завдяки заходам НБУ та уряду, а також підтримці міжнародних партнерів НБУ прогнозує сповільнення інфляції до 18.7% у 2023 році. Цьому сприятимуть збереження жорстких монетарних умов, зниження світової інфляції та слабший споживчий попит в умовах дефіциту е/е. Отримання анонсованих обсягів міжнародної допомоги та спільні дії НБУ й уряду з активізації ринку внутрішніх боргових залучень дадуть змогу уникнути емісійного фінансування дефіциту бюджету та балансувати валютний ринок. Подорожчання сирих продуктів харчування значно пришвидшилося (до 36,1% у річному вимірі), зростання адміністративно-регульованих цін прискорилося (до 14,8% р/р). Вагомий внесок у зростання цін у відповідній категорії товарів мало подорожчання алкогольних напоїв через розширення попиту внаслідок послаблення обмежень на продаж алкоголю в різних регіонах України та звуження пропозиції. Останнє пов'язане з обмеженим імпортом, зростанням виробничих витрат внутрішніх виробників та дефіцитом тари. Також суттєво прискорилося збільшення вартості автомобільних транспортних послуг на тлі подорожчання пального. Натомість зростання тарифів на комунальні послуги сповільнилося. Темпи зростання вартості пального стрімко прискорилися (до 90,9% р/р). Це насамперед пов'язано з високими цінами на нафту, дефіцитом пального та більшими витратами на логістику. Подальше прискорення споживчої інфляції свідчить про посилення інфляційного тиску через війну. Ризики пришвидшення інфляційних процесів і погіршення очікувань і надалі залишаються значними в умовах блокування росією портів, пошкодження транспортної інфраструктури та цілеспрямованого знищення підприємств і складів. Повномасштабний напад росії призвів до різкого зниження економічної активності в Україні. На початку війни третина підприємств зупинила діяльність. Причини цього - фізичні руйнування та тимчасова окупація низки територій кількох областей, високий рівень невизначеності та ризиків, розірвання логістичних і виробничих зв'язків, вимушена масова міграція населення. У результаті в березні ВВП стрімко впав, що зумовило його зниження за підсумками І кварталу на 15.1% р/р відповідно до оперативної оцінки ДССУ. З квітня економічна активність почала пожвавлюватися, бізнес та населення поволі адаптувалися до нових умов діяльності. Цьому сприяло також звільнення північних областей та зменшення кількості регіонів з активними бойовими діями. За оперативними опитуваннями НБУ, наприкінці весни не працювало лише 14% підприємств. Утім, завантаженість потужностей працюючого бізнесу залишалася значно нижчою довоєнного рівня. Відновлення економіки перервалося внаслідок російських терактів проти енергетичної інфраструктури. У міру зниження безпекових ризиків Україна повернеться до стійкого економічного зростання в 2024-2025 роках Унаслідок енергетичного терору з боку росії спад ВВП України в IV кварталі 2022 року поглибився (до 35% у річному вимірі). Підприємства торгівлі та сектору послуг доволі швидко адаптувалися до відключень е/е. Обмеженим був вплив і на аграрний сектор. Натомість значних втрат випуску зазнала промисловість, зокрема металургія. Водночас завдяки кращим результатам ІІІ кварталу та швидкій адаптації частини бізнесу й населення до нових умов оцінку падіння реального ВВП у 2022 році поліпшено до 30.3%. НБУ очікує незначного зростання реального ВВП у 2023 році - на 0.3%. Погіршення прогнозу порівняно із жовтневими оцінками зумовлене насамперед наслідками енергетичного терору, а також переглядом основного припущення щодо тривалості збереження </w:t>
      </w:r>
      <w:r w:rsidRPr="003E5A4F">
        <w:rPr>
          <w:rFonts w:ascii="Courier New" w:eastAsia="Times New Roman" w:hAnsi="Courier New" w:cs="Courier New"/>
          <w:sz w:val="20"/>
          <w:szCs w:val="20"/>
          <w:lang w:val="en-US" w:eastAsia="uk-UA"/>
        </w:rPr>
        <w:lastRenderedPageBreak/>
        <w:t xml:space="preserve">безпекових ризиків. Останнє матиме наслідком відтермінування повноцінного розблокування портів, що стримуватиме потенціал відновлення експорту. Крім того, унаслідок накопичення проблем, пов'язаних із проведенням посівної та збиральної кампаній в умовах війни, меншими, за оцінками НБУ, будуть і врожаї цього року. Водночас у прогнозі припускається, що протягом 2023 року вдасться уникнути 12 значних додаткових руйнувань енергетичної інфраструктури, а бізнес і влада вживатимуть ефективних заходів для нівелювання наслідків уже зруйнованих потужностей. Зниження безпекових ризиків разом із поновленням повноцінної роботи портів, збільшенням врожаїв, поступовим відновленням виробничих потужностей, налагодженням логістики та пожвавленням внутрішнього попиту, у тому числі завдяки поверненню вимушених мігрантів, сприятимуть зростанню економіки у 2024-2025 роках. Вагому роль надалі відіграватиме також м'яка фіскальна політика. Завдяки всім цим чинникам у 2024 році реальний ВВП України зросте на 4.1%, а в 2025 році економічне зростання пришвидшиться до 6.4%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Обгрунтування щодо неможливості зробити таку оцінку.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Слід очікувати, що українська економіка постраждає від військових дій та потенційних майбутніх військових проблем, що може негативно позначитися на операційній діяльності Товариства. Проте кількісно визначити відповідний фінансовий вплив неможливо.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Ці події підвищують рівень невизначеності, яка притаманна припущенням, зробленим при розрахунку оціночних значень, використаних у бухгалтерській звітності, а також рівень ризику під час здійснення господарської діяльності в Україні. Суспільство перебуває у процесі оцінки впливу описаних обставин на бухгалтерську звітність.</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Влив широкомаштабної збройної агресії та запровадженого військового стану на діяльність ПРИВАТНОГО АКЦІОНЕРНОГО ТОВАРИСТВА "ЗАВОД "ЧАСІВОЯРСЬКІ АВТОБУСИ"  станом на 31 грудня 2022 року: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w:t>
      </w:r>
      <w:r w:rsidRPr="003E5A4F">
        <w:rPr>
          <w:rFonts w:ascii="Courier New" w:eastAsia="Times New Roman" w:hAnsi="Courier New" w:cs="Courier New"/>
          <w:sz w:val="20"/>
          <w:szCs w:val="20"/>
          <w:lang w:val="en-US" w:eastAsia="uk-UA"/>
        </w:rPr>
        <w:tab/>
        <w:t xml:space="preserve">Вплив на облікові політики та оцінки, бухгалтерський облік та фінансову звітність Організація бухгалтерського обліку та фіксування фактів здійснення всіх господарських операцій здійснюється на належному рівні, облікові політики та оцінки не змінювались, всі облікові записи та первинні бухгалтерські документи є доступними.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Вплив на активи Товариства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Територія, на якій знаходиться Товариство, не була під окупацією, але знаходиться в зоні проведення бойових дій. Основні засоби зазнавали пошкоджень внаслідок обстрілів, балансова вартість основних засобів не є більшою ніж сума його очікуваного відшкодування, збитки від зменшення корисності не визнавались. Товариство тимчасово не має доступу до своїх активів, тому не може визначити загальний стан активів та суму завданих збитків.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Фінансові активи складається з коштів, розміщених на депозитах в українських банках. Станом на 31.12.2022 року розмір фінансових активів не змінився у  порівнянні з аналогічним періодом минулого року. Під час обліку фінансових активів Товариство врахувало можливий вплив воєнної агресії російської федерації на території України на ймовірності дефолту та очікувані грошові потоки, виходячи з інформації, доступної на 31.12.2022.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Вплив на зобов'язання Товариства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Зобов'язання Товариства становлять 1,5% активів і складаються із: кредиторська заборгованість за товари, роботи, послуги - 45,0тис. грн.; поточна кредиторська заборгованість за розрахунками з бюджетом 382,0тис. грн.; поточна кредиторська заборгованість по розрахункам зі страхування- 29,0 тис. грн.; поточна кредиторська заборгованість за розрахунками з оплати праці 328,0тис. грн.; поточна кредиторська заборгованість за отриманими авансами становить- 304тис.грн. Поточні забезпечення - 726,0тис.грн. Інша кредиторська заборгованість - 9,0тис.грн.</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Фінансові зобов'язання погашаються вчасно.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Вплив на доходи та витрати Товариства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звітному періоді операційні доходи знизилися приблизно на 72% в порівнянні з минулим фінансовим роком, розмір операційних витрат при цьому також скоротився з метою оптимізації діяльності на 50%.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Вплив на податки Товариства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Товариство нараховувало і сплачувало всі податки згідно Податкового законодавства 13 України і жодними пільгами не користувалось.</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Вплив на капітал Товариства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Розмір власного капіталу Товариства зменшився у порівнянні з минулим періодом і становить на звітну дату 113082,0тис. грн., що відповідає вимогам нормативних актів.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Вплив на персонал Товариства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У 2022 році відбулось суттєве скорочення персоналу Товариства. У 2022 році працівники  направлялися у вимушені відпустки.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Інформаційна та кібезбезпека Товариства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Управлінський персонал здійснив необхідні дії для забезпечення безперебійного функціонування інформаційної інфраструктури, зокрема постійно здійснюються </w:t>
      </w:r>
      <w:r w:rsidRPr="003E5A4F">
        <w:rPr>
          <w:rFonts w:ascii="Courier New" w:eastAsia="Times New Roman" w:hAnsi="Courier New" w:cs="Courier New"/>
          <w:sz w:val="20"/>
          <w:szCs w:val="20"/>
          <w:lang w:val="en-US" w:eastAsia="uk-UA"/>
        </w:rPr>
        <w:lastRenderedPageBreak/>
        <w:t xml:space="preserve">резервне копіювання інформації. В звітному періоді не було організованих кібератак з метою нанесення шкоди Товариству. Управлінський персонал усвідомлює реальну імовірність таких атак і має наявні засоби та плани реагування.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Влив російської агресії на безперервність діяльності, ліквідність, майбутні перспективи діяльності, ризики, розкрито в інших примітках цієї фінансової звітності.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3. Політика управління капіталом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Мета Компанії при управлінні капіталом полягає у забезпеченні її подальшого функціонування як безперервно діючого підприємства, щоб приносити прибуток акціонерам та вигоди іншим зацікавленим сторонам. Керівництво постійно контролює структуру капіталу Компанії й може коригувати свою політику й цілі управління капіталом з урахуванням змін в операційному середовищі, тенденціях ринку або стратегії розвитку.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Компанія контролює капітал, застосовуючи коефіцієнт платоспроможності, що являє собою чисту заборгованість, поділену на сумарний капітал плюс чиста заборгованість. Підприємство включає до складу чистої заборгованості процентні кредити та позики, торгову та іншу кредиторську заборгованість і нараховані зобов'язання за вирахуванням грошових коштів та їх еквівалентів. Капітал включає власний капітал.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Українським законодавством встановлені такі вимоги до капіталу акціонерних товариств (за фінансовою звітністю Компанії):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акціонерний капітал на дату реєстрації підприємства повинен становити не менше 1250 мінімальних заробітних плат;</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якщо вартість чистих активів підприємства на кінець другого або кожного подальшого фінансового року буде меншою, ніж акціонерний капітал, підприємство має зменшити свій акціонерний капітал та внести відповідні зміни до свого Статуту. Якщо вартість чистих активів стане меншою, ніж мінімальний дозволений розмір акціонерного капіталу, це підприємство підлягає ліквідації.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Протягом звітного періоду не було змін у підході до управління капіталом.</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4. Основи підготовки і подання звітності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Основа підготовки. Фінансова звітність Компанії була підготовлена згідно з Міжнародними стандартами фінансової звітності (МСФЗ), які викладені державною мовою та офіційно оприлюднені Міністерством фінансів України. Ця фінансова звітність відображає поточну оцінку управлінського персоналу Компанії. Підготовка фінансової звітності вимагає від керівництва компанії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Ця фінансова звітність підготовлена за принципом обліку за первісною вартістю за винятком основних засобів, які відображені за справделивою вартістю.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Основні принципи облікової політики, які застосовувалися при підготовці цієї фінансової звітності, описані нижче. Ці принципи облікової політики послідовно застосовувалися протягом усіх наданих звітних періодів. Підготовка фінансової звітності з МСФЗ вимагає, щоб застосовувались певні бухгалтерські оцінки. Вона також вимагає, щоб при застосуванні облікової політики керівництво Компанії застосовувало власний розсуд. Області, де такі судження особливо важливі, області, які характеризуються підвищеною складністю, і області, де допущення і розрахунки мають велике значення для фінансової звітності.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5. Основні принципи облікової політики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Основа підготовки інформації.  Ця фінансова звітність підготовлена відповідно до Міжнародних стандартів фінансової звітності ("МСФЗ").</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Валюта подання і функціональна валюта.Усі суми у цій фінансовій звітності подані у національній валюті України - гривні, яка є функціональною валютою Компанії.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Перерахунок іноземної валюти. Функціональною валютою Компанії є гривня.  Монетарні активи і зобов'язання в іноземній валюті перераховуються у функціональну валюту Компанії за офіційним обмінним курсом НБУ на відповідну звітну дату. Прибуток і збитки, що виникають в результаті розрахунків за операціями в іноземній валюті і від перерахунку монетарних активів і зобов'язань у функціональну валюту Компанії за офіційним обмінним курсом НБУ на кінець року, включаються до складу прибутку або збитку. Немонетарні статті, включаючи інвестиції в інструменти капіталу, не перераховуються згідно курсу на кінець року.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Основні засоби.Компанія обліковує основні засоби за первісною вартістю. Надходження основних засобів обліковуються за первісною вартістю. Первісна вартість об'єкту основних засобів включає  витрати, безпосередньо пов'язані з його придбанням. Первісна вартість активів, створених самою Компанією, складається з вартості матеріалів, прямих витрат на оплату праці та відповідної частини виробничих накладних витрат.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Витрати на заміну тих компонентів об'єкта основних засобів, які визнаються окремо, капіталізуються, а балансова вартість замінених компонентів списується. Інші подальші витрати капіталізуються лише у випадку, якщо вони призводять збільшення майбутніх економічних вигод, пов'язаних з об'єктом основних засобів. Усі інші витрати визнаються у звіті про фінансові результати у складі витрат у тому періоді, в якому вони понесені.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Визнання основних засобів припиняється після їх вибуття або якщо тривале використання активу, як очікується, не принесе майбутніх економічних вигод. Прибуток та збитки від вибуття активів визначаються шляхом порівняння суми надходжень із балансовою вартістю активів та визнаються у звіті про фінансові результати.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Амортизація.Незавершене будівництво не амортизується та являє собою вартість основних засобів (включаючи аванси постачальникам), будівництво яких ще не завершене. Амортизація інших об'єктів основних засобів розраховується лінійним методом з метою рівномірного зменшення первісної або переоціненої вартості до ліквідаційної вартості протягом строку їх експлуатації за наступними нормами: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Строки експлуатації (у роках)</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Будівлі та споруди</w:t>
      </w:r>
      <w:r w:rsidRPr="003E5A4F">
        <w:rPr>
          <w:rFonts w:ascii="Courier New" w:eastAsia="Times New Roman" w:hAnsi="Courier New" w:cs="Courier New"/>
          <w:sz w:val="20"/>
          <w:szCs w:val="20"/>
          <w:lang w:val="en-US" w:eastAsia="uk-UA"/>
        </w:rPr>
        <w:tab/>
        <w:t>від 15 до 30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Виробниче обладнання</w:t>
      </w:r>
      <w:r w:rsidRPr="003E5A4F">
        <w:rPr>
          <w:rFonts w:ascii="Courier New" w:eastAsia="Times New Roman" w:hAnsi="Courier New" w:cs="Courier New"/>
          <w:sz w:val="20"/>
          <w:szCs w:val="20"/>
          <w:lang w:val="en-US" w:eastAsia="uk-UA"/>
        </w:rPr>
        <w:tab/>
        <w:t>від 5 до 15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Меблі, офісне та інше обладнання</w:t>
      </w:r>
      <w:r w:rsidRPr="003E5A4F">
        <w:rPr>
          <w:rFonts w:ascii="Courier New" w:eastAsia="Times New Roman" w:hAnsi="Courier New" w:cs="Courier New"/>
          <w:sz w:val="20"/>
          <w:szCs w:val="20"/>
          <w:lang w:val="en-US" w:eastAsia="uk-UA"/>
        </w:rPr>
        <w:tab/>
        <w:t>від 4 до 10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Ліквідаційна вартість основного засобу - це розрахункова сума, яку Компанія отримала б нині від вибуття активу, за вирахуванням витрат на вибуття, якби стан і період використання об'єкту основних засобів були такими, які очікуються у кінці терміну його експлуатації.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Відповідно до облікової політики компанії ліквідаційна вартість основних засобів встановлюється на рівні нуля.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Терміни експлуатації переглядаються і, при необхідності, коригуються на кожну звітну дату. При знеціненні балансова вартість основних засобів зменшується до вартості використання або до справедливої вартості мінус витрати на продаж, залежно від того, яка з них вище.</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Нематеріальні активи. Нематеріальні активи первісно відображаються, якщо: а) існує імовірність того, що майбутні економічні вигоди, які відносяться до активу, надходитимуть до Компанії; б) собівартість активу можна достовірно оцінити.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Придбані нематеріальні активи первісно оцінюються за собівартістю. Собівартість нематеріального активу складається з ціни його придбання (включаючи будь-які імпортні мита та податки на придбання, що не відшкодовуються), а також із будь-яких видатків на підготовку активу до використання за призначенням, які безпосередньо відносяться до нього.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Не визнаються нематеріальними активами витрати, що виникли в результаті дослідження (чи в результаті етапу дослідження внутрішнього проекту). Видатки на дослідження визнаються витратами у періоді їхнього фактичного понесення.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Витрати, понесені на етапі розробки, визнаються нематеріальним активом якщо виконуються наступні умови: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Компанія має технічну можливість завершити створення нематеріального активу так, щоб він був придатний до використання або продажу;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Компанія має намір завершити створення нематеріального активу та використовувати або продати його;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Компанія здатна використовувати або продати нематеріальний актив;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 xml:space="preserve">Компанія розуміє як нематеріальний актив генеруватиме ймовірні майбутні економічні вигоди.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У компанії наявні відповідні технічні, фінансові та інші ресурси для завершення розробки та використання чи продажу нематеріального активу;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Компанія здатна достовірно оцінити видатки, які відносяться до нематеріального активу протягом його розробки.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 xml:space="preserve">Собівартість внутрішньо генерованого нематеріального активу складається з усіх витрат, які можна прямо віднести до створення, виробництва та підготовки активу до використання у спосіб, визначений Керівництвом.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Якщо Компанія не може відокремити етап дослідження від етапу розробок внутрішнього проекту для створення нематеріального активу, понесені видатки визнаються витратами періоду.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 подальшому, нематеріальні активи відображаються за первісною вартістю (собівартістю), за вирахуванням накопиченої амортизації та накопичених збитків від знецінення. Подальші витрати на нематеріальні активи капіталізуються тільки у тому випадку, коли вони збільшують майбутні економічні вигоди, втілені у конкретних активах, до яких вони відносяться. Усі інші витрати відносяться на витрати у тому періоді, в якому вони були понесені.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Амортизація визнається на прямолінійній основі протягом очікуваного строку корисного використання нематеріальних активів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Строки корисного використання груп нематеріальних активів  представлені таким чином:</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термін експлуатації, років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Програмне забезпечення</w:t>
      </w:r>
      <w:r w:rsidRPr="003E5A4F">
        <w:rPr>
          <w:rFonts w:ascii="Courier New" w:eastAsia="Times New Roman" w:hAnsi="Courier New" w:cs="Courier New"/>
          <w:sz w:val="20"/>
          <w:szCs w:val="20"/>
          <w:lang w:val="en-US" w:eastAsia="uk-UA"/>
        </w:rPr>
        <w:tab/>
        <w:t>4-10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нематеріальні активи</w:t>
      </w:r>
      <w:r w:rsidRPr="003E5A4F">
        <w:rPr>
          <w:rFonts w:ascii="Courier New" w:eastAsia="Times New Roman" w:hAnsi="Courier New" w:cs="Courier New"/>
          <w:sz w:val="20"/>
          <w:szCs w:val="20"/>
          <w:lang w:val="en-US" w:eastAsia="uk-UA"/>
        </w:rPr>
        <w:tab/>
        <w:t>1-10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Коли Компанія має намір використовувати основний засіб до кінця періоду його фізичного існування, ліквідаційна вартість такого основного засобу прирівнюється до нуля. Залишкова вартість і терміни експлуатації переглядаються і, при необхідності, коригуються на кожну звітну дату. При знеціненні балансова вартість основних засобів зменшується до вартості використання або до справедливої вартості мінус витрати на продаж, залежно від того, яка з них вище.</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Оперативна оренда.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Термін оренди - це термін дії укладеного орендарем договору про оренду активу, що не анулюється, а також будь-який подальший термін після закінчення терміну дії договору, протягом якого орендар може, на власний розсуд, продовжувати оренду цього активу, здійснюючи або не здійснюючи орендні платежі, тоді як у момент початку оренди існує об'єктивна упевненість в тому, що орендар має намір реалізувати своє право оренди.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Коли активи передаються в оренду по договорах оперативної оренди, орендні платежі до отримання показуються як орендний дохід з використанням методу рівномірного списання протягом терміну оренди.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Податки на прибуток.Податки на прибуток наведені у фінансовій звітності відповідно до законодавства України, яке вступило в дію або повинно бути введено в дію на звітну дату. Витрати з податку на прибуток включають поточний податок і відстрочений податок і визнаються в звіті з фінансових результатів, крім випадків, коли вони відносяться до операцій, визнаних безпосередньо у складі капіталу, в тому ж або іншому періоді. В цьому випадку податок також визнається у складі капіталу.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Поточний податок - це сума, яку, як очікується, треба буде сплатити або відшкодувати у податкових органів відносно прибутку до оподаткування або збитків поточних або попередніх періодів. Інші податки, окрім податку на прибуток, показані у складі операційних витрат.</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Відстрочений податок на прибуток розраховується за методом балансових зобов'язань відносно перенесених з минулих періодів податкових збитків і тимчасових різниць, що виникають між податковою базою активів і зобов'язань і їх балансовою вартістю для цілей фінансової звітності.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Відповідно до виключення при первинному визнанні, відстрочені податки не визнаються відносно тимчасових різниць при первинному визнанні активу або зобов'язання у разі операції, що не є об'єднанням компаній, коли така операція при її первинному обліку не впливає ні на фінансовий, ні на податковий прибуток. Суми відстрочених податків розраховуються за ставками оподаткування, які введені в дію або мають бути введені в дію на звітну дату і які, як очікується, застосовуватимуться в періодах, коли буде сторнована тимчасова різниця або використаний перенесений податковий збиток.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Відстрочені податкові активи по тимчасових різницях, які зменшують базу оподаткування, і перенесені податкові збитки визнаються тільки в тій мірі, в якій існує вірогідність отримання прибутку до оподаткування, відносно якого можна буде реалізувати тимчасові різниці.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Товарно-матеріальні запаси. При відпуску запасів у виробництво, з виробництва, продаж та іншому вибутті оцінка їх здійснюється за методом собівартості перших за часом надходження запасів (метод ФІФО);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Одиницею аналітичного обліку запасів є їх найменування (однорідна група, тип, сорт, розмір тощо).Облік ведеться по партіям.</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Класифікація фінансових активів. Класифікація фінансових активів здійснюється виходячи з:</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1) бізнес-моделі, використовуваної Компанією для управління фінансовими активами та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 характеристик фінансового активу, пов'язаних з передбаченими договором грошовими потоками.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класифікує свої фінансові активи за наступними категоріями: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фінансові активи, які оцінюються за амортизованою вартістю;</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фінансові активи, які оцінюються за справедливою вартістю через інший сукупний дохід (боргові);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фінансові активи, які оцінюються за справедливою вартістю через прибуток або збиток.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Фінансові активи класифікуються як оборотні активи, за винятком фінансових активів з терміном погашення більше 12 місяців після звітної дати. Ці фінансові активи класифікуються як необоротні активи.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Початкове визнання фінансових інструментів.Основні фінансові інструменти Компанії включають грошові кошти та їх еквіваленти, а також короткострокові депозити. У Компанії також є інші фінансові інструменти, наприклад, дебіторська заборгованість за основною діяльністю та кредиторська заборгованість за основною діяльністю, які виникають безпосередньо у зв'язку з її основною діяльністю.</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Усі інші фінансові активи та зобов'язання Компанії спочатку визнаються за справедливою вартістю плюс витрати, понесені на здійснення операції. Найкращим підтвердженням справедливої вартості при початковому визнанні є ціна угоди. Прибуток або збиток при початковому визнанні визнається лише у тому випадку, якщо існує різниця між справедливою вартістю та ціною угоди, підтвердженням якої можуть бути інші поточні угоди з тим самим фінансовим інструментом, що спостерігаються на ринку, або метод оцінки, який у якості базових даних використовує лише дані з відкритих ринків.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Усі операції із придбання або продажу фінансових активів, що передбачають поставку протягом періоду, визначеного законодавством або традиціями ринку (угоди "звичайної" купівлі-продажу), визнаються на дату здійснення угоди, тобто на дату, коли Компанія зобов'язується здійснити поставку фінансового активу. Всі інші операції із придбання або продажу визнаються на дату розрахунку, при цьому зміна вартості за період між датою прийняття зобов'язань та датою розрахунку не визнається щодо активів, відображених за первісною або амортизованою вартістю, і визнається у складі капіталу щодо активів, які відносяться до категорії активів для подальшого продажу.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Подальша оцінка фінансових інструментів.Після початкового визнання фінансові зобов'язання, кредити та дебіторська заборгованість Компанії оцінюються за амортизованою вартістю. Амортизована вартість розраховується із використанням методу ефективної процентної ставки, а для фінансових активів визначається за вирахуванням будь-яких збитків від знецінення.  Премії та дисконти, в тому числі початкові витрати на проведення операції, включаються до балансової вартості відповідного інструмента та амортизуються із використанням ефективної процентної ставки інструмента.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Справедливою вартістю фінансових активів та зобов'язань зі строком менше одного року вважається їх номінальна вартість за вирахуванням розрахункових коригувань за кредитом. Справедлива вартість фінансових зобов'язань визначається на основі майбутніх грошових потоків за договором, дисконтованих із застосуванням поточних ринкових процентних ставок для подібних фінансових інструментів, інформація про які є доступною для Компанії.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Прибуток та збитки від зміни справедливої вартості інвестицій для подальшого продажу визнаються безпосередньо у складі капіталу. Для оцінки справедливої вартості фінансових інструментів Компанія використовує різні методики та робить припущення, що базуються на ринкових умовах, які існують станом на звітну дату.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випадку продажу активів для подальшого продажу або вибуття іншим чином, до розрахунку чистого прибутку від такої операції включається кумулятивний прибуток або збиток, визнаний у складі капіталу. Якщо у складі капіталу було визнане зменшення справедливої вартості активів для подальшого продажу і існують об'єктивні ознаки знецінення активів, визнаний у складі капіталу збиток переноситься з капіталу та включається до розрахунку чистого прибутку, навіть якщо визнання активів не припинилося.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Збитки від знецінення визнаються у звіті про фінансові результати по мірі їх понесення в результаті однієї або кількох подій, що відбулися після початкового визнання інвестицій для подальшого продажу. Значне або тривале зниження справедливої вартості фінансового інструменту до рівня, нижчого за його первісну вартість, є свідченням того, що такий фінансовий інструмент є знеціненим. Накопичений збиток від знецінення, що оцінюється як різниця між вартістю придбання та поточною справедливою вартістю мінус будь-який збиток від знецінення активу, раніше визнаний у звіті про фінансові результати, вилучається з капіталу та визнається у звіті про фінансові результати.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Резерв на знецінення кредитів та дебіторської заборгованості створюється у випадках, коли існує об'єктивне свідчення того, що Компанія не зможе отримати повну суму заборгованості відповідно до первинних умов. Суттєві фінансові труднощі дебітора, ймовірність того, що до дебітора будуть застосовані процедури банкрутства або фінансової реорганізації, а також непогашення або недотримання строків погашення дебіторської заборгованості свідчать про те, що дебіторська заборгованість за основною діяльністю є знеціненою. Сума резерву - це різниця між балансовою вартістю активу та приведеною вартістю розрахункових майбутніх грошових потоків. Балансова вартість активу зменшується за рахунок відповідного резерву, а сума збитку визнається у звіті про фінансові результати. Якщо дебіторська </w:t>
      </w:r>
      <w:r w:rsidRPr="003E5A4F">
        <w:rPr>
          <w:rFonts w:ascii="Courier New" w:eastAsia="Times New Roman" w:hAnsi="Courier New" w:cs="Courier New"/>
          <w:sz w:val="20"/>
          <w:szCs w:val="20"/>
          <w:lang w:val="en-US" w:eastAsia="uk-UA"/>
        </w:rPr>
        <w:lastRenderedPageBreak/>
        <w:t>заборгованість є такою, що не може бути повернута, вона списується за рахунок резерву під дебіторську заборгованість. Повернення раніше списаних сум кредитується у звіті про фінансові результати.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Припинення визнання фінансових активів. Компанія припиняє визнання фінансових активів, коли (i) активи погашені або права на отримання грошових потоків від активів інакше втратили свою чинність, або (ii) Компанія передала, в основному, всі ризики та вигоди, пов'язані з володінням активами, або (iii) Компанія не передала та не залишила, в основному, всі ризики та вигоди володіння, але припинила здійснювати контроль. Контроль вважається збереженим, якщо контрагент не має практичної можливості повністю продати актив непов'язаній стороні без внесення додаткових обмежень на перепродаж.</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Дебіторська заборгованість з основної діяльності. Дебіторська заборгованість з основної діяльності і інша дебіторська заборгованість спочатку враховується за справедливою вартістю, а надалі оцінюється за амортизованою вартістю з використанням методу ефективної процентної ставки мінус оціночний резерв під очікувані кредитні збитки.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застосовує спрощений підхід до оцінки резерву під очікувані кредитні збитки для торгової дебіторської заборгованості і активів за договором, які виникають внаслідок операцій, що належать до сфери застосування МСФЗ (IFRS) 15, за виключенням торгової дебіторської заборгованості і активів за договором за операціями з пов'язаними сторонами та державними компаніями.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Відповідно до спрощеного підходу для оцінки очікуваних кредитних збитків Компанія використовує коефіцієнт погашення заборгованості. Коефіцієнт погашення заборгованості встановлюється в залежності від:</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o кількості днів прострочення торгової дебіторської заборгованості (тобто скільки днів з моменту виникнення заборгованості вона не оплачена); 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o фінансового стану дебітора (тобто чи є дебітор банкрутом, і чи відома керівництву підприємства додаткова інформація про те, що дебіторська заборгованість не буде погашена в майбутньому).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Всі фінансові активи Компанії з метою нарахування оціночного резерву (резерву сумнівних боргів) розділені на Групи. На звітну дату в залежності від змін в платіжній дисципліні покупця оновлюються історичні ймовірністі дефолтів за минулі періоди, що спостерігаються, аналізуються зміни в прогнозних оцінках і на цій основі переглядаються коефіцієнти кредитного ризику.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При нарахуванні оціночного резерву керівництвом використовується також додаткова інформація, яка піддається аналізу.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проводить нарахування оціночного резерву під збитки на кожну звітну дату. Нараховані суми оціночного резерву відображаються в Звіті про фінансовий стан в складі активів, а витрати по нарахуванню - в Звіті про прибутки та збитки - в складі інших операційних витрат.</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Коли дебіторська заборгованість з основної діяльності стає безповоротною, вона списується за рахунок оціночного резерву під очікувані кредитні збитки. Повернення раніше списаних сум кредитується у складі прибутку або збитку.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Аванси видані. Аванси видані враховуються за первинною вартістю мінус оціночний резерв під очікувані кредитні збитки. Аванс відноситься в категорію довгострокових активів, якщо товари або послуги, за які здійснений аванс, будуть отримані через один рік або пізніше, або якщо аванс відноситься до активу, який при первинному визнанні включається в категорію необоротних активів. Аванс списується на фінансовий результат після отримання послуг, до яких відноситься аванс, і капіталізується у вартості товарів отриманих. Якщо існує свідоцтво того, що товари або послуги, до яких відноситься аванс, не будуть отримані, відповідне знецінення признається у складі прибутку або збитку.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Грошові кошти і їх еквіваленти. Грошові кошти та їх еквіваленти включають готівкові кошти, депозити до запитання в банках та інші короткострокові високоліквідні інвестиції, первісний термін розміщення яких не перевищує трьох місяців. Грошові кошти та їх еквіваленти відображаються за номінальною вартістю. Ліквідні монетарні активи показані за справедливою вартістю, яка приблизно дорівнює їх балансовій вартості.  Суми, використання яких обмежене, виключаютьсязі складу грошових коштів та їх еквівалентів при підготовці звіту про рух грошових коштів. Суми, обмеження щодо яких не дозволяють обміняти їх або використати для розрахунку за зобов'язаннями протягом принаймні дванадцяти місяців після звітної дати, включено до складу інших необоротних активів.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Акціонерний капітал. Звичайні акції класифіковані як капітал.</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Дивіденди. Дивіденди визнаються як зобов'язання та вираховуються з капіталу, тільки якщо вони оголошені до чи на звітну дату. Інформація про дивіденди розкривається у примітках до фінансової звітності, якщо вони запропоновані до звітної дати або запропоновані чи оголошені після звітної дати, але до ухвалення фінансової звітності до випуску.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Податок на додану вартість (ПДВ). ПДВ з операцій, які здійснює Компанія, стягується за двома ставками: 20% при продажу на території Україні та імпорті </w:t>
      </w:r>
      <w:r w:rsidRPr="003E5A4F">
        <w:rPr>
          <w:rFonts w:ascii="Courier New" w:eastAsia="Times New Roman" w:hAnsi="Courier New" w:cs="Courier New"/>
          <w:sz w:val="20"/>
          <w:szCs w:val="20"/>
          <w:lang w:val="en-US" w:eastAsia="uk-UA"/>
        </w:rPr>
        <w:lastRenderedPageBreak/>
        <w:t xml:space="preserve">товарів, робіт чи послуг та 0% при експорті товарів та виконанні робіт або наданні послуг за межі України. Податкове зобов'язання з ПДВ дорівнює загальній сумі ПДВ, акумульованій за звітний період, і виникає на дату відвантаження товарів клієнту або на дату надходження коштів від клієнта залежно від того, яка подія відбулася раніше. Податковий кредит з ПДВ - це сума, на яку платник податку має право зменшити свої зобов'язання з ПДВ за звітний період. Право на податковий кредит з ПДВ виникає в момент отримання податкової накладної, яка видається в момент надходження оплати постачальнику, або в момент отримання товарів,робіт, послуг залежно від того, яка подія відбувається раніше.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тих випадках, коли під знецінення дебіторської заборгованості був створений резерв, збиток від знецінення обліковується за валовою сумою заборгованості, включаючи ПДВ.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Аванси отримані. Аванси отримані обліковуються у розмірі початково одержаних сум.</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Кредиторська заборгованість по основній діяльності і інша кредиторська заборгованість. Кредиторська заборгованість за основною діяльністю та інша кредиторська заборгованість нараховується, коли контрагент виконав свої зобов'язання за договором, спочатку визнається за справедливою вартістю, а у подальшому оцінюється за амортизованою вартістю з використанням методу ефективної процентної ставки.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Резерви по зобов'язаннях і платежах.Резерви зобов'язань та відрахувань визнаються, коли Компанія має теперішнє юридичне або передбачуване зобов'язання в результаті минулих подій, існує ймовірність, що для погашення такого зобов'язання потрібно буде вилучити ресурси, а суму цього зобов'язання можна розрахувати з достатнім рівнем точності. Коли існують декілька схожих зобов'язань, імовірність того, що для їх погашення знадобиться відтік грошових коштів, визначається для всього класу таких зобов'язань. Резерв визнається, навіть коли ймовірність відтоку грошових коштів щодо будь-якої позиції, включеної до одного й того ж классу зобов'язань, є незначною.</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Прибуток на акцію. Прибуток на акцію розраховується діленням прибутку або збитку, що належить власникам Компанії, на середньозважену кількість випущених акцій з долею участі протягом звітного року. Компанія не має фінансових інструментів з розводнюючим ефектом або конвертованих фінансових інструментів, які привели б до зміни кількості випущених акцій.</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Визнання доходів. Виручка від реалізації готової продукції, товарів, робіт і послуг (дохід за договорами з покупцями) визнається тоді, коли (або в міру того, як) Компанія виконує свої обов'язки до виконання за договором шляхом передачі товарів або послуг (тобто, активів), які підлягають поставці покупцеві. В момент укладення договору Компанія визначає, чи виконує вона обов'язок довиконання протягом періоду або в певний момент часу. Якщо обов'язок довиконання невиконується протягом періоду, Компанія виконує обов'язок довиконання в певний момент часу. Товари або послуги вважаються переданими, коли (або в міру того, як) покупець отримує контроль над ними.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Для кожного обов'язку до виконання, виконуваного протягом періоду, Компанія визнає виручку протягом періоду, оцінюючи ступінь повноти виконання обов'язків до виконання. Для оцінки ступеня виконання обов'язків до виконання Компанія застосовує методи результатів і методи ресурсів в залежності від технологічних особливостей виробничого процесу і/або технологічних характеристик товарів або послуг, а також економічно їдоцільності.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Виручка оцінюється як частина ціни угоди (яка виключає оцінки змінного відшкодування, які є обмеженими), що розподіляється на обов'язок до виконання, коли (або в міру того, як) цей обов'язок до виконання виконується, без податку на додану вартість (ПДВ).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5. Основні принципи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Визнання витрат. Витрати обліковуються за методом нарахування. Витрати визнаються в разі зменшення майбутніх економічних вигод, пов'язаних зі зменшенням активів або збільшенням зобов'язань, які можуть бути надійнооцінені. Витрати, якінеможливо прямо пов'язати з доходом певного періоду, відображаються у складі витрат того звітного періоду, в якому вони були здійснені. Якщо актив забезпечує одержання економічних вигод протягом кількох звітних періодів, то витрати визнаються шляхом систематичного розподілу їх вартості між відповідними звітними періодами.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Фінансові прибутки і витрати. Фінансові доходи та витрати включають процентні витрати за позиковими коштами, прибутки та збитки від курсової різниці. Всі процентні та інші витрати за позиковими коштами відносяться на витрати із використанням методу ефективної процентної ставки.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Винагороди працівникам.</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Заробітна плата, єдиний соціальний внесок України, щорічні відпускні і лікарняні, преміальні і не грошові винагороди (наприклад, безкоштовне медичне обслуговування) нараховуються того року, в якому відповідні послуги надаються працівниками Компанії.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Винагороди працівникам. План зі встановленими внесками. Компанія платить передбачені законодавством внески до Фонду соціального страхування по тимчасовій втраті працездатності, Фонду загальнодержавного соціального страхування України на випадок безробіття та Пенсійного фонду у вигляді единого соціального внеску на користь своїх співробітників. Внесок розраховується як відсоток від поточної валової суми заробітної плати і відноситься на витрати у міру їх виникнення.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Винагороди працівникам. План із встановленими виплатами. Компанія бере участь в обов'язковому державному пенсійному плані із встановленими виплатами, який передбачає достроковий вихід на пенсію працівників, що працюють на робочих місцях зі шкідливими та небезпечними для здоров'я умовами. Компанія також здійснює одноразові виплати при виході на пенсію на певних умовах.</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Зобов'язання за встановленими виплатами сплачуються разово за розрахунками узгодженими з Пенсійним Фондом України. Забезпечення під ці зобовязання Компанією не нараховуються, через незначні суми таких виплат.</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6. Істотні бухгалтерські оцінки і судження при застосуванні облікової політики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Компанія робить оцінки та припущення, які впливають на суми, визнані у фінансовій звітності. Розрахунки та судження постійно оцінюються і базуються на попередньому досвіді керівництва та інших факторах, у тому числі на очікуваннях щодо майбутніх подій, які вважаються обґрунтованими за існуючих обставин. Крім вказаних оцінок, керівництво Компанії також використовує певні професійні судження при застосуванні принципів облікової політики. Професійні судження, які чинять найбільш суттєвий вплив на суми, що відображаються у фінансовій звітності, та оцінки, результатом яких можуть бути значні коригування балансової вартості активів та зобов'язань протягом наступного фінансового року, включають: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6. Істотні бухгалтерські оцінки і судження при застосуванні облікової політики (продовження)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Припущення про подальшу безперервну діяльність.  Керівництво вважає, що Компанія буде продовжувати діяльність як безперервно діюче підприємство. Це припущення ґрунтується на поточних намірах та фінансовому стані Компанії (Примітка 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Податкове законодавство. Податкове, валютне та митне законодавство України дозволяє різні тлумачення.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Початкове визнання операцій з пов'язаними сторонами. У підприємства немає пов'язаних осіб.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Знецінення основних засобів. На кожну звітну дату Компанія визначає наявність об'єктивних ознак знецінення основних засобів. Якщо такі об'єктивні ознаки існують, Компанія оцінює відновлювану вартість активу. Вартість відшкодування активу - це справедлива вартість активу або одиниці, що генерує грошові кошти, за вирахуванням витрат на продаж або вартість використання активу, залежно від того, яка з них більша. Вартість відшкодування визначається для окремого активу, за винятком випадків, коли від активу не надходять грошові потоки, що є значною мірою незалежними від грошових потоків, що надходять від інших активів або груп активів. Для цього необхідно розраховувати корисну вартість одиниць, що генерують грошові кошти, на які віднесений об'єкт основних засобів. Для розрахунку корисної вартості Компанія повинна здійснити оцінку очікуваних майбутніх грошових потоків від одиниці, що генерує грошові кошти, а також обрати відповідну ставку дисконту, необхідну, щоб обчислити приведену вартість цих грошових потоків.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7. Перехід на нові та переглянуті стандарти Нижче наведені нові стандарти та зміни до стандартів, які були випущені, але не набули чинності на дату фінансової звітності.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має намір застосовувати нові та переглянуті стандарти тоді, коли вони набудуть чинності.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Зміни до стандартів, що були випущені та набули чинності з 1 січня 2022 року і пізніше Поточною редакцією п.17 IAS 16 передбачено, що до первісної вартості об'єкта основних засобів включаються витрати на перевірку активу, зменшені на суму чистих надходжень від продажу виробів, вироблених у процесі доставки та перевірки активу. Наприклад, витрати на тестування обладнання включаються до первісної вартості за мінусом прибутку від продажу зразків, отриманих у процесі тестування, а витрати на випробування свердловини включаються до первісної вартості за мінусом прибутку від продажу нафти та газу, добутих у результаті випробування свердловини. З 1 січня 2022 року забороняється вираховувати з вартості основних засобів суми, отримані від продажу вироблених виробів в періодах, коли компанія готує актив до використання за призначенням. Натомість компанія визнаватиме таку виручку від продажів та відповідні витрати у складі прибутку або збитку. 1 січня 2022 року до п. 68 IAS 37 внесено зміни, внаслідок яких встановлено, що витрати на виконання договору включають витрати, які безпосередньо пов'язані з цим договором, а також: (a) додаткові витрати на виконання цього договору, наприклад, прямі витрати на оплату праці та матеріали; і (b) розподілені інші витрати, безпосередньо пов'язані з виконанням договорів, наприклад, розподілену частину витрат на амортизацію об'єкта основних засобів, що використовується для виконання в числі інших та даного договору. Поправки уточнюють, що "витрати на виконання договору" являють </w:t>
      </w:r>
      <w:r w:rsidRPr="003E5A4F">
        <w:rPr>
          <w:rFonts w:ascii="Courier New" w:eastAsia="Times New Roman" w:hAnsi="Courier New" w:cs="Courier New"/>
          <w:sz w:val="20"/>
          <w:szCs w:val="20"/>
          <w:lang w:val="en-US" w:eastAsia="uk-UA"/>
        </w:rPr>
        <w:lastRenderedPageBreak/>
        <w:t>собою витрати, безпосередньо пов'язані з договором - тобто прямі та розподілені витрати. IFRS 3 визначає, як компанія повинна враховувати активи та зобов'язання, які вона купує внаслідок об'єднання бізнесу. IFRS 3 вимагає, щоб компанія посилалася на 14 Концептуальні основи фінансової звітності, щоб визначити, що визнається активом чи зобов'язанням. У поточній редакції з метою застосування IFRS 3 замість положень Концептуальних основ, випущених у 2018 році, покупці повинні використовувати визначення активу та зобов'язання та відповідні вказівки, викладені у Концептуальних основах, прийнятих Радою з МСФЗ у 2001 році. З 1 січня 2022 року оновлено посилання відповідно до якого, покупці повинні посилатися на Концептуальні засади, випущені у 2018 році, для визначення того, що складає актив чи зобов'язання. Додано виняток щодо зобов'язань і умовних зобов'язань. Цей виняток передбачає, що стосовно деяких видів зобов'язань і умовних зобов'язань компанія, яка застосовує МСФЗ (IFRS) 3, повинна посилатися на МСБО (IAS) 37 "Забезпечення, непередбачені зобов'язання та непередбачені активи" або на Роз'яснення КТМФЗ (IFRIC) 21 "Збори", а не на Концептуальні основи фінансової звітності 2018 року. Пункт D16 (a) IFRS 1 надає дочірній організації, яка вперше починає застосовувати МСФЗ пізніше, ніж її материнська компанія, звільнення щодо оцінки його активів та зобов'язань. Виняток, передбачений пунктом D16 (a) IFRS 1, не застосовується до компонентів капіталу. Відповідно, до внесення поправки до IFRS 1 від дочірньої організації, яка вперше застосовувала МСФЗ пізніше, ніж її материнська компанія, могли вимагати вести два окремі обліку для накопичених курсових різниць, заснованих на різних датах переходу на МСФЗ. Поправка до IFRS 1 розширює звільнення, передбачене пунктом D16 (a) IFRS 1, на накопичені курсові різниці, щоб скоротити витрати для компаній, що вперше застосовують МСФЗ. Поправка дозволяє дочірньому підприємству, що застосовує IFRS 1: D16 (a) (яке переходить на МСФЗ пізніше своєї материнської компанії), виконати оцінку накопиченого ефекту курсових різниць у складі іншого сукупного доходу - на підставі такої оцінки, виконаної материнською компанією на дату її переходу на МСФЗ. Поправка пояснює, які комісії враховує компанія, коли вона застосовує тест "10 відсотків", передбачений пунктом B3.3.6 IFRS 9 для оцінки того, чи є модифікація фінансового інструменту суттєвою і чи слід припиняти визнання фінансового зобов'язання. Так, з 1 січня 2022 року при визначенні величини виплат комісійної винагороди за вирахуванням отриманої комісійної винагороди позичальник враховує тільки суми комісійної винагороди, виплата або отримання яких провадилися між цим позичальником та відповідним кредитором, включаючи комісійну винагороду, виплачену від імені один одного. Тобто, комісійна винагорода, що включається в "10-відсотковий" тест при припиненні визнання фінансових зобов'язань, включає тільки винагороду, сплачене між позикодавцем і позикоотримувачем, включаючи винагороду, сплачену або отриману від інших сторін. Якщо заміна одного боргового інструменту на інший або модифікація його умов відображається в обліку як його погашення, всі понесені витрати або виплачена комісійна винагорода визнаються як частина прибутку або збитку від погашення відповідного боргового зобов'язання. Якщо заміна одного боргового інструменту на інший або модифікація його умов не відображається в обліку як погашення, то на суму всіх понесених витрат або виплаченої комісійної винагороди коригується балансова вартість відповідного боргового зобов'язання, і це коригування амортизується протягом строку дії модифікованого зобов'язання, що залишився. Поправка стосується стимулюючих платежів з оренди. До внесення поправок до ілюстративного прикладу 13 як частина факторів включалося відшкодування, що стосується поліпшень орендованого майна, при цьому в прикладі недостатньо чітко було представлений висновок про те, чи таке відшкодування відповідатиме визначенню стимулу до оренди. Найпростішим виходом з існуючої плутанини Рада МСБО прийняла рішення виключити з ілюстративного прикладу 13 відшкодування, що стосується поліпшень орендованого майна. Відтак, поправка уточнює ілюстративний приклад № 13 до IFRS 16 шляхом виключення прикладу урахування відшкодування, отриманого орендарем від орендодавця в якості компенсації за понесені витрати на поліпшення об'єкта оренди. Поправка стосується ефекту оподаткування при визначенні справедливої вартості. В даний час відповідно до пункту 22 IAS 41 при визначенні справедливої вартості шляхом 15 дисконтування грошових потоків компанії виключають із розрахунку грошові потоки з оподаткування. Поправка виключає вимогу IAS 41:22, яка вказує, що грошових потоки, пов'язані з оподаткуванням, не включаються до розрахунків справедливої вартості біологічних активів. Поправка приводить IAS 41 до відповідності IFRS 13. З 1 січня 2022 року вимогу про виключення податкових потоків коштів при оцінці справедливої вартості пункту 22 IAS 41 скасовано.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8. Виправлення помилок.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Помилок в період  2021- 2022роках не було.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9. Розрахунки і операції з пов'язаними сторонами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Повязаних сторін у підприємства немає. Тому  таких операцій  у 2021-2022рр. не було.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10. Основні засоби (до рядків балансу 1005, 1010), Нематеріальні активи (до рядків балансу 1000)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У балансовій вартості основних засобів та нематеріальних активів сталися наступні зміни: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Будівлі і споруди</w:t>
      </w:r>
      <w:r w:rsidRPr="003E5A4F">
        <w:rPr>
          <w:rFonts w:ascii="Courier New" w:eastAsia="Times New Roman" w:hAnsi="Courier New" w:cs="Courier New"/>
          <w:sz w:val="20"/>
          <w:szCs w:val="20"/>
          <w:lang w:val="en-US" w:eastAsia="uk-UA"/>
        </w:rPr>
        <w:tab/>
        <w:t>Виробничеобладнання</w:t>
      </w:r>
      <w:r w:rsidRPr="003E5A4F">
        <w:rPr>
          <w:rFonts w:ascii="Courier New" w:eastAsia="Times New Roman" w:hAnsi="Courier New" w:cs="Courier New"/>
          <w:sz w:val="20"/>
          <w:szCs w:val="20"/>
          <w:lang w:val="en-US" w:eastAsia="uk-UA"/>
        </w:rPr>
        <w:tab/>
        <w:t>Транспортні засоби</w:t>
      </w:r>
      <w:r w:rsidRPr="003E5A4F">
        <w:rPr>
          <w:rFonts w:ascii="Courier New" w:eastAsia="Times New Roman" w:hAnsi="Courier New" w:cs="Courier New"/>
          <w:sz w:val="20"/>
          <w:szCs w:val="20"/>
          <w:lang w:val="en-US" w:eastAsia="uk-UA"/>
        </w:rPr>
        <w:tab/>
        <w:t>Інші</w:t>
      </w:r>
      <w:r w:rsidRPr="003E5A4F">
        <w:rPr>
          <w:rFonts w:ascii="Courier New" w:eastAsia="Times New Roman" w:hAnsi="Courier New" w:cs="Courier New"/>
          <w:sz w:val="20"/>
          <w:szCs w:val="20"/>
          <w:lang w:val="en-US" w:eastAsia="uk-UA"/>
        </w:rPr>
        <w:tab/>
        <w:t>Нематеріальніактиви</w:t>
      </w:r>
      <w:r w:rsidRPr="003E5A4F">
        <w:rPr>
          <w:rFonts w:ascii="Courier New" w:eastAsia="Times New Roman" w:hAnsi="Courier New" w:cs="Courier New"/>
          <w:sz w:val="20"/>
          <w:szCs w:val="20"/>
          <w:lang w:val="en-US" w:eastAsia="uk-UA"/>
        </w:rPr>
        <w:tab/>
        <w:t>Всього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 1 січня 2021р.</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Первісна або переоцінена вартість на 01 січня 2019р.</w:t>
      </w:r>
      <w:r w:rsidRPr="003E5A4F">
        <w:rPr>
          <w:rFonts w:ascii="Courier New" w:eastAsia="Times New Roman" w:hAnsi="Courier New" w:cs="Courier New"/>
          <w:sz w:val="20"/>
          <w:szCs w:val="20"/>
          <w:lang w:val="en-US" w:eastAsia="uk-UA"/>
        </w:rPr>
        <w:tab/>
        <w:t>6459</w:t>
      </w:r>
      <w:r w:rsidRPr="003E5A4F">
        <w:rPr>
          <w:rFonts w:ascii="Courier New" w:eastAsia="Times New Roman" w:hAnsi="Courier New" w:cs="Courier New"/>
          <w:sz w:val="20"/>
          <w:szCs w:val="20"/>
          <w:lang w:val="en-US" w:eastAsia="uk-UA"/>
        </w:rPr>
        <w:tab/>
        <w:t>5274</w:t>
      </w:r>
      <w:r w:rsidRPr="003E5A4F">
        <w:rPr>
          <w:rFonts w:ascii="Courier New" w:eastAsia="Times New Roman" w:hAnsi="Courier New" w:cs="Courier New"/>
          <w:sz w:val="20"/>
          <w:szCs w:val="20"/>
          <w:lang w:val="en-US" w:eastAsia="uk-UA"/>
        </w:rPr>
        <w:tab/>
        <w:t>1957</w:t>
      </w:r>
      <w:r w:rsidRPr="003E5A4F">
        <w:rPr>
          <w:rFonts w:ascii="Courier New" w:eastAsia="Times New Roman" w:hAnsi="Courier New" w:cs="Courier New"/>
          <w:sz w:val="20"/>
          <w:szCs w:val="20"/>
          <w:lang w:val="en-US" w:eastAsia="uk-UA"/>
        </w:rPr>
        <w:tab/>
        <w:t>418</w:t>
      </w:r>
      <w:r w:rsidRPr="003E5A4F">
        <w:rPr>
          <w:rFonts w:ascii="Courier New" w:eastAsia="Times New Roman" w:hAnsi="Courier New" w:cs="Courier New"/>
          <w:sz w:val="20"/>
          <w:szCs w:val="20"/>
          <w:lang w:val="en-US" w:eastAsia="uk-UA"/>
        </w:rPr>
        <w:tab/>
        <w:t>284</w:t>
      </w:r>
      <w:r w:rsidRPr="003E5A4F">
        <w:rPr>
          <w:rFonts w:ascii="Courier New" w:eastAsia="Times New Roman" w:hAnsi="Courier New" w:cs="Courier New"/>
          <w:sz w:val="20"/>
          <w:szCs w:val="20"/>
          <w:lang w:val="en-US" w:eastAsia="uk-UA"/>
        </w:rPr>
        <w:tab/>
        <w:t>14392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Накопичена амортизація</w:t>
      </w:r>
      <w:r w:rsidRPr="003E5A4F">
        <w:rPr>
          <w:rFonts w:ascii="Courier New" w:eastAsia="Times New Roman" w:hAnsi="Courier New" w:cs="Courier New"/>
          <w:sz w:val="20"/>
          <w:szCs w:val="20"/>
          <w:lang w:val="en-US" w:eastAsia="uk-UA"/>
        </w:rPr>
        <w:tab/>
        <w:t>3983</w:t>
      </w:r>
      <w:r w:rsidRPr="003E5A4F">
        <w:rPr>
          <w:rFonts w:ascii="Courier New" w:eastAsia="Times New Roman" w:hAnsi="Courier New" w:cs="Courier New"/>
          <w:sz w:val="20"/>
          <w:szCs w:val="20"/>
          <w:lang w:val="en-US" w:eastAsia="uk-UA"/>
        </w:rPr>
        <w:tab/>
        <w:t>3709</w:t>
      </w:r>
      <w:r w:rsidRPr="003E5A4F">
        <w:rPr>
          <w:rFonts w:ascii="Courier New" w:eastAsia="Times New Roman" w:hAnsi="Courier New" w:cs="Courier New"/>
          <w:sz w:val="20"/>
          <w:szCs w:val="20"/>
          <w:lang w:val="en-US" w:eastAsia="uk-UA"/>
        </w:rPr>
        <w:tab/>
        <w:t>1827</w:t>
      </w:r>
      <w:r w:rsidRPr="003E5A4F">
        <w:rPr>
          <w:rFonts w:ascii="Courier New" w:eastAsia="Times New Roman" w:hAnsi="Courier New" w:cs="Courier New"/>
          <w:sz w:val="20"/>
          <w:szCs w:val="20"/>
          <w:lang w:val="en-US" w:eastAsia="uk-UA"/>
        </w:rPr>
        <w:tab/>
        <w:t>395</w:t>
      </w:r>
      <w:r w:rsidRPr="003E5A4F">
        <w:rPr>
          <w:rFonts w:ascii="Courier New" w:eastAsia="Times New Roman" w:hAnsi="Courier New" w:cs="Courier New"/>
          <w:sz w:val="20"/>
          <w:szCs w:val="20"/>
          <w:lang w:val="en-US" w:eastAsia="uk-UA"/>
        </w:rPr>
        <w:tab/>
        <w:t>108</w:t>
      </w:r>
      <w:r w:rsidRPr="003E5A4F">
        <w:rPr>
          <w:rFonts w:ascii="Courier New" w:eastAsia="Times New Roman" w:hAnsi="Courier New" w:cs="Courier New"/>
          <w:sz w:val="20"/>
          <w:szCs w:val="20"/>
          <w:lang w:val="en-US" w:eastAsia="uk-UA"/>
        </w:rPr>
        <w:tab/>
        <w:t>10022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Балансова вартість на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01 січня 2021р.</w:t>
      </w:r>
      <w:r w:rsidRPr="003E5A4F">
        <w:rPr>
          <w:rFonts w:ascii="Courier New" w:eastAsia="Times New Roman" w:hAnsi="Courier New" w:cs="Courier New"/>
          <w:sz w:val="20"/>
          <w:szCs w:val="20"/>
          <w:lang w:val="en-US" w:eastAsia="uk-UA"/>
        </w:rPr>
        <w:tab/>
        <w:t>2476</w:t>
      </w:r>
      <w:r w:rsidRPr="003E5A4F">
        <w:rPr>
          <w:rFonts w:ascii="Courier New" w:eastAsia="Times New Roman" w:hAnsi="Courier New" w:cs="Courier New"/>
          <w:sz w:val="20"/>
          <w:szCs w:val="20"/>
          <w:lang w:val="en-US" w:eastAsia="uk-UA"/>
        </w:rPr>
        <w:tab/>
        <w:t>1565</w:t>
      </w:r>
      <w:r w:rsidRPr="003E5A4F">
        <w:rPr>
          <w:rFonts w:ascii="Courier New" w:eastAsia="Times New Roman" w:hAnsi="Courier New" w:cs="Courier New"/>
          <w:sz w:val="20"/>
          <w:szCs w:val="20"/>
          <w:lang w:val="en-US" w:eastAsia="uk-UA"/>
        </w:rPr>
        <w:tab/>
        <w:t>130</w:t>
      </w:r>
      <w:r w:rsidRPr="003E5A4F">
        <w:rPr>
          <w:rFonts w:ascii="Courier New" w:eastAsia="Times New Roman" w:hAnsi="Courier New" w:cs="Courier New"/>
          <w:sz w:val="20"/>
          <w:szCs w:val="20"/>
          <w:lang w:val="en-US" w:eastAsia="uk-UA"/>
        </w:rPr>
        <w:tab/>
        <w:t>23</w:t>
      </w:r>
      <w:r w:rsidRPr="003E5A4F">
        <w:rPr>
          <w:rFonts w:ascii="Courier New" w:eastAsia="Times New Roman" w:hAnsi="Courier New" w:cs="Courier New"/>
          <w:sz w:val="20"/>
          <w:szCs w:val="20"/>
          <w:lang w:val="en-US" w:eastAsia="uk-UA"/>
        </w:rPr>
        <w:tab/>
        <w:t>176</w:t>
      </w:r>
      <w:r w:rsidRPr="003E5A4F">
        <w:rPr>
          <w:rFonts w:ascii="Courier New" w:eastAsia="Times New Roman" w:hAnsi="Courier New" w:cs="Courier New"/>
          <w:sz w:val="20"/>
          <w:szCs w:val="20"/>
          <w:lang w:val="en-US" w:eastAsia="uk-UA"/>
        </w:rPr>
        <w:tab/>
        <w:t>4370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Надходження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513</w:t>
      </w:r>
      <w:r w:rsidRPr="003E5A4F">
        <w:rPr>
          <w:rFonts w:ascii="Courier New" w:eastAsia="Times New Roman" w:hAnsi="Courier New" w:cs="Courier New"/>
          <w:sz w:val="20"/>
          <w:szCs w:val="20"/>
          <w:lang w:val="en-US" w:eastAsia="uk-UA"/>
        </w:rPr>
        <w:tab/>
        <w:t>835</w:t>
      </w:r>
      <w:r w:rsidRPr="003E5A4F">
        <w:rPr>
          <w:rFonts w:ascii="Courier New" w:eastAsia="Times New Roman" w:hAnsi="Courier New" w:cs="Courier New"/>
          <w:sz w:val="20"/>
          <w:szCs w:val="20"/>
          <w:lang w:val="en-US" w:eastAsia="uk-UA"/>
        </w:rPr>
        <w:tab/>
        <w:t>113</w:t>
      </w:r>
      <w:r w:rsidRPr="003E5A4F">
        <w:rPr>
          <w:rFonts w:ascii="Courier New" w:eastAsia="Times New Roman" w:hAnsi="Courier New" w:cs="Courier New"/>
          <w:sz w:val="20"/>
          <w:szCs w:val="20"/>
          <w:lang w:val="en-US" w:eastAsia="uk-UA"/>
        </w:rPr>
        <w:tab/>
        <w:t>24</w:t>
      </w:r>
      <w:r w:rsidRPr="003E5A4F">
        <w:rPr>
          <w:rFonts w:ascii="Courier New" w:eastAsia="Times New Roman" w:hAnsi="Courier New" w:cs="Courier New"/>
          <w:sz w:val="20"/>
          <w:szCs w:val="20"/>
          <w:lang w:val="en-US" w:eastAsia="uk-UA"/>
        </w:rPr>
        <w:tab/>
        <w:t>1485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Вибуття первісна вартість</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w:t>
      </w:r>
      <w:r w:rsidRPr="003E5A4F">
        <w:rPr>
          <w:rFonts w:ascii="Courier New" w:eastAsia="Times New Roman" w:hAnsi="Courier New" w:cs="Courier New"/>
          <w:sz w:val="20"/>
          <w:szCs w:val="20"/>
          <w:lang w:val="en-US" w:eastAsia="uk-UA"/>
        </w:rPr>
        <w:tab/>
        <w:t>259</w:t>
      </w:r>
      <w:r w:rsidRPr="003E5A4F">
        <w:rPr>
          <w:rFonts w:ascii="Courier New" w:eastAsia="Times New Roman" w:hAnsi="Courier New" w:cs="Courier New"/>
          <w:sz w:val="20"/>
          <w:szCs w:val="20"/>
          <w:lang w:val="en-US" w:eastAsia="uk-UA"/>
        </w:rPr>
        <w:tab/>
        <w:t>1</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262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Вибуття  амортизація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w:t>
      </w:r>
      <w:r w:rsidRPr="003E5A4F">
        <w:rPr>
          <w:rFonts w:ascii="Courier New" w:eastAsia="Times New Roman" w:hAnsi="Courier New" w:cs="Courier New"/>
          <w:sz w:val="20"/>
          <w:szCs w:val="20"/>
          <w:lang w:val="en-US" w:eastAsia="uk-UA"/>
        </w:rPr>
        <w:tab/>
        <w:t>259</w:t>
      </w:r>
      <w:r w:rsidRPr="003E5A4F">
        <w:rPr>
          <w:rFonts w:ascii="Courier New" w:eastAsia="Times New Roman" w:hAnsi="Courier New" w:cs="Courier New"/>
          <w:sz w:val="20"/>
          <w:szCs w:val="20"/>
          <w:lang w:val="en-US" w:eastAsia="uk-UA"/>
        </w:rPr>
        <w:tab/>
        <w:t>1</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262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Амортизаційні відрахування</w:t>
      </w:r>
      <w:r w:rsidRPr="003E5A4F">
        <w:rPr>
          <w:rFonts w:ascii="Courier New" w:eastAsia="Times New Roman" w:hAnsi="Courier New" w:cs="Courier New"/>
          <w:sz w:val="20"/>
          <w:szCs w:val="20"/>
          <w:lang w:val="en-US" w:eastAsia="uk-UA"/>
        </w:rPr>
        <w:tab/>
        <w:t>264</w:t>
      </w:r>
      <w:r w:rsidRPr="003E5A4F">
        <w:rPr>
          <w:rFonts w:ascii="Courier New" w:eastAsia="Times New Roman" w:hAnsi="Courier New" w:cs="Courier New"/>
          <w:sz w:val="20"/>
          <w:szCs w:val="20"/>
          <w:lang w:val="en-US" w:eastAsia="uk-UA"/>
        </w:rPr>
        <w:tab/>
        <w:t>387</w:t>
      </w:r>
      <w:r w:rsidRPr="003E5A4F">
        <w:rPr>
          <w:rFonts w:ascii="Courier New" w:eastAsia="Times New Roman" w:hAnsi="Courier New" w:cs="Courier New"/>
          <w:sz w:val="20"/>
          <w:szCs w:val="20"/>
          <w:lang w:val="en-US" w:eastAsia="uk-UA"/>
        </w:rPr>
        <w:tab/>
        <w:t>35</w:t>
      </w:r>
      <w:r w:rsidRPr="003E5A4F">
        <w:rPr>
          <w:rFonts w:ascii="Courier New" w:eastAsia="Times New Roman" w:hAnsi="Courier New" w:cs="Courier New"/>
          <w:sz w:val="20"/>
          <w:szCs w:val="20"/>
          <w:lang w:val="en-US" w:eastAsia="uk-UA"/>
        </w:rPr>
        <w:tab/>
        <w:t>103</w:t>
      </w:r>
      <w:r w:rsidRPr="003E5A4F">
        <w:rPr>
          <w:rFonts w:ascii="Courier New" w:eastAsia="Times New Roman" w:hAnsi="Courier New" w:cs="Courier New"/>
          <w:sz w:val="20"/>
          <w:szCs w:val="20"/>
          <w:lang w:val="en-US" w:eastAsia="uk-UA"/>
        </w:rPr>
        <w:tab/>
        <w:t>74</w:t>
      </w:r>
      <w:r w:rsidRPr="003E5A4F">
        <w:rPr>
          <w:rFonts w:ascii="Courier New" w:eastAsia="Times New Roman" w:hAnsi="Courier New" w:cs="Courier New"/>
          <w:sz w:val="20"/>
          <w:szCs w:val="20"/>
          <w:lang w:val="en-US" w:eastAsia="uk-UA"/>
        </w:rPr>
        <w:tab/>
        <w:t>863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Інший рух ОЗ</w:t>
      </w:r>
      <w:r w:rsidRPr="003E5A4F">
        <w:rPr>
          <w:rFonts w:ascii="Courier New" w:eastAsia="Times New Roman" w:hAnsi="Courier New" w:cs="Courier New"/>
          <w:sz w:val="20"/>
          <w:szCs w:val="20"/>
          <w:lang w:val="en-US" w:eastAsia="uk-UA"/>
        </w:rPr>
        <w:tab/>
        <w:t>1</w:t>
      </w:r>
      <w:r w:rsidRPr="003E5A4F">
        <w:rPr>
          <w:rFonts w:ascii="Courier New" w:eastAsia="Times New Roman" w:hAnsi="Courier New" w:cs="Courier New"/>
          <w:sz w:val="20"/>
          <w:szCs w:val="20"/>
          <w:lang w:val="en-US" w:eastAsia="uk-UA"/>
        </w:rPr>
        <w:tab/>
        <w:t>1</w:t>
      </w:r>
      <w:r w:rsidRPr="003E5A4F">
        <w:rPr>
          <w:rFonts w:ascii="Courier New" w:eastAsia="Times New Roman" w:hAnsi="Courier New" w:cs="Courier New"/>
          <w:sz w:val="20"/>
          <w:szCs w:val="20"/>
          <w:lang w:val="en-US" w:eastAsia="uk-UA"/>
        </w:rPr>
        <w:tab/>
        <w:t>(1)</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Первісна або переоцінена вартість на 31 грудня 2021р.</w:t>
      </w:r>
      <w:r w:rsidRPr="003E5A4F">
        <w:rPr>
          <w:rFonts w:ascii="Courier New" w:eastAsia="Times New Roman" w:hAnsi="Courier New" w:cs="Courier New"/>
          <w:sz w:val="20"/>
          <w:szCs w:val="20"/>
          <w:lang w:val="en-US" w:eastAsia="uk-UA"/>
        </w:rPr>
        <w:tab/>
        <w:t>6460</w:t>
      </w:r>
      <w:r w:rsidRPr="003E5A4F">
        <w:rPr>
          <w:rFonts w:ascii="Courier New" w:eastAsia="Times New Roman" w:hAnsi="Courier New" w:cs="Courier New"/>
          <w:sz w:val="20"/>
          <w:szCs w:val="20"/>
          <w:lang w:val="en-US" w:eastAsia="uk-UA"/>
        </w:rPr>
        <w:tab/>
        <w:t>5786</w:t>
      </w:r>
      <w:r w:rsidRPr="003E5A4F">
        <w:rPr>
          <w:rFonts w:ascii="Courier New" w:eastAsia="Times New Roman" w:hAnsi="Courier New" w:cs="Courier New"/>
          <w:sz w:val="20"/>
          <w:szCs w:val="20"/>
          <w:lang w:val="en-US" w:eastAsia="uk-UA"/>
        </w:rPr>
        <w:tab/>
        <w:t>2532</w:t>
      </w:r>
      <w:r w:rsidRPr="003E5A4F">
        <w:rPr>
          <w:rFonts w:ascii="Courier New" w:eastAsia="Times New Roman" w:hAnsi="Courier New" w:cs="Courier New"/>
          <w:sz w:val="20"/>
          <w:szCs w:val="20"/>
          <w:lang w:val="en-US" w:eastAsia="uk-UA"/>
        </w:rPr>
        <w:tab/>
        <w:t>530</w:t>
      </w:r>
      <w:r w:rsidRPr="003E5A4F">
        <w:rPr>
          <w:rFonts w:ascii="Courier New" w:eastAsia="Times New Roman" w:hAnsi="Courier New" w:cs="Courier New"/>
          <w:sz w:val="20"/>
          <w:szCs w:val="20"/>
          <w:lang w:val="en-US" w:eastAsia="uk-UA"/>
        </w:rPr>
        <w:tab/>
        <w:t>308</w:t>
      </w:r>
      <w:r w:rsidRPr="003E5A4F">
        <w:rPr>
          <w:rFonts w:ascii="Courier New" w:eastAsia="Times New Roman" w:hAnsi="Courier New" w:cs="Courier New"/>
          <w:sz w:val="20"/>
          <w:szCs w:val="20"/>
          <w:lang w:val="en-US" w:eastAsia="uk-UA"/>
        </w:rPr>
        <w:tab/>
        <w:t>15616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Накопичен аамортизація</w:t>
      </w:r>
      <w:r w:rsidRPr="003E5A4F">
        <w:rPr>
          <w:rFonts w:ascii="Courier New" w:eastAsia="Times New Roman" w:hAnsi="Courier New" w:cs="Courier New"/>
          <w:sz w:val="20"/>
          <w:szCs w:val="20"/>
          <w:lang w:val="en-US" w:eastAsia="uk-UA"/>
        </w:rPr>
        <w:tab/>
        <w:t>4247</w:t>
      </w:r>
      <w:r w:rsidRPr="003E5A4F">
        <w:rPr>
          <w:rFonts w:ascii="Courier New" w:eastAsia="Times New Roman" w:hAnsi="Courier New" w:cs="Courier New"/>
          <w:sz w:val="20"/>
          <w:szCs w:val="20"/>
          <w:lang w:val="en-US" w:eastAsia="uk-UA"/>
        </w:rPr>
        <w:tab/>
        <w:t>4094</w:t>
      </w:r>
      <w:r w:rsidRPr="003E5A4F">
        <w:rPr>
          <w:rFonts w:ascii="Courier New" w:eastAsia="Times New Roman" w:hAnsi="Courier New" w:cs="Courier New"/>
          <w:sz w:val="20"/>
          <w:szCs w:val="20"/>
          <w:lang w:val="en-US" w:eastAsia="uk-UA"/>
        </w:rPr>
        <w:tab/>
        <w:t>1603</w:t>
      </w:r>
      <w:r w:rsidRPr="003E5A4F">
        <w:rPr>
          <w:rFonts w:ascii="Courier New" w:eastAsia="Times New Roman" w:hAnsi="Courier New" w:cs="Courier New"/>
          <w:sz w:val="20"/>
          <w:szCs w:val="20"/>
          <w:lang w:val="en-US" w:eastAsia="uk-UA"/>
        </w:rPr>
        <w:tab/>
        <w:t>497</w:t>
      </w:r>
      <w:r w:rsidRPr="003E5A4F">
        <w:rPr>
          <w:rFonts w:ascii="Courier New" w:eastAsia="Times New Roman" w:hAnsi="Courier New" w:cs="Courier New"/>
          <w:sz w:val="20"/>
          <w:szCs w:val="20"/>
          <w:lang w:val="en-US" w:eastAsia="uk-UA"/>
        </w:rPr>
        <w:tab/>
        <w:t>182</w:t>
      </w:r>
      <w:r w:rsidRPr="003E5A4F">
        <w:rPr>
          <w:rFonts w:ascii="Courier New" w:eastAsia="Times New Roman" w:hAnsi="Courier New" w:cs="Courier New"/>
          <w:sz w:val="20"/>
          <w:szCs w:val="20"/>
          <w:lang w:val="en-US" w:eastAsia="uk-UA"/>
        </w:rPr>
        <w:tab/>
        <w:t>10623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Балансова вартість на 31 грудня 2021 р.</w:t>
      </w:r>
      <w:r w:rsidRPr="003E5A4F">
        <w:rPr>
          <w:rFonts w:ascii="Courier New" w:eastAsia="Times New Roman" w:hAnsi="Courier New" w:cs="Courier New"/>
          <w:sz w:val="20"/>
          <w:szCs w:val="20"/>
          <w:lang w:val="en-US" w:eastAsia="uk-UA"/>
        </w:rPr>
        <w:tab/>
        <w:t>2213</w:t>
      </w:r>
      <w:r w:rsidRPr="003E5A4F">
        <w:rPr>
          <w:rFonts w:ascii="Courier New" w:eastAsia="Times New Roman" w:hAnsi="Courier New" w:cs="Courier New"/>
          <w:sz w:val="20"/>
          <w:szCs w:val="20"/>
          <w:lang w:val="en-US" w:eastAsia="uk-UA"/>
        </w:rPr>
        <w:tab/>
        <w:t>1692</w:t>
      </w:r>
      <w:r w:rsidRPr="003E5A4F">
        <w:rPr>
          <w:rFonts w:ascii="Courier New" w:eastAsia="Times New Roman" w:hAnsi="Courier New" w:cs="Courier New"/>
          <w:sz w:val="20"/>
          <w:szCs w:val="20"/>
          <w:lang w:val="en-US" w:eastAsia="uk-UA"/>
        </w:rPr>
        <w:tab/>
        <w:t>929</w:t>
      </w:r>
      <w:r w:rsidRPr="003E5A4F">
        <w:rPr>
          <w:rFonts w:ascii="Courier New" w:eastAsia="Times New Roman" w:hAnsi="Courier New" w:cs="Courier New"/>
          <w:sz w:val="20"/>
          <w:szCs w:val="20"/>
          <w:lang w:val="en-US" w:eastAsia="uk-UA"/>
        </w:rPr>
        <w:tab/>
        <w:t>33</w:t>
      </w:r>
      <w:r w:rsidRPr="003E5A4F">
        <w:rPr>
          <w:rFonts w:ascii="Courier New" w:eastAsia="Times New Roman" w:hAnsi="Courier New" w:cs="Courier New"/>
          <w:sz w:val="20"/>
          <w:szCs w:val="20"/>
          <w:lang w:val="en-US" w:eastAsia="uk-UA"/>
        </w:rPr>
        <w:tab/>
        <w:t>126</w:t>
      </w:r>
      <w:r w:rsidRPr="003E5A4F">
        <w:rPr>
          <w:rFonts w:ascii="Courier New" w:eastAsia="Times New Roman" w:hAnsi="Courier New" w:cs="Courier New"/>
          <w:sz w:val="20"/>
          <w:szCs w:val="20"/>
          <w:lang w:val="en-US" w:eastAsia="uk-UA"/>
        </w:rPr>
        <w:tab/>
        <w:t>4993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Надходження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Вибуття первісної вартості</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12</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10</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Вибуття амортизаційних нарахувань</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12</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10</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Амортизаційні відрахування</w:t>
      </w:r>
      <w:r w:rsidRPr="003E5A4F">
        <w:rPr>
          <w:rFonts w:ascii="Courier New" w:eastAsia="Times New Roman" w:hAnsi="Courier New" w:cs="Courier New"/>
          <w:sz w:val="20"/>
          <w:szCs w:val="20"/>
          <w:lang w:val="en-US" w:eastAsia="uk-UA"/>
        </w:rPr>
        <w:tab/>
        <w:t>48</w:t>
      </w:r>
      <w:r w:rsidRPr="003E5A4F">
        <w:rPr>
          <w:rFonts w:ascii="Courier New" w:eastAsia="Times New Roman" w:hAnsi="Courier New" w:cs="Courier New"/>
          <w:sz w:val="20"/>
          <w:szCs w:val="20"/>
          <w:lang w:val="en-US" w:eastAsia="uk-UA"/>
        </w:rPr>
        <w:tab/>
        <w:t>83</w:t>
      </w:r>
      <w:r w:rsidRPr="003E5A4F">
        <w:rPr>
          <w:rFonts w:ascii="Courier New" w:eastAsia="Times New Roman" w:hAnsi="Courier New" w:cs="Courier New"/>
          <w:sz w:val="20"/>
          <w:szCs w:val="20"/>
          <w:lang w:val="en-US" w:eastAsia="uk-UA"/>
        </w:rPr>
        <w:tab/>
        <w:t>24</w:t>
      </w:r>
      <w:r w:rsidRPr="003E5A4F">
        <w:rPr>
          <w:rFonts w:ascii="Courier New" w:eastAsia="Times New Roman" w:hAnsi="Courier New" w:cs="Courier New"/>
          <w:sz w:val="20"/>
          <w:szCs w:val="20"/>
          <w:lang w:val="en-US" w:eastAsia="uk-UA"/>
        </w:rPr>
        <w:tab/>
        <w:t>7</w:t>
      </w:r>
      <w:r w:rsidRPr="003E5A4F">
        <w:rPr>
          <w:rFonts w:ascii="Courier New" w:eastAsia="Times New Roman" w:hAnsi="Courier New" w:cs="Courier New"/>
          <w:sz w:val="20"/>
          <w:szCs w:val="20"/>
          <w:lang w:val="en-US" w:eastAsia="uk-UA"/>
        </w:rPr>
        <w:tab/>
        <w:t>62</w:t>
      </w:r>
      <w:r w:rsidRPr="003E5A4F">
        <w:rPr>
          <w:rFonts w:ascii="Courier New" w:eastAsia="Times New Roman" w:hAnsi="Courier New" w:cs="Courier New"/>
          <w:sz w:val="20"/>
          <w:szCs w:val="20"/>
          <w:lang w:val="en-US" w:eastAsia="uk-UA"/>
        </w:rPr>
        <w:tab/>
        <w:t>224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Переведення в іншу категорію</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Інший рух ОЗ</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Первісна або переоцінена вартість на 31 грудня 2022р.</w:t>
      </w:r>
      <w:r w:rsidRPr="003E5A4F">
        <w:rPr>
          <w:rFonts w:ascii="Courier New" w:eastAsia="Times New Roman" w:hAnsi="Courier New" w:cs="Courier New"/>
          <w:sz w:val="20"/>
          <w:szCs w:val="20"/>
          <w:lang w:val="en-US" w:eastAsia="uk-UA"/>
        </w:rPr>
        <w:tab/>
        <w:t>6460</w:t>
      </w:r>
      <w:r w:rsidRPr="003E5A4F">
        <w:rPr>
          <w:rFonts w:ascii="Courier New" w:eastAsia="Times New Roman" w:hAnsi="Courier New" w:cs="Courier New"/>
          <w:sz w:val="20"/>
          <w:szCs w:val="20"/>
          <w:lang w:val="en-US" w:eastAsia="uk-UA"/>
        </w:rPr>
        <w:tab/>
        <w:t>5774</w:t>
      </w:r>
      <w:r w:rsidRPr="003E5A4F">
        <w:rPr>
          <w:rFonts w:ascii="Courier New" w:eastAsia="Times New Roman" w:hAnsi="Courier New" w:cs="Courier New"/>
          <w:sz w:val="20"/>
          <w:szCs w:val="20"/>
          <w:lang w:val="en-US" w:eastAsia="uk-UA"/>
        </w:rPr>
        <w:tab/>
        <w:t>2532</w:t>
      </w:r>
      <w:r w:rsidRPr="003E5A4F">
        <w:rPr>
          <w:rFonts w:ascii="Courier New" w:eastAsia="Times New Roman" w:hAnsi="Courier New" w:cs="Courier New"/>
          <w:sz w:val="20"/>
          <w:szCs w:val="20"/>
          <w:lang w:val="en-US" w:eastAsia="uk-UA"/>
        </w:rPr>
        <w:tab/>
        <w:t>520</w:t>
      </w:r>
      <w:r w:rsidRPr="003E5A4F">
        <w:rPr>
          <w:rFonts w:ascii="Courier New" w:eastAsia="Times New Roman" w:hAnsi="Courier New" w:cs="Courier New"/>
          <w:sz w:val="20"/>
          <w:szCs w:val="20"/>
          <w:lang w:val="en-US" w:eastAsia="uk-UA"/>
        </w:rPr>
        <w:tab/>
        <w:t>308</w:t>
      </w:r>
      <w:r w:rsidRPr="003E5A4F">
        <w:rPr>
          <w:rFonts w:ascii="Courier New" w:eastAsia="Times New Roman" w:hAnsi="Courier New" w:cs="Courier New"/>
          <w:sz w:val="20"/>
          <w:szCs w:val="20"/>
          <w:lang w:val="en-US" w:eastAsia="uk-UA"/>
        </w:rPr>
        <w:tab/>
        <w:t>15594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Накопичена амортизація</w:t>
      </w:r>
      <w:r w:rsidRPr="003E5A4F">
        <w:rPr>
          <w:rFonts w:ascii="Courier New" w:eastAsia="Times New Roman" w:hAnsi="Courier New" w:cs="Courier New"/>
          <w:sz w:val="20"/>
          <w:szCs w:val="20"/>
          <w:lang w:val="en-US" w:eastAsia="uk-UA"/>
        </w:rPr>
        <w:tab/>
        <w:t>4295</w:t>
      </w:r>
      <w:r w:rsidRPr="003E5A4F">
        <w:rPr>
          <w:rFonts w:ascii="Courier New" w:eastAsia="Times New Roman" w:hAnsi="Courier New" w:cs="Courier New"/>
          <w:sz w:val="20"/>
          <w:szCs w:val="20"/>
          <w:lang w:val="en-US" w:eastAsia="uk-UA"/>
        </w:rPr>
        <w:tab/>
        <w:t>4165</w:t>
      </w:r>
      <w:r w:rsidRPr="003E5A4F">
        <w:rPr>
          <w:rFonts w:ascii="Courier New" w:eastAsia="Times New Roman" w:hAnsi="Courier New" w:cs="Courier New"/>
          <w:sz w:val="20"/>
          <w:szCs w:val="20"/>
          <w:lang w:val="en-US" w:eastAsia="uk-UA"/>
        </w:rPr>
        <w:tab/>
        <w:t>1627</w:t>
      </w:r>
      <w:r w:rsidRPr="003E5A4F">
        <w:rPr>
          <w:rFonts w:ascii="Courier New" w:eastAsia="Times New Roman" w:hAnsi="Courier New" w:cs="Courier New"/>
          <w:sz w:val="20"/>
          <w:szCs w:val="20"/>
          <w:lang w:val="en-US" w:eastAsia="uk-UA"/>
        </w:rPr>
        <w:tab/>
        <w:t>494</w:t>
      </w:r>
      <w:r w:rsidRPr="003E5A4F">
        <w:rPr>
          <w:rFonts w:ascii="Courier New" w:eastAsia="Times New Roman" w:hAnsi="Courier New" w:cs="Courier New"/>
          <w:sz w:val="20"/>
          <w:szCs w:val="20"/>
          <w:lang w:val="en-US" w:eastAsia="uk-UA"/>
        </w:rPr>
        <w:tab/>
        <w:t>244</w:t>
      </w:r>
      <w:r w:rsidRPr="003E5A4F">
        <w:rPr>
          <w:rFonts w:ascii="Courier New" w:eastAsia="Times New Roman" w:hAnsi="Courier New" w:cs="Courier New"/>
          <w:sz w:val="20"/>
          <w:szCs w:val="20"/>
          <w:lang w:val="en-US" w:eastAsia="uk-UA"/>
        </w:rPr>
        <w:tab/>
        <w:t>10825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Балансова вартість на 31  грудня 2022р.</w:t>
      </w:r>
      <w:r w:rsidRPr="003E5A4F">
        <w:rPr>
          <w:rFonts w:ascii="Courier New" w:eastAsia="Times New Roman" w:hAnsi="Courier New" w:cs="Courier New"/>
          <w:sz w:val="20"/>
          <w:szCs w:val="20"/>
          <w:lang w:val="en-US" w:eastAsia="uk-UA"/>
        </w:rPr>
        <w:tab/>
        <w:t>2165</w:t>
      </w:r>
      <w:r w:rsidRPr="003E5A4F">
        <w:rPr>
          <w:rFonts w:ascii="Courier New" w:eastAsia="Times New Roman" w:hAnsi="Courier New" w:cs="Courier New"/>
          <w:sz w:val="20"/>
          <w:szCs w:val="20"/>
          <w:lang w:val="en-US" w:eastAsia="uk-UA"/>
        </w:rPr>
        <w:tab/>
        <w:t>1609</w:t>
      </w:r>
      <w:r w:rsidRPr="003E5A4F">
        <w:rPr>
          <w:rFonts w:ascii="Courier New" w:eastAsia="Times New Roman" w:hAnsi="Courier New" w:cs="Courier New"/>
          <w:sz w:val="20"/>
          <w:szCs w:val="20"/>
          <w:lang w:val="en-US" w:eastAsia="uk-UA"/>
        </w:rPr>
        <w:tab/>
        <w:t>905</w:t>
      </w:r>
      <w:r w:rsidRPr="003E5A4F">
        <w:rPr>
          <w:rFonts w:ascii="Courier New" w:eastAsia="Times New Roman" w:hAnsi="Courier New" w:cs="Courier New"/>
          <w:sz w:val="20"/>
          <w:szCs w:val="20"/>
          <w:lang w:val="en-US" w:eastAsia="uk-UA"/>
        </w:rPr>
        <w:tab/>
        <w:t>26</w:t>
      </w:r>
      <w:r w:rsidRPr="003E5A4F">
        <w:rPr>
          <w:rFonts w:ascii="Courier New" w:eastAsia="Times New Roman" w:hAnsi="Courier New" w:cs="Courier New"/>
          <w:sz w:val="20"/>
          <w:szCs w:val="20"/>
          <w:lang w:val="en-US" w:eastAsia="uk-UA"/>
        </w:rPr>
        <w:tab/>
        <w:t>64</w:t>
      </w:r>
      <w:r w:rsidRPr="003E5A4F">
        <w:rPr>
          <w:rFonts w:ascii="Courier New" w:eastAsia="Times New Roman" w:hAnsi="Courier New" w:cs="Courier New"/>
          <w:sz w:val="20"/>
          <w:szCs w:val="20"/>
          <w:lang w:val="en-US" w:eastAsia="uk-UA"/>
        </w:rPr>
        <w:tab/>
        <w:t>4769</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не проводила оцінку основних засобів станом на 31 грудня 2022року.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Більша частина споруд, виробничого та іншого устаткування мають вузькоспеціалізований характер і рідко продаються на відкритому ринку в Україні, окрім випадків продажу у складі діючого бізнесу. В Україні ринок аналогічних основних засобів не є активним, і відсутність угод з продажу порівнюваних активів в достатньому об'ємі не дозволяє використовувати ринковий підхід для визначення справедливої вартості.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2022році витрати на амортизацію у сумі 117,0тис. гривень (у 2021 році - 661,0тис. гривень) були включені до складу собівартості реалізованої продукції; 87,0тис. гривень (у 2021 році -139,0тис. гривень) - до складу адміністративних витрат, а 20,0тис. гривень (у 2021 році - 63,0тис. гривень) - до складу інших операційних витрат.</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Основні засоби включають 4909,0тис.гривень (у 2021році -  1933,0тис.гривень) повністю замортизованих активів, які находяться в експлуатації.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11. Нематеріальні активи (до рядку балансу 1000)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балансовій вартості нематеріальних активів сталися наступні зміни: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2022рік</w:t>
      </w:r>
      <w:r w:rsidRPr="003E5A4F">
        <w:rPr>
          <w:rFonts w:ascii="Courier New" w:eastAsia="Times New Roman" w:hAnsi="Courier New" w:cs="Courier New"/>
          <w:sz w:val="20"/>
          <w:szCs w:val="20"/>
          <w:lang w:val="en-US" w:eastAsia="uk-UA"/>
        </w:rPr>
        <w:tab/>
        <w:t>2021 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Первісна або переоцінена  вартість на  початок  періоду</w:t>
      </w:r>
      <w:r w:rsidRPr="003E5A4F">
        <w:rPr>
          <w:rFonts w:ascii="Courier New" w:eastAsia="Times New Roman" w:hAnsi="Courier New" w:cs="Courier New"/>
          <w:sz w:val="20"/>
          <w:szCs w:val="20"/>
          <w:lang w:val="en-US" w:eastAsia="uk-UA"/>
        </w:rPr>
        <w:tab/>
        <w:t>308</w:t>
      </w:r>
      <w:r w:rsidRPr="003E5A4F">
        <w:rPr>
          <w:rFonts w:ascii="Courier New" w:eastAsia="Times New Roman" w:hAnsi="Courier New" w:cs="Courier New"/>
          <w:sz w:val="20"/>
          <w:szCs w:val="20"/>
          <w:lang w:val="en-US" w:eastAsia="uk-UA"/>
        </w:rPr>
        <w:tab/>
        <w:t>284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Накопичена амортизація</w:t>
      </w:r>
      <w:r w:rsidRPr="003E5A4F">
        <w:rPr>
          <w:rFonts w:ascii="Courier New" w:eastAsia="Times New Roman" w:hAnsi="Courier New" w:cs="Courier New"/>
          <w:sz w:val="20"/>
          <w:szCs w:val="20"/>
          <w:lang w:val="en-US" w:eastAsia="uk-UA"/>
        </w:rPr>
        <w:tab/>
        <w:t>182</w:t>
      </w:r>
      <w:r w:rsidRPr="003E5A4F">
        <w:rPr>
          <w:rFonts w:ascii="Courier New" w:eastAsia="Times New Roman" w:hAnsi="Courier New" w:cs="Courier New"/>
          <w:sz w:val="20"/>
          <w:szCs w:val="20"/>
          <w:lang w:val="en-US" w:eastAsia="uk-UA"/>
        </w:rPr>
        <w:tab/>
        <w:t>108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Балансова вартість на початок періоду</w:t>
      </w:r>
      <w:r w:rsidRPr="003E5A4F">
        <w:rPr>
          <w:rFonts w:ascii="Courier New" w:eastAsia="Times New Roman" w:hAnsi="Courier New" w:cs="Courier New"/>
          <w:sz w:val="20"/>
          <w:szCs w:val="20"/>
          <w:lang w:val="en-US" w:eastAsia="uk-UA"/>
        </w:rPr>
        <w:tab/>
        <w:t>126</w:t>
      </w:r>
      <w:r w:rsidRPr="003E5A4F">
        <w:rPr>
          <w:rFonts w:ascii="Courier New" w:eastAsia="Times New Roman" w:hAnsi="Courier New" w:cs="Courier New"/>
          <w:sz w:val="20"/>
          <w:szCs w:val="20"/>
          <w:lang w:val="en-US" w:eastAsia="uk-UA"/>
        </w:rPr>
        <w:tab/>
        <w:t>176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Надходження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Вибуття первісної вартості</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Амортизаційні нарахування</w:t>
      </w:r>
      <w:r w:rsidRPr="003E5A4F">
        <w:rPr>
          <w:rFonts w:ascii="Courier New" w:eastAsia="Times New Roman" w:hAnsi="Courier New" w:cs="Courier New"/>
          <w:sz w:val="20"/>
          <w:szCs w:val="20"/>
          <w:lang w:val="en-US" w:eastAsia="uk-UA"/>
        </w:rPr>
        <w:tab/>
        <w:t>62</w:t>
      </w:r>
      <w:r w:rsidRPr="003E5A4F">
        <w:rPr>
          <w:rFonts w:ascii="Courier New" w:eastAsia="Times New Roman" w:hAnsi="Courier New" w:cs="Courier New"/>
          <w:sz w:val="20"/>
          <w:szCs w:val="20"/>
          <w:lang w:val="en-US" w:eastAsia="uk-UA"/>
        </w:rPr>
        <w:tab/>
        <w:t>74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Вибуття амортизаційних нарахувань</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Первісна або переоцінена вартість на кінець періоду</w:t>
      </w:r>
      <w:r w:rsidRPr="003E5A4F">
        <w:rPr>
          <w:rFonts w:ascii="Courier New" w:eastAsia="Times New Roman" w:hAnsi="Courier New" w:cs="Courier New"/>
          <w:sz w:val="20"/>
          <w:szCs w:val="20"/>
          <w:lang w:val="en-US" w:eastAsia="uk-UA"/>
        </w:rPr>
        <w:tab/>
        <w:t>308</w:t>
      </w:r>
      <w:r w:rsidRPr="003E5A4F">
        <w:rPr>
          <w:rFonts w:ascii="Courier New" w:eastAsia="Times New Roman" w:hAnsi="Courier New" w:cs="Courier New"/>
          <w:sz w:val="20"/>
          <w:szCs w:val="20"/>
          <w:lang w:val="en-US" w:eastAsia="uk-UA"/>
        </w:rPr>
        <w:tab/>
        <w:t>308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Накопичена амортизація</w:t>
      </w:r>
      <w:r w:rsidRPr="003E5A4F">
        <w:rPr>
          <w:rFonts w:ascii="Courier New" w:eastAsia="Times New Roman" w:hAnsi="Courier New" w:cs="Courier New"/>
          <w:sz w:val="20"/>
          <w:szCs w:val="20"/>
          <w:lang w:val="en-US" w:eastAsia="uk-UA"/>
        </w:rPr>
        <w:tab/>
        <w:t>244</w:t>
      </w:r>
      <w:r w:rsidRPr="003E5A4F">
        <w:rPr>
          <w:rFonts w:ascii="Courier New" w:eastAsia="Times New Roman" w:hAnsi="Courier New" w:cs="Courier New"/>
          <w:sz w:val="20"/>
          <w:szCs w:val="20"/>
          <w:lang w:val="en-US" w:eastAsia="uk-UA"/>
        </w:rPr>
        <w:tab/>
        <w:t>182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Балансова вартість на кінець періоду</w:t>
      </w:r>
      <w:r w:rsidRPr="003E5A4F">
        <w:rPr>
          <w:rFonts w:ascii="Courier New" w:eastAsia="Times New Roman" w:hAnsi="Courier New" w:cs="Courier New"/>
          <w:sz w:val="20"/>
          <w:szCs w:val="20"/>
          <w:lang w:val="en-US" w:eastAsia="uk-UA"/>
        </w:rPr>
        <w:tab/>
        <w:t>64</w:t>
      </w:r>
      <w:r w:rsidRPr="003E5A4F">
        <w:rPr>
          <w:rFonts w:ascii="Courier New" w:eastAsia="Times New Roman" w:hAnsi="Courier New" w:cs="Courier New"/>
          <w:sz w:val="20"/>
          <w:szCs w:val="20"/>
          <w:lang w:val="en-US" w:eastAsia="uk-UA"/>
        </w:rPr>
        <w:tab/>
        <w:t>126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12. Товарно-матеріальні запаси (до рядку балансу 1100)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31 грудня 2022 р.</w:t>
      </w:r>
      <w:r w:rsidRPr="003E5A4F">
        <w:rPr>
          <w:rFonts w:ascii="Courier New" w:eastAsia="Times New Roman" w:hAnsi="Courier New" w:cs="Courier New"/>
          <w:sz w:val="20"/>
          <w:szCs w:val="20"/>
          <w:lang w:val="en-US" w:eastAsia="uk-UA"/>
        </w:rPr>
        <w:tab/>
        <w:t>31 грудня 2021 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Паливо</w:t>
      </w:r>
      <w:r w:rsidRPr="003E5A4F">
        <w:rPr>
          <w:rFonts w:ascii="Courier New" w:eastAsia="Times New Roman" w:hAnsi="Courier New" w:cs="Courier New"/>
          <w:sz w:val="20"/>
          <w:szCs w:val="20"/>
          <w:lang w:val="en-US" w:eastAsia="uk-UA"/>
        </w:rPr>
        <w:tab/>
        <w:t>30</w:t>
      </w:r>
      <w:r w:rsidRPr="003E5A4F">
        <w:rPr>
          <w:rFonts w:ascii="Courier New" w:eastAsia="Times New Roman" w:hAnsi="Courier New" w:cs="Courier New"/>
          <w:sz w:val="20"/>
          <w:szCs w:val="20"/>
          <w:lang w:val="en-US" w:eastAsia="uk-UA"/>
        </w:rPr>
        <w:tab/>
        <w:t>13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Сировина та матеріали</w:t>
      </w:r>
      <w:r w:rsidRPr="003E5A4F">
        <w:rPr>
          <w:rFonts w:ascii="Courier New" w:eastAsia="Times New Roman" w:hAnsi="Courier New" w:cs="Courier New"/>
          <w:sz w:val="20"/>
          <w:szCs w:val="20"/>
          <w:lang w:val="en-US" w:eastAsia="uk-UA"/>
        </w:rPr>
        <w:tab/>
        <w:t>13829</w:t>
      </w:r>
      <w:r w:rsidRPr="003E5A4F">
        <w:rPr>
          <w:rFonts w:ascii="Courier New" w:eastAsia="Times New Roman" w:hAnsi="Courier New" w:cs="Courier New"/>
          <w:sz w:val="20"/>
          <w:szCs w:val="20"/>
          <w:lang w:val="en-US" w:eastAsia="uk-UA"/>
        </w:rPr>
        <w:tab/>
        <w:t>15397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Запасні частини</w:t>
      </w:r>
      <w:r w:rsidRPr="003E5A4F">
        <w:rPr>
          <w:rFonts w:ascii="Courier New" w:eastAsia="Times New Roman" w:hAnsi="Courier New" w:cs="Courier New"/>
          <w:sz w:val="20"/>
          <w:szCs w:val="20"/>
          <w:lang w:val="en-US" w:eastAsia="uk-UA"/>
        </w:rPr>
        <w:tab/>
        <w:t>331</w:t>
      </w:r>
      <w:r w:rsidRPr="003E5A4F">
        <w:rPr>
          <w:rFonts w:ascii="Courier New" w:eastAsia="Times New Roman" w:hAnsi="Courier New" w:cs="Courier New"/>
          <w:sz w:val="20"/>
          <w:szCs w:val="20"/>
          <w:lang w:val="en-US" w:eastAsia="uk-UA"/>
        </w:rPr>
        <w:tab/>
        <w:t>336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Готова продукція</w:t>
      </w:r>
      <w:r w:rsidRPr="003E5A4F">
        <w:rPr>
          <w:rFonts w:ascii="Courier New" w:eastAsia="Times New Roman" w:hAnsi="Courier New" w:cs="Courier New"/>
          <w:sz w:val="20"/>
          <w:szCs w:val="20"/>
          <w:lang w:val="en-US" w:eastAsia="uk-UA"/>
        </w:rPr>
        <w:tab/>
        <w:t>5057</w:t>
      </w:r>
      <w:r w:rsidRPr="003E5A4F">
        <w:rPr>
          <w:rFonts w:ascii="Courier New" w:eastAsia="Times New Roman" w:hAnsi="Courier New" w:cs="Courier New"/>
          <w:sz w:val="20"/>
          <w:szCs w:val="20"/>
          <w:lang w:val="en-US" w:eastAsia="uk-UA"/>
        </w:rPr>
        <w:tab/>
        <w:t>7448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Незавершене виробництво</w:t>
      </w:r>
      <w:r w:rsidRPr="003E5A4F">
        <w:rPr>
          <w:rFonts w:ascii="Courier New" w:eastAsia="Times New Roman" w:hAnsi="Courier New" w:cs="Courier New"/>
          <w:sz w:val="20"/>
          <w:szCs w:val="20"/>
          <w:lang w:val="en-US" w:eastAsia="uk-UA"/>
        </w:rPr>
        <w:tab/>
        <w:t>8707</w:t>
      </w:r>
      <w:r w:rsidRPr="003E5A4F">
        <w:rPr>
          <w:rFonts w:ascii="Courier New" w:eastAsia="Times New Roman" w:hAnsi="Courier New" w:cs="Courier New"/>
          <w:sz w:val="20"/>
          <w:szCs w:val="20"/>
          <w:lang w:val="en-US" w:eastAsia="uk-UA"/>
        </w:rPr>
        <w:tab/>
        <w:t>10828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МШП</w:t>
      </w:r>
      <w:r w:rsidRPr="003E5A4F">
        <w:rPr>
          <w:rFonts w:ascii="Courier New" w:eastAsia="Times New Roman" w:hAnsi="Courier New" w:cs="Courier New"/>
          <w:sz w:val="20"/>
          <w:szCs w:val="20"/>
          <w:lang w:val="en-US" w:eastAsia="uk-UA"/>
        </w:rPr>
        <w:tab/>
        <w:t>894</w:t>
      </w:r>
      <w:r w:rsidRPr="003E5A4F">
        <w:rPr>
          <w:rFonts w:ascii="Courier New" w:eastAsia="Times New Roman" w:hAnsi="Courier New" w:cs="Courier New"/>
          <w:sz w:val="20"/>
          <w:szCs w:val="20"/>
          <w:lang w:val="en-US" w:eastAsia="uk-UA"/>
        </w:rPr>
        <w:tab/>
        <w:t>317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тара</w:t>
      </w:r>
      <w:r w:rsidRPr="003E5A4F">
        <w:rPr>
          <w:rFonts w:ascii="Courier New" w:eastAsia="Times New Roman" w:hAnsi="Courier New" w:cs="Courier New"/>
          <w:sz w:val="20"/>
          <w:szCs w:val="20"/>
          <w:lang w:val="en-US" w:eastAsia="uk-UA"/>
        </w:rPr>
        <w:tab/>
        <w:t>15</w:t>
      </w:r>
      <w:r w:rsidRPr="003E5A4F">
        <w:rPr>
          <w:rFonts w:ascii="Courier New" w:eastAsia="Times New Roman" w:hAnsi="Courier New" w:cs="Courier New"/>
          <w:sz w:val="20"/>
          <w:szCs w:val="20"/>
          <w:lang w:val="en-US" w:eastAsia="uk-UA"/>
        </w:rPr>
        <w:tab/>
        <w:t>15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товарно-матеріальних запасів</w:t>
      </w:r>
      <w:r w:rsidRPr="003E5A4F">
        <w:rPr>
          <w:rFonts w:ascii="Courier New" w:eastAsia="Times New Roman" w:hAnsi="Courier New" w:cs="Courier New"/>
          <w:sz w:val="20"/>
          <w:szCs w:val="20"/>
          <w:lang w:val="en-US" w:eastAsia="uk-UA"/>
        </w:rPr>
        <w:tab/>
        <w:t>30295</w:t>
      </w:r>
      <w:r w:rsidRPr="003E5A4F">
        <w:rPr>
          <w:rFonts w:ascii="Courier New" w:eastAsia="Times New Roman" w:hAnsi="Courier New" w:cs="Courier New"/>
          <w:sz w:val="20"/>
          <w:szCs w:val="20"/>
          <w:lang w:val="en-US" w:eastAsia="uk-UA"/>
        </w:rPr>
        <w:tab/>
        <w:t>34354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Станом на 31 грудня 2022 року товарно-матеріальні запаси показані за первісною вартістю. Знецінених та застарілих запасів ТМЦ немає.</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13. Дебіторська заборгованість з основної діяльності та інша дебіторська заборгованість (до рядків балансу 1005, 1125, 1130, 1135, 1155)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31 грудня 2022р.</w:t>
      </w:r>
      <w:r w:rsidRPr="003E5A4F">
        <w:rPr>
          <w:rFonts w:ascii="Courier New" w:eastAsia="Times New Roman" w:hAnsi="Courier New" w:cs="Courier New"/>
          <w:sz w:val="20"/>
          <w:szCs w:val="20"/>
          <w:lang w:val="en-US" w:eastAsia="uk-UA"/>
        </w:rPr>
        <w:tab/>
        <w:t>31 грудня 2021р.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Дебіторська заборгованість з основної діяльності (1125)</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115</w:t>
      </w:r>
      <w:r w:rsidRPr="003E5A4F">
        <w:rPr>
          <w:rFonts w:ascii="Courier New" w:eastAsia="Times New Roman" w:hAnsi="Courier New" w:cs="Courier New"/>
          <w:sz w:val="20"/>
          <w:szCs w:val="20"/>
          <w:lang w:val="en-US" w:eastAsia="uk-UA"/>
        </w:rPr>
        <w:tab/>
        <w:t>2473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Мінус: резерв на знецінення </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0</w:t>
      </w:r>
      <w:r w:rsidRPr="003E5A4F">
        <w:rPr>
          <w:rFonts w:ascii="Courier New" w:eastAsia="Times New Roman" w:hAnsi="Courier New" w:cs="Courier New"/>
          <w:sz w:val="20"/>
          <w:szCs w:val="20"/>
          <w:lang w:val="en-US" w:eastAsia="uk-UA"/>
        </w:rPr>
        <w:tab/>
        <w:t>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Інша поточна дебіторська заборгованість (1155)</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123177</w:t>
      </w:r>
      <w:r w:rsidRPr="003E5A4F">
        <w:rPr>
          <w:rFonts w:ascii="Courier New" w:eastAsia="Times New Roman" w:hAnsi="Courier New" w:cs="Courier New"/>
          <w:sz w:val="20"/>
          <w:szCs w:val="20"/>
          <w:lang w:val="en-US" w:eastAsia="uk-UA"/>
        </w:rPr>
        <w:tab/>
        <w:t>123162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Мінус: резерв на знецінення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(123157)</w:t>
      </w:r>
      <w:r w:rsidRPr="003E5A4F">
        <w:rPr>
          <w:rFonts w:ascii="Courier New" w:eastAsia="Times New Roman" w:hAnsi="Courier New" w:cs="Courier New"/>
          <w:sz w:val="20"/>
          <w:szCs w:val="20"/>
          <w:lang w:val="en-US" w:eastAsia="uk-UA"/>
        </w:rPr>
        <w:tab/>
        <w:t>(123157)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фінансової дебіторської заборгованості</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135</w:t>
      </w:r>
      <w:r w:rsidRPr="003E5A4F">
        <w:rPr>
          <w:rFonts w:ascii="Courier New" w:eastAsia="Times New Roman" w:hAnsi="Courier New" w:cs="Courier New"/>
          <w:sz w:val="20"/>
          <w:szCs w:val="20"/>
          <w:lang w:val="en-US" w:eastAsia="uk-UA"/>
        </w:rPr>
        <w:tab/>
        <w:t>2478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Передоплати за товари та послуги (1130)</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103</w:t>
      </w:r>
      <w:r w:rsidRPr="003E5A4F">
        <w:rPr>
          <w:rFonts w:ascii="Courier New" w:eastAsia="Times New Roman" w:hAnsi="Courier New" w:cs="Courier New"/>
          <w:sz w:val="20"/>
          <w:szCs w:val="20"/>
          <w:lang w:val="en-US" w:eastAsia="uk-UA"/>
        </w:rPr>
        <w:tab/>
        <w:t>1291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Мінус: резерв на знецінення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Дебіторська заборгованість з бюджетом (1135)</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Мінус: резерв на знецінення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нефінансової дебіторської заборгованості</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103</w:t>
      </w:r>
      <w:r w:rsidRPr="003E5A4F">
        <w:rPr>
          <w:rFonts w:ascii="Courier New" w:eastAsia="Times New Roman" w:hAnsi="Courier New" w:cs="Courier New"/>
          <w:sz w:val="20"/>
          <w:szCs w:val="20"/>
          <w:lang w:val="en-US" w:eastAsia="uk-UA"/>
        </w:rPr>
        <w:tab/>
        <w:t>1291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дебіторської заборгованості з основної діяльності та іншої дебіторської заборгованості</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238</w:t>
      </w:r>
      <w:r w:rsidRPr="003E5A4F">
        <w:rPr>
          <w:rFonts w:ascii="Courier New" w:eastAsia="Times New Roman" w:hAnsi="Courier New" w:cs="Courier New"/>
          <w:sz w:val="20"/>
          <w:szCs w:val="20"/>
          <w:lang w:val="en-US" w:eastAsia="uk-UA"/>
        </w:rPr>
        <w:tab/>
        <w:t>3769</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31 грудня 2022р.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 xml:space="preserve">Дебіторська заборгованість з основної діяльності </w:t>
      </w:r>
      <w:r w:rsidRPr="003E5A4F">
        <w:rPr>
          <w:rFonts w:ascii="Courier New" w:eastAsia="Times New Roman" w:hAnsi="Courier New" w:cs="Courier New"/>
          <w:sz w:val="20"/>
          <w:szCs w:val="20"/>
          <w:lang w:val="en-US" w:eastAsia="uk-UA"/>
        </w:rPr>
        <w:tab/>
        <w:t>Інше</w:t>
      </w:r>
      <w:r w:rsidRPr="003E5A4F">
        <w:rPr>
          <w:rFonts w:ascii="Courier New" w:eastAsia="Times New Roman" w:hAnsi="Courier New" w:cs="Courier New"/>
          <w:sz w:val="20"/>
          <w:szCs w:val="20"/>
          <w:lang w:val="en-US" w:eastAsia="uk-UA"/>
        </w:rPr>
        <w:tab/>
        <w:t>Аванси видані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Первісна вартість дебіторської заборгованості </w:t>
      </w:r>
      <w:r w:rsidRPr="003E5A4F">
        <w:rPr>
          <w:rFonts w:ascii="Courier New" w:eastAsia="Times New Roman" w:hAnsi="Courier New" w:cs="Courier New"/>
          <w:sz w:val="20"/>
          <w:szCs w:val="20"/>
          <w:lang w:val="en-US" w:eastAsia="uk-UA"/>
        </w:rPr>
        <w:tab/>
        <w:t>115</w:t>
      </w:r>
      <w:r w:rsidRPr="003E5A4F">
        <w:rPr>
          <w:rFonts w:ascii="Courier New" w:eastAsia="Times New Roman" w:hAnsi="Courier New" w:cs="Courier New"/>
          <w:sz w:val="20"/>
          <w:szCs w:val="20"/>
          <w:lang w:val="en-US" w:eastAsia="uk-UA"/>
        </w:rPr>
        <w:tab/>
        <w:t>123177</w:t>
      </w:r>
      <w:r w:rsidRPr="003E5A4F">
        <w:rPr>
          <w:rFonts w:ascii="Courier New" w:eastAsia="Times New Roman" w:hAnsi="Courier New" w:cs="Courier New"/>
          <w:sz w:val="20"/>
          <w:szCs w:val="20"/>
          <w:lang w:val="en-US" w:eastAsia="uk-UA"/>
        </w:rPr>
        <w:tab/>
        <w:t>103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 бюджетом</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Резерв на знецінення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(123157)</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Всього дебіторської заборгованості з основної діяльності та іншої дебіторської заборгованості </w:t>
      </w:r>
      <w:r w:rsidRPr="003E5A4F">
        <w:rPr>
          <w:rFonts w:ascii="Courier New" w:eastAsia="Times New Roman" w:hAnsi="Courier New" w:cs="Courier New"/>
          <w:sz w:val="20"/>
          <w:szCs w:val="20"/>
          <w:lang w:val="en-US" w:eastAsia="uk-UA"/>
        </w:rPr>
        <w:tab/>
        <w:t>115</w:t>
      </w:r>
      <w:r w:rsidRPr="003E5A4F">
        <w:rPr>
          <w:rFonts w:ascii="Courier New" w:eastAsia="Times New Roman" w:hAnsi="Courier New" w:cs="Courier New"/>
          <w:sz w:val="20"/>
          <w:szCs w:val="20"/>
          <w:lang w:val="en-US" w:eastAsia="uk-UA"/>
        </w:rPr>
        <w:tab/>
        <w:t>20</w:t>
      </w:r>
      <w:r w:rsidRPr="003E5A4F">
        <w:rPr>
          <w:rFonts w:ascii="Courier New" w:eastAsia="Times New Roman" w:hAnsi="Courier New" w:cs="Courier New"/>
          <w:sz w:val="20"/>
          <w:szCs w:val="20"/>
          <w:lang w:val="en-US" w:eastAsia="uk-UA"/>
        </w:rPr>
        <w:tab/>
        <w:t>103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31 грудня 2021 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Дебіторська заборгованість з основної діяльності</w:t>
      </w:r>
      <w:r w:rsidRPr="003E5A4F">
        <w:rPr>
          <w:rFonts w:ascii="Courier New" w:eastAsia="Times New Roman" w:hAnsi="Courier New" w:cs="Courier New"/>
          <w:sz w:val="20"/>
          <w:szCs w:val="20"/>
          <w:lang w:val="en-US" w:eastAsia="uk-UA"/>
        </w:rPr>
        <w:tab/>
        <w:t>Інше</w:t>
      </w:r>
      <w:r w:rsidRPr="003E5A4F">
        <w:rPr>
          <w:rFonts w:ascii="Courier New" w:eastAsia="Times New Roman" w:hAnsi="Courier New" w:cs="Courier New"/>
          <w:sz w:val="20"/>
          <w:szCs w:val="20"/>
          <w:lang w:val="en-US" w:eastAsia="uk-UA"/>
        </w:rPr>
        <w:tab/>
        <w:t xml:space="preserve">Аванси видані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Первісна вартість дебіторської заборгованості</w:t>
      </w:r>
      <w:r w:rsidRPr="003E5A4F">
        <w:rPr>
          <w:rFonts w:ascii="Courier New" w:eastAsia="Times New Roman" w:hAnsi="Courier New" w:cs="Courier New"/>
          <w:sz w:val="20"/>
          <w:szCs w:val="20"/>
          <w:lang w:val="en-US" w:eastAsia="uk-UA"/>
        </w:rPr>
        <w:tab/>
        <w:t>2473</w:t>
      </w:r>
      <w:r w:rsidRPr="003E5A4F">
        <w:rPr>
          <w:rFonts w:ascii="Courier New" w:eastAsia="Times New Roman" w:hAnsi="Courier New" w:cs="Courier New"/>
          <w:sz w:val="20"/>
          <w:szCs w:val="20"/>
          <w:lang w:val="en-US" w:eastAsia="uk-UA"/>
        </w:rPr>
        <w:tab/>
        <w:t>123162</w:t>
      </w:r>
      <w:r w:rsidRPr="003E5A4F">
        <w:rPr>
          <w:rFonts w:ascii="Courier New" w:eastAsia="Times New Roman" w:hAnsi="Courier New" w:cs="Courier New"/>
          <w:sz w:val="20"/>
          <w:szCs w:val="20"/>
          <w:lang w:val="en-US" w:eastAsia="uk-UA"/>
        </w:rPr>
        <w:tab/>
        <w:t>1291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 бюджетом</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Резерв на знецінення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(123157)</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Всього дебіторської заборгованості з основної діяльності та іншої дебіторської заборгованості </w:t>
      </w:r>
      <w:r w:rsidRPr="003E5A4F">
        <w:rPr>
          <w:rFonts w:ascii="Courier New" w:eastAsia="Times New Roman" w:hAnsi="Courier New" w:cs="Courier New"/>
          <w:sz w:val="20"/>
          <w:szCs w:val="20"/>
          <w:lang w:val="en-US" w:eastAsia="uk-UA"/>
        </w:rPr>
        <w:tab/>
        <w:t>2473</w:t>
      </w:r>
      <w:r w:rsidRPr="003E5A4F">
        <w:rPr>
          <w:rFonts w:ascii="Courier New" w:eastAsia="Times New Roman" w:hAnsi="Courier New" w:cs="Courier New"/>
          <w:sz w:val="20"/>
          <w:szCs w:val="20"/>
          <w:lang w:val="en-US" w:eastAsia="uk-UA"/>
        </w:rPr>
        <w:tab/>
        <w:t>5</w:t>
      </w:r>
      <w:r w:rsidRPr="003E5A4F">
        <w:rPr>
          <w:rFonts w:ascii="Courier New" w:eastAsia="Times New Roman" w:hAnsi="Courier New" w:cs="Courier New"/>
          <w:sz w:val="20"/>
          <w:szCs w:val="20"/>
          <w:lang w:val="en-US" w:eastAsia="uk-UA"/>
        </w:rPr>
        <w:tab/>
        <w:t>1291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Резерв на знецінення не нараховувався на торгову дебуторську заборгованість, чрез те, що всі дебітори підприємства вважаються реальними. Підприємство не має сумнівів, щодо погашення торгової дебіторської заборгованості.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має дебіторську заборгованість по депозитним коштам у ПАТ "Банк "Національний кредит" - 123157,0тис.грн. Через процедуру банкрутства та ліквідації банківської установи на цю заборгованість було нараховано резерв на знецінення.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Аналіз дебіторської заборгованості наведено нижче:</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31 грудня 2022р.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 xml:space="preserve">Дебіторська заборгованість з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основної діяльності</w:t>
      </w:r>
      <w:r w:rsidRPr="003E5A4F">
        <w:rPr>
          <w:rFonts w:ascii="Courier New" w:eastAsia="Times New Roman" w:hAnsi="Courier New" w:cs="Courier New"/>
          <w:sz w:val="20"/>
          <w:szCs w:val="20"/>
          <w:lang w:val="en-US" w:eastAsia="uk-UA"/>
        </w:rPr>
        <w:tab/>
        <w:t xml:space="preserve">Інше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Поточна і незнецінена заборгованість:</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ЕЛІТ-БУС ТРАНС ТОВ</w:t>
      </w:r>
      <w:r w:rsidRPr="003E5A4F">
        <w:rPr>
          <w:rFonts w:ascii="Courier New" w:eastAsia="Times New Roman" w:hAnsi="Courier New" w:cs="Courier New"/>
          <w:sz w:val="20"/>
          <w:szCs w:val="20"/>
          <w:lang w:val="en-US" w:eastAsia="uk-UA"/>
        </w:rPr>
        <w:tab/>
        <w:t>114</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-українських компаній</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-Інше</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поточної і незнеціненої заборгованості</w:t>
      </w:r>
      <w:r w:rsidRPr="003E5A4F">
        <w:rPr>
          <w:rFonts w:ascii="Courier New" w:eastAsia="Times New Roman" w:hAnsi="Courier New" w:cs="Courier New"/>
          <w:sz w:val="20"/>
          <w:szCs w:val="20"/>
          <w:lang w:val="en-US" w:eastAsia="uk-UA"/>
        </w:rPr>
        <w:tab/>
        <w:t>114</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 xml:space="preserve">Дебіторська заборгованість з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основної діяльності</w:t>
      </w:r>
      <w:r w:rsidRPr="003E5A4F">
        <w:rPr>
          <w:rFonts w:ascii="Courier New" w:eastAsia="Times New Roman" w:hAnsi="Courier New" w:cs="Courier New"/>
          <w:sz w:val="20"/>
          <w:szCs w:val="20"/>
          <w:lang w:val="en-US" w:eastAsia="uk-UA"/>
        </w:rPr>
        <w:tab/>
        <w:t xml:space="preserve">Інше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Прострочена заборгованість:</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прострочена менше 90 днів</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123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прострочена від 90 до 180 днів</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-прострочена від 180 до 360 днів</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прострочена від 360 днів</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простроченої заборгованості</w:t>
      </w:r>
      <w:r w:rsidRPr="003E5A4F">
        <w:rPr>
          <w:rFonts w:ascii="Courier New" w:eastAsia="Times New Roman" w:hAnsi="Courier New" w:cs="Courier New"/>
          <w:sz w:val="20"/>
          <w:szCs w:val="20"/>
          <w:lang w:val="en-US" w:eastAsia="uk-UA"/>
        </w:rPr>
        <w:tab/>
        <w:t>114</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Мінус резерв на знецінення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Всього </w:t>
      </w:r>
      <w:r w:rsidRPr="003E5A4F">
        <w:rPr>
          <w:rFonts w:ascii="Courier New" w:eastAsia="Times New Roman" w:hAnsi="Courier New" w:cs="Courier New"/>
          <w:sz w:val="20"/>
          <w:szCs w:val="20"/>
          <w:lang w:val="en-US" w:eastAsia="uk-UA"/>
        </w:rPr>
        <w:tab/>
        <w:t>114</w:t>
      </w:r>
      <w:r w:rsidRPr="003E5A4F">
        <w:rPr>
          <w:rFonts w:ascii="Courier New" w:eastAsia="Times New Roman" w:hAnsi="Courier New" w:cs="Courier New"/>
          <w:sz w:val="20"/>
          <w:szCs w:val="20"/>
          <w:lang w:val="en-US" w:eastAsia="uk-UA"/>
        </w:rPr>
        <w:tab/>
        <w:t>123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31 грудня 2021 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 xml:space="preserve">Дебіторська заборгованість з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основної діяльності</w:t>
      </w:r>
      <w:r w:rsidRPr="003E5A4F">
        <w:rPr>
          <w:rFonts w:ascii="Courier New" w:eastAsia="Times New Roman" w:hAnsi="Courier New" w:cs="Courier New"/>
          <w:sz w:val="20"/>
          <w:szCs w:val="20"/>
          <w:lang w:val="en-US" w:eastAsia="uk-UA"/>
        </w:rPr>
        <w:tab/>
        <w:t xml:space="preserve">Інше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Поточна і незнецінена заборгованість:</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 xml:space="preserve">ДП "Артемсіль" </w:t>
      </w:r>
      <w:r w:rsidRPr="003E5A4F">
        <w:rPr>
          <w:rFonts w:ascii="Courier New" w:eastAsia="Times New Roman" w:hAnsi="Courier New" w:cs="Courier New"/>
          <w:sz w:val="20"/>
          <w:szCs w:val="20"/>
          <w:lang w:val="en-US" w:eastAsia="uk-UA"/>
        </w:rPr>
        <w:tab/>
        <w:t>1999</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ЕЛІТ-БУС ТРАНС ТОВ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115</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ПОЛІТЕХАВТО -Б</w:t>
      </w:r>
      <w:r w:rsidRPr="003E5A4F">
        <w:rPr>
          <w:rFonts w:ascii="Courier New" w:eastAsia="Times New Roman" w:hAnsi="Courier New" w:cs="Courier New"/>
          <w:sz w:val="20"/>
          <w:szCs w:val="20"/>
          <w:lang w:val="en-US" w:eastAsia="uk-UA"/>
        </w:rPr>
        <w:tab/>
        <w:t>359</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-українських компаній</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1291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-Інше</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поточної і незнеціненої заборгованості</w:t>
      </w:r>
      <w:r w:rsidRPr="003E5A4F">
        <w:rPr>
          <w:rFonts w:ascii="Courier New" w:eastAsia="Times New Roman" w:hAnsi="Courier New" w:cs="Courier New"/>
          <w:sz w:val="20"/>
          <w:szCs w:val="20"/>
          <w:lang w:val="en-US" w:eastAsia="uk-UA"/>
        </w:rPr>
        <w:tab/>
        <w:t>2473</w:t>
      </w:r>
      <w:r w:rsidRPr="003E5A4F">
        <w:rPr>
          <w:rFonts w:ascii="Courier New" w:eastAsia="Times New Roman" w:hAnsi="Courier New" w:cs="Courier New"/>
          <w:sz w:val="20"/>
          <w:szCs w:val="20"/>
          <w:lang w:val="en-US" w:eastAsia="uk-UA"/>
        </w:rPr>
        <w:tab/>
        <w:t>1296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Прострочена заборгованість:</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прострочена менше 90 днів</w:t>
      </w:r>
      <w:r w:rsidRPr="003E5A4F">
        <w:rPr>
          <w:rFonts w:ascii="Courier New" w:eastAsia="Times New Roman" w:hAnsi="Courier New" w:cs="Courier New"/>
          <w:sz w:val="20"/>
          <w:szCs w:val="20"/>
          <w:lang w:val="en-US" w:eastAsia="uk-UA"/>
        </w:rPr>
        <w:tab/>
        <w:t>2473</w:t>
      </w:r>
      <w:r w:rsidRPr="003E5A4F">
        <w:rPr>
          <w:rFonts w:ascii="Courier New" w:eastAsia="Times New Roman" w:hAnsi="Courier New" w:cs="Courier New"/>
          <w:sz w:val="20"/>
          <w:szCs w:val="20"/>
          <w:lang w:val="en-US" w:eastAsia="uk-UA"/>
        </w:rPr>
        <w:tab/>
        <w:t>1296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прострочена від 90 до 180 днів</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прострочена від 180 до 360 днів</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-прострочена від 360 днів</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простроченої заборгованості</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Мінус резерв на знецінення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Всього </w:t>
      </w:r>
      <w:r w:rsidRPr="003E5A4F">
        <w:rPr>
          <w:rFonts w:ascii="Courier New" w:eastAsia="Times New Roman" w:hAnsi="Courier New" w:cs="Courier New"/>
          <w:sz w:val="20"/>
          <w:szCs w:val="20"/>
          <w:lang w:val="en-US" w:eastAsia="uk-UA"/>
        </w:rPr>
        <w:tab/>
        <w:t>2473</w:t>
      </w:r>
      <w:r w:rsidRPr="003E5A4F">
        <w:rPr>
          <w:rFonts w:ascii="Courier New" w:eastAsia="Times New Roman" w:hAnsi="Courier New" w:cs="Courier New"/>
          <w:sz w:val="20"/>
          <w:szCs w:val="20"/>
          <w:lang w:val="en-US" w:eastAsia="uk-UA"/>
        </w:rPr>
        <w:tab/>
        <w:t>1296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14.Поточні фінансові інвестиції (рядок 1160)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Поточні фінансові інвестиції в балансі підприємства представлені грошовими коштами, розміщеними на депозитах в українських банках:</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Станом на 31.12.2022р.поточні фінансові інвестиції складають 60 000,0тис.грн.</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Банк</w:t>
      </w:r>
      <w:r w:rsidRPr="003E5A4F">
        <w:rPr>
          <w:rFonts w:ascii="Courier New" w:eastAsia="Times New Roman" w:hAnsi="Courier New" w:cs="Courier New"/>
          <w:sz w:val="20"/>
          <w:szCs w:val="20"/>
          <w:lang w:val="en-US" w:eastAsia="uk-UA"/>
        </w:rPr>
        <w:tab/>
        <w:t xml:space="preserve">Договір </w:t>
      </w:r>
      <w:r w:rsidRPr="003E5A4F">
        <w:rPr>
          <w:rFonts w:ascii="Courier New" w:eastAsia="Times New Roman" w:hAnsi="Courier New" w:cs="Courier New"/>
          <w:sz w:val="20"/>
          <w:szCs w:val="20"/>
          <w:lang w:val="en-US" w:eastAsia="uk-UA"/>
        </w:rPr>
        <w:tab/>
        <w:t>Сума, грн.</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Депозит  АТ "Креді Агріколь Банк" </w:t>
      </w:r>
      <w:r w:rsidRPr="003E5A4F">
        <w:rPr>
          <w:rFonts w:ascii="Courier New" w:eastAsia="Times New Roman" w:hAnsi="Courier New" w:cs="Courier New"/>
          <w:sz w:val="20"/>
          <w:szCs w:val="20"/>
          <w:lang w:val="en-US" w:eastAsia="uk-UA"/>
        </w:rPr>
        <w:tab/>
        <w:t>Договір №3222323/DN04/002/T/6 від 14.11.2022р.</w:t>
      </w:r>
      <w:r w:rsidRPr="003E5A4F">
        <w:rPr>
          <w:rFonts w:ascii="Courier New" w:eastAsia="Times New Roman" w:hAnsi="Courier New" w:cs="Courier New"/>
          <w:sz w:val="20"/>
          <w:szCs w:val="20"/>
          <w:lang w:val="en-US" w:eastAsia="uk-UA"/>
        </w:rPr>
        <w:tab/>
        <w:t>10 000 000,00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Депозит  АТ "ПУМБ"</w:t>
      </w:r>
      <w:r w:rsidRPr="003E5A4F">
        <w:rPr>
          <w:rFonts w:ascii="Courier New" w:eastAsia="Times New Roman" w:hAnsi="Courier New" w:cs="Courier New"/>
          <w:sz w:val="20"/>
          <w:szCs w:val="20"/>
          <w:lang w:val="en-US" w:eastAsia="uk-UA"/>
        </w:rPr>
        <w:tab/>
        <w:t>Договір №307630730 від 14.06.2022 р.</w:t>
      </w:r>
      <w:r w:rsidRPr="003E5A4F">
        <w:rPr>
          <w:rFonts w:ascii="Courier New" w:eastAsia="Times New Roman" w:hAnsi="Courier New" w:cs="Courier New"/>
          <w:sz w:val="20"/>
          <w:szCs w:val="20"/>
          <w:lang w:val="en-US" w:eastAsia="uk-UA"/>
        </w:rPr>
        <w:tab/>
        <w:t>15 000 000,00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Депозит  АТ "ПУМБ"</w:t>
      </w:r>
      <w:r w:rsidRPr="003E5A4F">
        <w:rPr>
          <w:rFonts w:ascii="Courier New" w:eastAsia="Times New Roman" w:hAnsi="Courier New" w:cs="Courier New"/>
          <w:sz w:val="20"/>
          <w:szCs w:val="20"/>
          <w:lang w:val="en-US" w:eastAsia="uk-UA"/>
        </w:rPr>
        <w:tab/>
        <w:t>Договір №308200667 від 11.07.2022 р.</w:t>
      </w:r>
      <w:r w:rsidRPr="003E5A4F">
        <w:rPr>
          <w:rFonts w:ascii="Courier New" w:eastAsia="Times New Roman" w:hAnsi="Courier New" w:cs="Courier New"/>
          <w:sz w:val="20"/>
          <w:szCs w:val="20"/>
          <w:lang w:val="en-US" w:eastAsia="uk-UA"/>
        </w:rPr>
        <w:tab/>
        <w:t>10 000 000,00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Депозит  АТ "ПУМБ" </w:t>
      </w:r>
      <w:r w:rsidRPr="003E5A4F">
        <w:rPr>
          <w:rFonts w:ascii="Courier New" w:eastAsia="Times New Roman" w:hAnsi="Courier New" w:cs="Courier New"/>
          <w:sz w:val="20"/>
          <w:szCs w:val="20"/>
          <w:lang w:val="en-US" w:eastAsia="uk-UA"/>
        </w:rPr>
        <w:tab/>
        <w:t>Договір №311190168 від 17.11.2022 р.</w:t>
      </w:r>
      <w:r w:rsidRPr="003E5A4F">
        <w:rPr>
          <w:rFonts w:ascii="Courier New" w:eastAsia="Times New Roman" w:hAnsi="Courier New" w:cs="Courier New"/>
          <w:sz w:val="20"/>
          <w:szCs w:val="20"/>
          <w:lang w:val="en-US" w:eastAsia="uk-UA"/>
        </w:rPr>
        <w:tab/>
        <w:t>10 000 000,00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Депозит  АТ "ПУМБ"</w:t>
      </w:r>
      <w:r w:rsidRPr="003E5A4F">
        <w:rPr>
          <w:rFonts w:ascii="Courier New" w:eastAsia="Times New Roman" w:hAnsi="Courier New" w:cs="Courier New"/>
          <w:sz w:val="20"/>
          <w:szCs w:val="20"/>
          <w:lang w:val="en-US" w:eastAsia="uk-UA"/>
        </w:rPr>
        <w:tab/>
        <w:t>Договір №311780501 від 19.12.2022 р.</w:t>
      </w:r>
      <w:r w:rsidRPr="003E5A4F">
        <w:rPr>
          <w:rFonts w:ascii="Courier New" w:eastAsia="Times New Roman" w:hAnsi="Courier New" w:cs="Courier New"/>
          <w:sz w:val="20"/>
          <w:szCs w:val="20"/>
          <w:lang w:val="en-US" w:eastAsia="uk-UA"/>
        </w:rPr>
        <w:tab/>
        <w:t>15 000 000,00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Разом </w:t>
      </w:r>
      <w:r w:rsidRPr="003E5A4F">
        <w:rPr>
          <w:rFonts w:ascii="Courier New" w:eastAsia="Times New Roman" w:hAnsi="Courier New" w:cs="Courier New"/>
          <w:sz w:val="20"/>
          <w:szCs w:val="20"/>
          <w:lang w:val="en-US" w:eastAsia="uk-UA"/>
        </w:rPr>
        <w:tab/>
        <w:t xml:space="preserve"> </w:t>
      </w:r>
      <w:r w:rsidRPr="003E5A4F">
        <w:rPr>
          <w:rFonts w:ascii="Courier New" w:eastAsia="Times New Roman" w:hAnsi="Courier New" w:cs="Courier New"/>
          <w:sz w:val="20"/>
          <w:szCs w:val="20"/>
          <w:lang w:val="en-US" w:eastAsia="uk-UA"/>
        </w:rPr>
        <w:tab/>
        <w:t>60 000 000,00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Станом на 31.12.2021р.поточні фінансові інвестиції складають 60200,0тис.грн.</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Банк</w:t>
      </w:r>
      <w:r w:rsidRPr="003E5A4F">
        <w:rPr>
          <w:rFonts w:ascii="Courier New" w:eastAsia="Times New Roman" w:hAnsi="Courier New" w:cs="Courier New"/>
          <w:sz w:val="20"/>
          <w:szCs w:val="20"/>
          <w:lang w:val="en-US" w:eastAsia="uk-UA"/>
        </w:rPr>
        <w:tab/>
        <w:t xml:space="preserve">Договір </w:t>
      </w:r>
      <w:r w:rsidRPr="003E5A4F">
        <w:rPr>
          <w:rFonts w:ascii="Courier New" w:eastAsia="Times New Roman" w:hAnsi="Courier New" w:cs="Courier New"/>
          <w:sz w:val="20"/>
          <w:szCs w:val="20"/>
          <w:lang w:val="en-US" w:eastAsia="uk-UA"/>
        </w:rPr>
        <w:tab/>
        <w:t>Сума, грн.</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Депозит  АТ "Креді Агріколь Банк" </w:t>
      </w:r>
      <w:r w:rsidRPr="003E5A4F">
        <w:rPr>
          <w:rFonts w:ascii="Courier New" w:eastAsia="Times New Roman" w:hAnsi="Courier New" w:cs="Courier New"/>
          <w:sz w:val="20"/>
          <w:szCs w:val="20"/>
          <w:lang w:val="en-US" w:eastAsia="uk-UA"/>
        </w:rPr>
        <w:tab/>
        <w:t>Договір №3222323/DN04/002/T/1 від 14.12.2021р.</w:t>
      </w:r>
      <w:r w:rsidRPr="003E5A4F">
        <w:rPr>
          <w:rFonts w:ascii="Courier New" w:eastAsia="Times New Roman" w:hAnsi="Courier New" w:cs="Courier New"/>
          <w:sz w:val="20"/>
          <w:szCs w:val="20"/>
          <w:lang w:val="en-US" w:eastAsia="uk-UA"/>
        </w:rPr>
        <w:tab/>
        <w:t>10 000 000,00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Депозит  АТ "ПУМБ"</w:t>
      </w:r>
      <w:r w:rsidRPr="003E5A4F">
        <w:rPr>
          <w:rFonts w:ascii="Courier New" w:eastAsia="Times New Roman" w:hAnsi="Courier New" w:cs="Courier New"/>
          <w:sz w:val="20"/>
          <w:szCs w:val="20"/>
          <w:lang w:val="en-US" w:eastAsia="uk-UA"/>
        </w:rPr>
        <w:tab/>
        <w:t xml:space="preserve">Договір №299475118 від 07.10.2021р. з Додатковими угодами </w:t>
      </w:r>
      <w:r w:rsidRPr="003E5A4F">
        <w:rPr>
          <w:rFonts w:ascii="Courier New" w:eastAsia="Times New Roman" w:hAnsi="Courier New" w:cs="Courier New"/>
          <w:sz w:val="20"/>
          <w:szCs w:val="20"/>
          <w:lang w:val="en-US" w:eastAsia="uk-UA"/>
        </w:rPr>
        <w:tab/>
        <w:t>50 000 000,00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Разом </w:t>
      </w:r>
      <w:r w:rsidRPr="003E5A4F">
        <w:rPr>
          <w:rFonts w:ascii="Courier New" w:eastAsia="Times New Roman" w:hAnsi="Courier New" w:cs="Courier New"/>
          <w:sz w:val="20"/>
          <w:szCs w:val="20"/>
          <w:lang w:val="en-US" w:eastAsia="uk-UA"/>
        </w:rPr>
        <w:tab/>
        <w:t xml:space="preserve"> </w:t>
      </w:r>
      <w:r w:rsidRPr="003E5A4F">
        <w:rPr>
          <w:rFonts w:ascii="Courier New" w:eastAsia="Times New Roman" w:hAnsi="Courier New" w:cs="Courier New"/>
          <w:sz w:val="20"/>
          <w:szCs w:val="20"/>
          <w:lang w:val="en-US" w:eastAsia="uk-UA"/>
        </w:rPr>
        <w:tab/>
        <w:t>60 000 000,00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15. Гроші та їх еквіваленти та поточні фінансові інвестиції (до рядку балансу 1165)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31 грудня 2022р.</w:t>
      </w:r>
      <w:r w:rsidRPr="003E5A4F">
        <w:rPr>
          <w:rFonts w:ascii="Courier New" w:eastAsia="Times New Roman" w:hAnsi="Courier New" w:cs="Courier New"/>
          <w:sz w:val="20"/>
          <w:szCs w:val="20"/>
          <w:lang w:val="en-US" w:eastAsia="uk-UA"/>
        </w:rPr>
        <w:tab/>
        <w:t xml:space="preserve">31 грудня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2021 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Грошові кошти на банківських рахунках у гривнях</w:t>
      </w:r>
      <w:r w:rsidRPr="003E5A4F">
        <w:rPr>
          <w:rFonts w:ascii="Courier New" w:eastAsia="Times New Roman" w:hAnsi="Courier New" w:cs="Courier New"/>
          <w:sz w:val="20"/>
          <w:szCs w:val="20"/>
          <w:lang w:val="en-US" w:eastAsia="uk-UA"/>
        </w:rPr>
        <w:tab/>
        <w:t>21790</w:t>
      </w:r>
      <w:r w:rsidRPr="003E5A4F">
        <w:rPr>
          <w:rFonts w:ascii="Courier New" w:eastAsia="Times New Roman" w:hAnsi="Courier New" w:cs="Courier New"/>
          <w:sz w:val="20"/>
          <w:szCs w:val="20"/>
          <w:lang w:val="en-US" w:eastAsia="uk-UA"/>
        </w:rPr>
        <w:tab/>
        <w:t>20353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Готівка </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грошових коштів та їх еквівалентів</w:t>
      </w:r>
      <w:r w:rsidRPr="003E5A4F">
        <w:rPr>
          <w:rFonts w:ascii="Courier New" w:eastAsia="Times New Roman" w:hAnsi="Courier New" w:cs="Courier New"/>
          <w:sz w:val="20"/>
          <w:szCs w:val="20"/>
          <w:lang w:val="en-US" w:eastAsia="uk-UA"/>
        </w:rPr>
        <w:tab/>
        <w:t>21790</w:t>
      </w:r>
      <w:r w:rsidRPr="003E5A4F">
        <w:rPr>
          <w:rFonts w:ascii="Courier New" w:eastAsia="Times New Roman" w:hAnsi="Courier New" w:cs="Courier New"/>
          <w:sz w:val="20"/>
          <w:szCs w:val="20"/>
          <w:lang w:val="en-US" w:eastAsia="uk-UA"/>
        </w:rPr>
        <w:tab/>
        <w:t>20353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Усі грошові кошти і їх еквіваленти деноміновані в гривнях.</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Усі залишки на банківських рахунках не прострочені і не знецінені.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не надавала грошові кошти та їх еквіваленти у заставу як забезпечення позикових коштів.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16. Рух грошових коштів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звіті про рух грошових коштів визнані наступні суми: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2021 рік</w:t>
      </w:r>
      <w:r w:rsidRPr="003E5A4F">
        <w:rPr>
          <w:rFonts w:ascii="Courier New" w:eastAsia="Times New Roman" w:hAnsi="Courier New" w:cs="Courier New"/>
          <w:sz w:val="20"/>
          <w:szCs w:val="20"/>
          <w:lang w:val="en-US" w:eastAsia="uk-UA"/>
        </w:rPr>
        <w:tab/>
        <w:t>2021 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Рух коштів від операційної діяльності</w:t>
      </w:r>
      <w:r w:rsidRPr="003E5A4F">
        <w:rPr>
          <w:rFonts w:ascii="Courier New" w:eastAsia="Times New Roman" w:hAnsi="Courier New" w:cs="Courier New"/>
          <w:sz w:val="20"/>
          <w:szCs w:val="20"/>
          <w:lang w:val="en-US" w:eastAsia="uk-UA"/>
        </w:rPr>
        <w:tab/>
        <w:t>-5 574</w:t>
      </w:r>
      <w:r w:rsidRPr="003E5A4F">
        <w:rPr>
          <w:rFonts w:ascii="Courier New" w:eastAsia="Times New Roman" w:hAnsi="Courier New" w:cs="Courier New"/>
          <w:sz w:val="20"/>
          <w:szCs w:val="20"/>
          <w:lang w:val="en-US" w:eastAsia="uk-UA"/>
        </w:rPr>
        <w:tab/>
        <w:t>5766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Рух коштів від інвестиційної діяльності</w:t>
      </w:r>
      <w:r w:rsidRPr="003E5A4F">
        <w:rPr>
          <w:rFonts w:ascii="Courier New" w:eastAsia="Times New Roman" w:hAnsi="Courier New" w:cs="Courier New"/>
          <w:sz w:val="20"/>
          <w:szCs w:val="20"/>
          <w:lang w:val="en-US" w:eastAsia="uk-UA"/>
        </w:rPr>
        <w:tab/>
        <w:t>7 011</w:t>
      </w:r>
      <w:r w:rsidRPr="003E5A4F">
        <w:rPr>
          <w:rFonts w:ascii="Courier New" w:eastAsia="Times New Roman" w:hAnsi="Courier New" w:cs="Courier New"/>
          <w:sz w:val="20"/>
          <w:szCs w:val="20"/>
          <w:lang w:val="en-US" w:eastAsia="uk-UA"/>
        </w:rPr>
        <w:tab/>
        <w:t>3994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Рух коштів від фінансової діяльності</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w:t>
      </w:r>
      <w:r w:rsidRPr="003E5A4F">
        <w:rPr>
          <w:rFonts w:ascii="Courier New" w:eastAsia="Times New Roman" w:hAnsi="Courier New" w:cs="Courier New"/>
          <w:sz w:val="20"/>
          <w:szCs w:val="20"/>
          <w:lang w:val="en-US" w:eastAsia="uk-UA"/>
        </w:rPr>
        <w:tab/>
        <w:t>1 437</w:t>
      </w:r>
      <w:r w:rsidRPr="003E5A4F">
        <w:rPr>
          <w:rFonts w:ascii="Courier New" w:eastAsia="Times New Roman" w:hAnsi="Courier New" w:cs="Courier New"/>
          <w:sz w:val="20"/>
          <w:szCs w:val="20"/>
          <w:lang w:val="en-US" w:eastAsia="uk-UA"/>
        </w:rPr>
        <w:tab/>
        <w:t>9760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17. Акціонерний капітал</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Випуск акцій ПрАТ "ЗАВОД "ЧАСІВОЯРСЬКІ АВТОБУСИ"  був проведений в процесі приватизації Товариства шляхом випуску 8 876 008 (вісім мільйонів вісімсот сімдесят шість тисяч вісім) шт. простих іменних акцій номінальною вартістю 0,25 грн. на загальну суму 2 219 002,00грн.(два мільйони двісті дев'ятнадцять тисяч дві гривень 00 коп.).  Випуск акцій зареєстровано 15 липня 1997 р. Донецьким територіальним відділенням Державної комісії з цінних паперів та фондового ринку (реєстраційний №67/05/1/97).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Засновниками Товариства були: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Донецьке регіональне відділення Фонду державного майна України - 1 293 609 (один мільйон двісті дев'яносто три тисячі шістсот дев'ять) гривень 5 174 436 шт. акцій, що складало 58,3% Статутного капіталу Товариства;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 xml:space="preserve">- Організація орендарів орендного підприємства "Часіво-Ярський ремонтний завод" - 925 393        (дев'ятсот двадцять п'ять тисяч триста дев'яности три) гривні, 3 701 572 шт. акцій, що складало 41,7% Статутного капіталу  Товариства.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Наказом Донецького регіонального відділення Фонду державного майна України за № 344 від 25.02.1998року "Про завершення приватизації ВАТ "Часів-Ярський ремонтний завод" було визнано процес приватизації ВАТ "Часів-Ярський ремонтий завод" завершеним. На підставі цього наказу було видано "Свідоцтво про власність" за №108 від 03 березня 1998року.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Статутний капітал було сплачено повністю.</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 xml:space="preserve">Донецьким теріторіальним управлінням Державної комісії з цінних паперів та фондового ринку було видано свідоцтво про реєстрацію випуску простих іменних акцій № 6/05/1/99, дата реєстрації 06.01.1999 р., яким засвідчено випуск простих іменних акцій у кількості 8 876 008  (вісім мільйонів вісімсот сімдесят шість тисяч вісім) шт. простих іменних акцій номінальною вартістю 0,25 грн. кожна на загальну суму 2 219 002,00 грн (два мільйони двісті дев'ятнадцять тисяч дві гривні 00 коп.) у документарній формі. Свідоцтво №67/05/1/97 від 15.07.1997р. втратило чинність.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У зв'язку зі зміною форми існування простих іменних акцій Східним теріторіальним управлінням Національної комісії з цінних паперів та фондового ринку видане свідоцтво про реєстрацію випуску простих іменних акцій №47/05/1/10 від 28.05.2010 р., яким засвідчено випуск простих іменних акцій у кількості 8 876 008  (вісім мільйонів вісімсот сімдесят шість тисяч вісім) шт. простих іменних акцій номінальною вартістю 0,25 грн. кожна на загальну суму 2 219 002,00 грн (два мільйони двісті дев'ятнадцять тисяч дві гривень 00 коп.) у бездокументарній формі. Свідоцтво № 6/05/1/99  від 06.01.1999 р. втратило чинність.</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У зв'язку зі зміною найменування товариства отримано свідоцтво про реєстрацію випуску простих іменних акцій №47/05/1/10 дата реєстрації 28.05.2010 р., дата видачі 13.05.2011 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У зв'язку зі зміною найменування  товариства отримано свідоцтво про реєстрацію випуску простих іменних акцій №47/05/1/10 дата реєстрації 28.05.2010 р., дата видачі 19.06.2017 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 кiнець 2020року статутний капiтал складає 2 219 002,0(Два мiльйона двiстi девятнадцять тисяч дві грн. 00коп.) i складається з 8 876 008шт. простих iменних акцiй номiнальною вартiстю 0,25грн.</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Полосухін Олексій Володимирович 19.10.20200р. продав належні йому прості іменні акції у загальній кількості 735 901 (сімсот тридцять п'ять тисяч дев'ятсот одна) шт. емітенту зазначених акцій відповідно до рішення загальних зборів товариства від 16.10.2020р. про викуп акції в окремих акціонерів за їх згодою. Розмір частки Полосухіна Олексія Володимировича в загальній кількості голосуючих акцій до відчуженні права власності на такий пакет акцій - 34,46%, після відчуження - 42,79%. Полосухін Олексій Володимирович є безпосереднім власником акцій.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11.11.2021року проведено перереєстрацію випуску акцій, номінал акцій збільшено до 0.40грн. Викуплені акції було анульовано.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 результаті цих дій розмір частки акціонера у відсотках до сатутного капіталу склав 30,66553%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Полосухін Олександр Володимирович 19.10.20200р. продав належні йому прості іменні акції у загальній кількості 735 902 (сімсот тридцять п'ять тисяч дев'ятсот дві) шт. емітенту зазначених акцій відповідно до рішення загальних зборів товариства від 16.10.2020р. про викуп акції в окремих акціонерів за їх згодою. Розмір частки Полосухіна Олександра Володимировича в загальній кількості голосуючих акцій до відчуженні права власності на такий пакет акцій - 34,46%, після відчуження - 42,79%. Полосухін Олександр Володимирович є безпосереднім власником акцій.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11.11.2021року проведено перереєстрацію випуску акцій, номінал акцій збільшено до 0.40грн. Викуплені акції було анульовано.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 результаті цих дій розмір частки акціонера у відсотках до сатутного капіталу склав 30,66555%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Змiни в статутному капiталi у 2021-2022рр.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Власники 10 i більше вiдсоткiв статутного капіталу, станом на 31.12.2022р.: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Акціонер</w:t>
      </w:r>
      <w:r w:rsidRPr="003E5A4F">
        <w:rPr>
          <w:rFonts w:ascii="Courier New" w:eastAsia="Times New Roman" w:hAnsi="Courier New" w:cs="Courier New"/>
          <w:sz w:val="20"/>
          <w:szCs w:val="20"/>
          <w:lang w:val="en-US" w:eastAsia="uk-UA"/>
        </w:rPr>
        <w:tab/>
        <w:t>Кількість акцій, шт</w:t>
      </w:r>
      <w:r w:rsidRPr="003E5A4F">
        <w:rPr>
          <w:rFonts w:ascii="Courier New" w:eastAsia="Times New Roman" w:hAnsi="Courier New" w:cs="Courier New"/>
          <w:sz w:val="20"/>
          <w:szCs w:val="20"/>
          <w:lang w:val="en-US" w:eastAsia="uk-UA"/>
        </w:rPr>
        <w:tab/>
        <w:t>Номінальна вартість акцій, тис.грн</w:t>
      </w:r>
      <w:r w:rsidRPr="003E5A4F">
        <w:rPr>
          <w:rFonts w:ascii="Courier New" w:eastAsia="Times New Roman" w:hAnsi="Courier New" w:cs="Courier New"/>
          <w:sz w:val="20"/>
          <w:szCs w:val="20"/>
          <w:lang w:val="en-US" w:eastAsia="uk-UA"/>
        </w:rPr>
        <w:tab/>
        <w:t>% голосуючих акцій емітента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Полосухiн Олексiй Володимирович</w:t>
      </w:r>
      <w:r w:rsidRPr="003E5A4F">
        <w:rPr>
          <w:rFonts w:ascii="Courier New" w:eastAsia="Times New Roman" w:hAnsi="Courier New" w:cs="Courier New"/>
          <w:sz w:val="20"/>
          <w:szCs w:val="20"/>
          <w:lang w:val="en-US" w:eastAsia="uk-UA"/>
        </w:rPr>
        <w:tab/>
        <w:t>1701172</w:t>
      </w:r>
      <w:r w:rsidRPr="003E5A4F">
        <w:rPr>
          <w:rFonts w:ascii="Courier New" w:eastAsia="Times New Roman" w:hAnsi="Courier New" w:cs="Courier New"/>
          <w:sz w:val="20"/>
          <w:szCs w:val="20"/>
          <w:lang w:val="en-US" w:eastAsia="uk-UA"/>
        </w:rPr>
        <w:tab/>
        <w:t>680,468</w:t>
      </w:r>
      <w:r w:rsidRPr="003E5A4F">
        <w:rPr>
          <w:rFonts w:ascii="Courier New" w:eastAsia="Times New Roman" w:hAnsi="Courier New" w:cs="Courier New"/>
          <w:sz w:val="20"/>
          <w:szCs w:val="20"/>
          <w:lang w:val="en-US" w:eastAsia="uk-UA"/>
        </w:rPr>
        <w:tab/>
        <w:t>30.66553342449</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Полосухiн Олександр Володимирович</w:t>
      </w:r>
      <w:r w:rsidRPr="003E5A4F">
        <w:rPr>
          <w:rFonts w:ascii="Courier New" w:eastAsia="Times New Roman" w:hAnsi="Courier New" w:cs="Courier New"/>
          <w:sz w:val="20"/>
          <w:szCs w:val="20"/>
          <w:lang w:val="en-US" w:eastAsia="uk-UA"/>
        </w:rPr>
        <w:tab/>
        <w:t>1701173</w:t>
      </w:r>
      <w:r w:rsidRPr="003E5A4F">
        <w:rPr>
          <w:rFonts w:ascii="Courier New" w:eastAsia="Times New Roman" w:hAnsi="Courier New" w:cs="Courier New"/>
          <w:sz w:val="20"/>
          <w:szCs w:val="20"/>
          <w:lang w:val="en-US" w:eastAsia="uk-UA"/>
        </w:rPr>
        <w:tab/>
        <w:t>680,469</w:t>
      </w:r>
      <w:r w:rsidRPr="003E5A4F">
        <w:rPr>
          <w:rFonts w:ascii="Courier New" w:eastAsia="Times New Roman" w:hAnsi="Courier New" w:cs="Courier New"/>
          <w:sz w:val="20"/>
          <w:szCs w:val="20"/>
          <w:lang w:val="en-US" w:eastAsia="uk-UA"/>
        </w:rPr>
        <w:tab/>
        <w:t>30.66555145061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Власники 10 i більше вiдсоткiв статутного капіталу, станом на 31.12.2021р.: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Акціонер</w:t>
      </w:r>
      <w:r w:rsidRPr="003E5A4F">
        <w:rPr>
          <w:rFonts w:ascii="Courier New" w:eastAsia="Times New Roman" w:hAnsi="Courier New" w:cs="Courier New"/>
          <w:sz w:val="20"/>
          <w:szCs w:val="20"/>
          <w:lang w:val="en-US" w:eastAsia="uk-UA"/>
        </w:rPr>
        <w:tab/>
        <w:t>Кількість акцій, шт</w:t>
      </w:r>
      <w:r w:rsidRPr="003E5A4F">
        <w:rPr>
          <w:rFonts w:ascii="Courier New" w:eastAsia="Times New Roman" w:hAnsi="Courier New" w:cs="Courier New"/>
          <w:sz w:val="20"/>
          <w:szCs w:val="20"/>
          <w:lang w:val="en-US" w:eastAsia="uk-UA"/>
        </w:rPr>
        <w:tab/>
        <w:t>Номінальна вартість акцій, тис.грн</w:t>
      </w:r>
      <w:r w:rsidRPr="003E5A4F">
        <w:rPr>
          <w:rFonts w:ascii="Courier New" w:eastAsia="Times New Roman" w:hAnsi="Courier New" w:cs="Courier New"/>
          <w:sz w:val="20"/>
          <w:szCs w:val="20"/>
          <w:lang w:val="en-US" w:eastAsia="uk-UA"/>
        </w:rPr>
        <w:tab/>
        <w:t>% голосуючих акцій емітента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Полосухiн Олексiй Володимирович</w:t>
      </w:r>
      <w:r w:rsidRPr="003E5A4F">
        <w:rPr>
          <w:rFonts w:ascii="Courier New" w:eastAsia="Times New Roman" w:hAnsi="Courier New" w:cs="Courier New"/>
          <w:sz w:val="20"/>
          <w:szCs w:val="20"/>
          <w:lang w:val="en-US" w:eastAsia="uk-UA"/>
        </w:rPr>
        <w:tab/>
        <w:t>1701172</w:t>
      </w:r>
      <w:r w:rsidRPr="003E5A4F">
        <w:rPr>
          <w:rFonts w:ascii="Courier New" w:eastAsia="Times New Roman" w:hAnsi="Courier New" w:cs="Courier New"/>
          <w:sz w:val="20"/>
          <w:szCs w:val="20"/>
          <w:lang w:val="en-US" w:eastAsia="uk-UA"/>
        </w:rPr>
        <w:tab/>
        <w:t>680,468</w:t>
      </w:r>
      <w:r w:rsidRPr="003E5A4F">
        <w:rPr>
          <w:rFonts w:ascii="Courier New" w:eastAsia="Times New Roman" w:hAnsi="Courier New" w:cs="Courier New"/>
          <w:sz w:val="20"/>
          <w:szCs w:val="20"/>
          <w:lang w:val="en-US" w:eastAsia="uk-UA"/>
        </w:rPr>
        <w:tab/>
        <w:t>30.66553342449</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Полосухiн Олександр Володимирович</w:t>
      </w:r>
      <w:r w:rsidRPr="003E5A4F">
        <w:rPr>
          <w:rFonts w:ascii="Courier New" w:eastAsia="Times New Roman" w:hAnsi="Courier New" w:cs="Courier New"/>
          <w:sz w:val="20"/>
          <w:szCs w:val="20"/>
          <w:lang w:val="en-US" w:eastAsia="uk-UA"/>
        </w:rPr>
        <w:tab/>
        <w:t>1701173</w:t>
      </w:r>
      <w:r w:rsidRPr="003E5A4F">
        <w:rPr>
          <w:rFonts w:ascii="Courier New" w:eastAsia="Times New Roman" w:hAnsi="Courier New" w:cs="Courier New"/>
          <w:sz w:val="20"/>
          <w:szCs w:val="20"/>
          <w:lang w:val="en-US" w:eastAsia="uk-UA"/>
        </w:rPr>
        <w:tab/>
        <w:t>680,469</w:t>
      </w:r>
      <w:r w:rsidRPr="003E5A4F">
        <w:rPr>
          <w:rFonts w:ascii="Courier New" w:eastAsia="Times New Roman" w:hAnsi="Courier New" w:cs="Courier New"/>
          <w:sz w:val="20"/>
          <w:szCs w:val="20"/>
          <w:lang w:val="en-US" w:eastAsia="uk-UA"/>
        </w:rPr>
        <w:tab/>
        <w:t>30.66555145061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18. Рух капіталу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Резервний капiтал.</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Резервний капiтал протягом звiтного перiоду залишився незмiнним та складає- 555,0тис грн.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Нерозподiлений прибуток (непокритий збиток).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Нерозподiлений прибуток на кiнець 2021р. в балансi пiдприємства складає 117069,0тис.грн.</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За результатами фiнансово-господарської дiяльностi за 2022р. Пiдприємство отримало збиток у сумi  3984,0тис.грн.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зміни в капіталі за рахунок нерозподіленого прибутку - 3,0тис.грн.</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Нерозподiлений прибуток на кiнець 2022р. в балансi пiдприємства складає 113082,0тис.грн.</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Вилучений капітал.</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На річних загальних зборах акціонерів, які відбулись 16.10.2020р. було прийняте рішення про викуп акцій власної емісії: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1.</w:t>
      </w:r>
      <w:r w:rsidRPr="003E5A4F">
        <w:rPr>
          <w:rFonts w:ascii="Courier New" w:eastAsia="Times New Roman" w:hAnsi="Courier New" w:cs="Courier New"/>
          <w:sz w:val="20"/>
          <w:szCs w:val="20"/>
          <w:lang w:val="en-US" w:eastAsia="uk-UA"/>
        </w:rPr>
        <w:tab/>
        <w:t>Викупити розміщені Товариством акції: 3 328 503 (три мільйони триста двадцять вісім п'ятсот три) простих іменних акцій загальною номінальною вартістю 832 125,75 (вісімсот тридцять дві тисячі сто двадцять п'ять гривень сімдесят п'ять копійок) грн. Номер свідоцтва про реєстрацію випуску акцій, що підлягають викупу: 47/05/1/10. Дата реєстрації випуску акцій, що підлягають викупу: 28.05.2010р. Міжнародний ідентифікаційний номер цінних паперів: UA4000069793.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 Акції викупити в окремих акціонерів за їх згодою, а саме:</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1. Товариство з обмеженою відповідальністю "ГРУПА ІНВЕСТИЦІЙНИЙ СТАНДАРТ", код ЄДРПОУ 35830798, - 1 856 700 (один мільйон вісімсот п'ятдесят шість тисяч сімсот) простих іменних акцій;</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2.Полосухін Олексій Володимирович - 735 901 (сімсот тридцять п'ять тисяч дев'ятсот одну) просту іменну акцію;</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3.Полосухін Олександр Володимирович - 735 902 (сімсот тридцять п'ять тисяч дев'ятсот дві) простих іменних акцій.</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3. Порядок викупу.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Максимальна кількість акцій, що викуповуються: 3 328 503 (три мільйони триста двадцять вісім п'ятсот три) простих іменних акцій загальною номінальною вартістю 832 125,75 (вісімсот тридцять дві тисячі сто двадцять п'ять гривень сімдесят п'ять копійок) грн.</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Рішенням Наглядової ради (Протокол №8 від 11.09.2020року.)  було вирішено: затвердити ринкову вартість однієї простої іменної акції Товариства, номер свідоцтва про реєстрацію випуску акцій :47/05/1/10, дата реєстрації акцій:28.05.2010р., міжнародний ідентифікаційний номер цінних паперів UA4000069793 у розмірі 10,65 (десять гривень шістдесят п'ять копійок).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Викуп акцій відбувся  у жовтні-грудні 2020р. за вартістю 10,65грн.(десять гривень шістдесят п'ять копійок). за одну акцію, що на 0,10грн. перевищує їх оціночну вартість згідно з оцінкою ТОВ "КОНСАЛТИНГОВА КОМПАНІЯ "ПАРЕТО", що була проведена станом на 04.09.2020р.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 xml:space="preserve">Ринкову вартість акцій було визначено  ТОВ "КОНСАЛТИНГОВА КОМПАНІЯ "ПАРЕТО" (сертифікат суб'єкта оціночної діяльності №29/19 від 14.01.2019р., виданого Фондом державного майна України) на підставі Договору №663/20 від 02.09.2020року. ТОВ "КОНСАЛТИНГОВА КОМПАНІЯ "ПАРЕТО" видано "Висновок про вартсть майна" від 10.09.2020року. Вид вартості, що визначався - одна проста іменна акція в бездокументарній формі існування, з числа акцій, які знаходяться у власності акціонерів. Акції обмежень до обігу не мають. Код ISIN UA4000069793. Кількість акці, що оцінюється -1шт. Номінал 1 акції -0,25грн.. База оцінки - відповідає ринковій вартості. Використані методичні подходи - Дохідний підхід визначення вартості власного капіталу. Визначена ринкова вартість акції  станом на 04.09.2020р. склала 10,55грн. (десять гривень п'  ятдесят  п'ять копійок). за одну акцію.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w:t>
      </w:r>
      <w:r w:rsidRPr="003E5A4F">
        <w:rPr>
          <w:rFonts w:ascii="Courier New" w:eastAsia="Times New Roman" w:hAnsi="Courier New" w:cs="Courier New"/>
          <w:sz w:val="20"/>
          <w:szCs w:val="20"/>
          <w:lang w:val="en-US" w:eastAsia="uk-UA"/>
        </w:rPr>
        <w:tab/>
        <w:t xml:space="preserve">Згідно п. 33 МСБО 32 "Фінансові інструменти : подання" власні викуплені акції слід вираховуати із власного капіталу.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 xml:space="preserve">Суми прибутку і збитків від реалізації акцій повині відображатись на субрахунку 421 "Емісійний дохід". Тут же, показують витрати на випуск або придбання інструментів власного капіталу (простих акцій, часток та інших видів власного капіталу).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 xml:space="preserve">Емісійний дохід - це сума перевищення надходжень, отриманих емітентом від емісії (випуску) власних акцій (інших корпоративних прав) та інвестиційних </w:t>
      </w:r>
      <w:r w:rsidRPr="003E5A4F">
        <w:rPr>
          <w:rFonts w:ascii="Courier New" w:eastAsia="Times New Roman" w:hAnsi="Courier New" w:cs="Courier New"/>
          <w:sz w:val="20"/>
          <w:szCs w:val="20"/>
          <w:lang w:val="en-US" w:eastAsia="uk-UA"/>
        </w:rPr>
        <w:lastRenderedPageBreak/>
        <w:t>сертифікатів, над номінальною вартістю таких акцій (інших корпоративних прав) та інвестиційних сертифікатів (під час їх первинного розміщення), або над ціною зворотного викупу під час наступних розміщень інвестиційних сертифікатів та акцій інвестиційних фондів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Загальна сума, яка була сплачена акціонерам за викуплені акції склала 35 448 556,95грн. (тридцять п'ять мільйонів чотириста сорок вісім тисяч п'ятсот п'ятдесят шість грн. 95 коп.)  (3328503шт.акцій по 10,65грн. за одну акцію.)</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Викуплені акції по номінальной вартості на суму 832,0тис.грн. обліковуються у складі вилученого капіталу станом на 31.12.2020р. до прийняття рішення на чергових загальних зборах акціонерів у 2021р. Емісійного доходу (резерв обліку вилученого капіталу) а також іншого додаткового капіталу у підприємства немає. У зв'язку з відсутністю емісійного доходу (резерв обліку вилученого капіталу)  та іншого додаткового капіталу перевищення вартості викупу акцій над їх номінальною вартостю у сумі 34617,0тис.грн., було списано за рахунок нерозполіленого прибутку Підприємства. (Зареєстрований (пайовий) капітал та додатковий капітал не може мати від'ємне значення.)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 xml:space="preserve">Роз'яснення відображення в обліку даних господарських операцій, що не суперечить вимогам МСФО 32, надано у Листі Міністерства фінансів України № 31-34000-20-10/26549 від 08.12.2005р.: "Відповідно до 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затвердженої наказом Міністерства фінансів України від 30 листопада 1999 року N 291, за дебетом рахунку 45 "Вилучений капітал" в кореспонденції з кредитом рахунку обліку грошових коштів відображаються витрати на викуп акцій власної емісії господарським товариством у його учасників, за кредитом рахунку 45 відображається вартість придбаних акцій, які анульовані, у кореспонденції з дебетом рахунків 40 "Статутний капітал" (в частині номінальної вартості), 42 "Додатковий капітал" (в частині наявної суми емісійного доходу), 44 "Нерозподілені прибутки (непокриті збитки)" (на решту)."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Первинні документи на викуп акцій.</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 xml:space="preserve">1. Договір про викуп акцій №1 від 19.10.2020р. у ТОВАРИСТВА З ОБМЕЖЕНОЮ ВІДПОВІДАЛЬНІСТЮ "ГРУПА ІНВЕСТИЦІЙНИЙ СТАНДАРТ" код ЄДРПОУ 35830798. Кількість акцій  1 856 700 (один мільйон вісімсот п'ятдесят шість тисяч сімсот) штук. Ціна одного 10,65грн. (десять гривень шістдесят п'ять копійок). Загальна вартість угоди складає 19 773 855,0грн. (дев'ятнадцять мільйонів сімсот сімдесят три тисячі вісімсот п'ятдесят п'ять гривень 00 копійок). Без ПДВ. Вартість викуплених акцій в сумі 19 773 855,0грн. (дев'ятнадцять мільйонів сімсот сімдесят три тисячі вісімсот п'ятдесят п'ять гривень 00 копійок) було сплачена ТОВ "ГРУПА ІНВЕСТИЦІЙНИЙ СТАНДАРТ" платіжним дорученням №461 від 28.10.2020року.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 xml:space="preserve">2. Договір про викуп акцій №2 від 19.10.2020р. у Полосухіна Олексія Володимировича РОНКПП 2802504655 . Кількість акцій  735 901 (сімсот тридцять п'ять тисяч дев'ятсот одна) штук. Ціна одного 10,65грн. (десять гривень шістдесят п'ять копійок). Загальна вартість угоди складає 7 837 345,65грн. (сім мільйонів вісімсот тридцять сім тисяч триста сорок п'ять  гривень 65 копійок). Без ПДВ. Вартість викуплених акцій в сумі 7 837 345,65грн. (сім мільйонів вісімсот тридцять сім тисяч триста сорок п'ять  гривень 65 копійок) було сплачено Полосухіну  Олексію Володимировичу платіжним дорученням №479 від 02.12.2020року.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3. Договір про викуп акцій №3 від 19.10.2020р. у Полосухіна Олександра Володимировича РОНКПП 3087503018. Кількість акцій 735 902 (сімсот тридцять п'ять тисяч дев'ятсот дві) штуки. Ціна одного 10,65грн. (десять гривень шістдесят п'ять копійок). Загальна вартість угоди складає 7 837 356,30грн. (сім мільйонів вісімсот тридцять сім тисяч триста п'ятьдесят шість гривень 30 копійок). Без ПДВ. Вартість викуплених акцій в сумі 7 837 356,30грн. (сім мільйонів вісімсот тридцять сім тисяч триста п'ятьдесят шість гривень 30 копійок) було сплачено Полосухіну Олександру Володимировичу платіжним дорученням №480 від 02.12.2020року.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Вилучений капітал в сумі 832,0тис.грн. було списано за рахунок нерозподіленого прибутку минулих періодів.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Вилученого капіталу на кінець 2021 та 2022року в балансі підприємства немає.</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19. Дивіденди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Дівиденди протягом 2022 та 2021 років не нараховувались та не сплачувались.</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20. Інші довгострокові зобов'язання (до рядку балансу 1515, 1521, 1525)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Довгострокових зобовязань у 2021 та 2020році у підприємства не було.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21. Податки до сплати (до рядку балансу 1620)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31 грудня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2022р. </w:t>
      </w:r>
      <w:r w:rsidRPr="003E5A4F">
        <w:rPr>
          <w:rFonts w:ascii="Courier New" w:eastAsia="Times New Roman" w:hAnsi="Courier New" w:cs="Courier New"/>
          <w:sz w:val="20"/>
          <w:szCs w:val="20"/>
          <w:lang w:val="en-US" w:eastAsia="uk-UA"/>
        </w:rPr>
        <w:tab/>
        <w:t xml:space="preserve">31 грудня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2021 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ПДВ</w:t>
      </w:r>
      <w:r w:rsidRPr="003E5A4F">
        <w:rPr>
          <w:rFonts w:ascii="Courier New" w:eastAsia="Times New Roman" w:hAnsi="Courier New" w:cs="Courier New"/>
          <w:sz w:val="20"/>
          <w:szCs w:val="20"/>
          <w:lang w:val="en-US" w:eastAsia="uk-UA"/>
        </w:rPr>
        <w:tab/>
        <w:t>302</w:t>
      </w:r>
      <w:r w:rsidRPr="003E5A4F">
        <w:rPr>
          <w:rFonts w:ascii="Courier New" w:eastAsia="Times New Roman" w:hAnsi="Courier New" w:cs="Courier New"/>
          <w:sz w:val="20"/>
          <w:szCs w:val="20"/>
          <w:lang w:val="en-US" w:eastAsia="uk-UA"/>
        </w:rPr>
        <w:tab/>
        <w:t>688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Податок  на прибуток</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Податок  на землю</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Інше</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ПДФО</w:t>
      </w:r>
      <w:r w:rsidRPr="003E5A4F">
        <w:rPr>
          <w:rFonts w:ascii="Courier New" w:eastAsia="Times New Roman" w:hAnsi="Courier New" w:cs="Courier New"/>
          <w:sz w:val="20"/>
          <w:szCs w:val="20"/>
          <w:lang w:val="en-US" w:eastAsia="uk-UA"/>
        </w:rPr>
        <w:tab/>
        <w:t>74</w:t>
      </w:r>
      <w:r w:rsidRPr="003E5A4F">
        <w:rPr>
          <w:rFonts w:ascii="Courier New" w:eastAsia="Times New Roman" w:hAnsi="Courier New" w:cs="Courier New"/>
          <w:sz w:val="20"/>
          <w:szCs w:val="20"/>
          <w:lang w:val="en-US" w:eastAsia="uk-UA"/>
        </w:rPr>
        <w:tab/>
        <w:t>127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Війсковий збір</w:t>
      </w:r>
      <w:r w:rsidRPr="003E5A4F">
        <w:rPr>
          <w:rFonts w:ascii="Courier New" w:eastAsia="Times New Roman" w:hAnsi="Courier New" w:cs="Courier New"/>
          <w:sz w:val="20"/>
          <w:szCs w:val="20"/>
          <w:lang w:val="en-US" w:eastAsia="uk-UA"/>
        </w:rPr>
        <w:tab/>
        <w:t>6</w:t>
      </w:r>
      <w:r w:rsidRPr="003E5A4F">
        <w:rPr>
          <w:rFonts w:ascii="Courier New" w:eastAsia="Times New Roman" w:hAnsi="Courier New" w:cs="Courier New"/>
          <w:sz w:val="20"/>
          <w:szCs w:val="20"/>
          <w:lang w:val="en-US" w:eastAsia="uk-UA"/>
        </w:rPr>
        <w:tab/>
        <w:t>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Всього податків до сплати </w:t>
      </w:r>
      <w:r w:rsidRPr="003E5A4F">
        <w:rPr>
          <w:rFonts w:ascii="Courier New" w:eastAsia="Times New Roman" w:hAnsi="Courier New" w:cs="Courier New"/>
          <w:sz w:val="20"/>
          <w:szCs w:val="20"/>
          <w:lang w:val="en-US" w:eastAsia="uk-UA"/>
        </w:rPr>
        <w:tab/>
        <w:t>382</w:t>
      </w:r>
      <w:r w:rsidRPr="003E5A4F">
        <w:rPr>
          <w:rFonts w:ascii="Courier New" w:eastAsia="Times New Roman" w:hAnsi="Courier New" w:cs="Courier New"/>
          <w:sz w:val="20"/>
          <w:szCs w:val="20"/>
          <w:lang w:val="en-US" w:eastAsia="uk-UA"/>
        </w:rPr>
        <w:tab/>
        <w:t>847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22. Резерви з пенсійного забезпечення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бере участь в державному пенсійному плані зі встановленими виплатами, який передбачає достроковий вихід на пенсію співробітників, що працюють на робочих місцях з шкідливими і небезпечними для здоров'я умовами. Резерви під ці види виплат не нараховуються через незначні суми пенсійних виплат. Суми пенсійних виплат щорічно узгоджуються с Пенсійним Фондам України і відносяться до виплат періоду. Обліковуються у складі інших операційних витрат Компанії.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23. Кредиторська заборгованість з основної діяльності та інша кредиторська заборгованість (до рядків балансу 1615, 1625, 1630, 1635, 1640, 1660, 1665, 1690)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 xml:space="preserve">31 грудня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2022р.</w:t>
      </w:r>
      <w:r w:rsidRPr="003E5A4F">
        <w:rPr>
          <w:rFonts w:ascii="Courier New" w:eastAsia="Times New Roman" w:hAnsi="Courier New" w:cs="Courier New"/>
          <w:sz w:val="20"/>
          <w:szCs w:val="20"/>
          <w:lang w:val="en-US" w:eastAsia="uk-UA"/>
        </w:rPr>
        <w:tab/>
        <w:t xml:space="preserve">31 грудня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2021 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Кредиторська заборгованість з основної діяльності (до рядку балансу 1615)</w:t>
      </w:r>
      <w:r w:rsidRPr="003E5A4F">
        <w:rPr>
          <w:rFonts w:ascii="Courier New" w:eastAsia="Times New Roman" w:hAnsi="Courier New" w:cs="Courier New"/>
          <w:sz w:val="20"/>
          <w:szCs w:val="20"/>
          <w:lang w:val="en-US" w:eastAsia="uk-UA"/>
        </w:rPr>
        <w:tab/>
        <w:t>45</w:t>
      </w:r>
      <w:r w:rsidRPr="003E5A4F">
        <w:rPr>
          <w:rFonts w:ascii="Courier New" w:eastAsia="Times New Roman" w:hAnsi="Courier New" w:cs="Courier New"/>
          <w:sz w:val="20"/>
          <w:szCs w:val="20"/>
          <w:lang w:val="en-US" w:eastAsia="uk-UA"/>
        </w:rPr>
        <w:tab/>
        <w:t>22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Кредиторська заборгованість за придбані основні засоби (до рядку балансу 1615)</w:t>
      </w:r>
      <w:r w:rsidRPr="003E5A4F">
        <w:rPr>
          <w:rFonts w:ascii="Courier New" w:eastAsia="Times New Roman" w:hAnsi="Courier New" w:cs="Courier New"/>
          <w:sz w:val="20"/>
          <w:szCs w:val="20"/>
          <w:lang w:val="en-US" w:eastAsia="uk-UA"/>
        </w:rPr>
        <w:tab/>
        <w:t>0</w:t>
      </w:r>
      <w:r w:rsidRPr="003E5A4F">
        <w:rPr>
          <w:rFonts w:ascii="Courier New" w:eastAsia="Times New Roman" w:hAnsi="Courier New" w:cs="Courier New"/>
          <w:sz w:val="20"/>
          <w:szCs w:val="20"/>
          <w:lang w:val="en-US" w:eastAsia="uk-UA"/>
        </w:rPr>
        <w:tab/>
        <w:t>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Дивіденди до виплати (до рядку балансу 1640)</w:t>
      </w:r>
      <w:r w:rsidRPr="003E5A4F">
        <w:rPr>
          <w:rFonts w:ascii="Courier New" w:eastAsia="Times New Roman" w:hAnsi="Courier New" w:cs="Courier New"/>
          <w:sz w:val="20"/>
          <w:szCs w:val="20"/>
          <w:lang w:val="en-US" w:eastAsia="uk-UA"/>
        </w:rPr>
        <w:tab/>
        <w:t>0</w:t>
      </w:r>
      <w:r w:rsidRPr="003E5A4F">
        <w:rPr>
          <w:rFonts w:ascii="Courier New" w:eastAsia="Times New Roman" w:hAnsi="Courier New" w:cs="Courier New"/>
          <w:sz w:val="20"/>
          <w:szCs w:val="20"/>
          <w:lang w:val="en-US" w:eastAsia="uk-UA"/>
        </w:rPr>
        <w:tab/>
        <w:t>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Заробітна плата та ЄСВ (до рядків балансу 1625,1630)</w:t>
      </w:r>
      <w:r w:rsidRPr="003E5A4F">
        <w:rPr>
          <w:rFonts w:ascii="Courier New" w:eastAsia="Times New Roman" w:hAnsi="Courier New" w:cs="Courier New"/>
          <w:sz w:val="20"/>
          <w:szCs w:val="20"/>
          <w:lang w:val="en-US" w:eastAsia="uk-UA"/>
        </w:rPr>
        <w:tab/>
        <w:t>357</w:t>
      </w:r>
      <w:r w:rsidRPr="003E5A4F">
        <w:rPr>
          <w:rFonts w:ascii="Courier New" w:eastAsia="Times New Roman" w:hAnsi="Courier New" w:cs="Courier New"/>
          <w:sz w:val="20"/>
          <w:szCs w:val="20"/>
          <w:lang w:val="en-US" w:eastAsia="uk-UA"/>
        </w:rPr>
        <w:tab/>
        <w:t>728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Інша заборгованість (до рядку балансу 1665, 1690)</w:t>
      </w:r>
      <w:r w:rsidRPr="003E5A4F">
        <w:rPr>
          <w:rFonts w:ascii="Courier New" w:eastAsia="Times New Roman" w:hAnsi="Courier New" w:cs="Courier New"/>
          <w:sz w:val="20"/>
          <w:szCs w:val="20"/>
          <w:lang w:val="en-US" w:eastAsia="uk-UA"/>
        </w:rPr>
        <w:tab/>
        <w:t>9</w:t>
      </w:r>
      <w:r w:rsidRPr="003E5A4F">
        <w:rPr>
          <w:rFonts w:ascii="Courier New" w:eastAsia="Times New Roman" w:hAnsi="Courier New" w:cs="Courier New"/>
          <w:sz w:val="20"/>
          <w:szCs w:val="20"/>
          <w:lang w:val="en-US" w:eastAsia="uk-UA"/>
        </w:rPr>
        <w:tab/>
        <w:t>12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фінансової кредиторської заборгованості</w:t>
      </w:r>
      <w:r w:rsidRPr="003E5A4F">
        <w:rPr>
          <w:rFonts w:ascii="Courier New" w:eastAsia="Times New Roman" w:hAnsi="Courier New" w:cs="Courier New"/>
          <w:sz w:val="20"/>
          <w:szCs w:val="20"/>
          <w:lang w:val="en-US" w:eastAsia="uk-UA"/>
        </w:rPr>
        <w:tab/>
        <w:t>411</w:t>
      </w:r>
      <w:r w:rsidRPr="003E5A4F">
        <w:rPr>
          <w:rFonts w:ascii="Courier New" w:eastAsia="Times New Roman" w:hAnsi="Courier New" w:cs="Courier New"/>
          <w:sz w:val="20"/>
          <w:szCs w:val="20"/>
          <w:lang w:val="en-US" w:eastAsia="uk-UA"/>
        </w:rPr>
        <w:tab/>
        <w:t>762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Поточні забезпечення (до рядку балансу 1660)</w:t>
      </w:r>
      <w:r w:rsidRPr="003E5A4F">
        <w:rPr>
          <w:rFonts w:ascii="Courier New" w:eastAsia="Times New Roman" w:hAnsi="Courier New" w:cs="Courier New"/>
          <w:sz w:val="20"/>
          <w:szCs w:val="20"/>
          <w:lang w:val="en-US" w:eastAsia="uk-UA"/>
        </w:rPr>
        <w:tab/>
        <w:t>726</w:t>
      </w:r>
      <w:r w:rsidRPr="003E5A4F">
        <w:rPr>
          <w:rFonts w:ascii="Courier New" w:eastAsia="Times New Roman" w:hAnsi="Courier New" w:cs="Courier New"/>
          <w:sz w:val="20"/>
          <w:szCs w:val="20"/>
          <w:lang w:val="en-US" w:eastAsia="uk-UA"/>
        </w:rPr>
        <w:tab/>
        <w:t>1131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Аванси отримані (до рядку балансу 1635)</w:t>
      </w:r>
      <w:r w:rsidRPr="003E5A4F">
        <w:rPr>
          <w:rFonts w:ascii="Courier New" w:eastAsia="Times New Roman" w:hAnsi="Courier New" w:cs="Courier New"/>
          <w:sz w:val="20"/>
          <w:szCs w:val="20"/>
          <w:lang w:val="en-US" w:eastAsia="uk-UA"/>
        </w:rPr>
        <w:tab/>
        <w:t>304</w:t>
      </w:r>
      <w:r w:rsidRPr="003E5A4F">
        <w:rPr>
          <w:rFonts w:ascii="Courier New" w:eastAsia="Times New Roman" w:hAnsi="Courier New" w:cs="Courier New"/>
          <w:sz w:val="20"/>
          <w:szCs w:val="20"/>
          <w:lang w:val="en-US" w:eastAsia="uk-UA"/>
        </w:rPr>
        <w:tab/>
        <w:t>1297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Кредиторська заборгованість з основної діяльності та інша кредиторська заборгованість</w:t>
      </w:r>
      <w:r w:rsidRPr="003E5A4F">
        <w:rPr>
          <w:rFonts w:ascii="Courier New" w:eastAsia="Times New Roman" w:hAnsi="Courier New" w:cs="Courier New"/>
          <w:sz w:val="20"/>
          <w:szCs w:val="20"/>
          <w:lang w:val="en-US" w:eastAsia="uk-UA"/>
        </w:rPr>
        <w:tab/>
        <w:t>1441</w:t>
      </w:r>
      <w:r w:rsidRPr="003E5A4F">
        <w:rPr>
          <w:rFonts w:ascii="Courier New" w:eastAsia="Times New Roman" w:hAnsi="Courier New" w:cs="Courier New"/>
          <w:sz w:val="20"/>
          <w:szCs w:val="20"/>
          <w:lang w:val="en-US" w:eastAsia="uk-UA"/>
        </w:rPr>
        <w:tab/>
        <w:t>3190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24. Аналіз виручки по категоріях (до рядку 2000 звіту про фінансові результати)</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У тисячах гривень</w:t>
      </w:r>
      <w:r w:rsidRPr="003E5A4F">
        <w:rPr>
          <w:rFonts w:ascii="Courier New" w:eastAsia="Times New Roman" w:hAnsi="Courier New" w:cs="Courier New"/>
          <w:sz w:val="20"/>
          <w:szCs w:val="20"/>
          <w:lang w:val="en-US" w:eastAsia="uk-UA"/>
        </w:rPr>
        <w:tab/>
        <w:t>2022рік</w:t>
      </w:r>
      <w:r w:rsidRPr="003E5A4F">
        <w:rPr>
          <w:rFonts w:ascii="Courier New" w:eastAsia="Times New Roman" w:hAnsi="Courier New" w:cs="Courier New"/>
          <w:sz w:val="20"/>
          <w:szCs w:val="20"/>
          <w:lang w:val="en-US" w:eastAsia="uk-UA"/>
        </w:rPr>
        <w:tab/>
        <w:t>2021рік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Дохід від реалізації готової продукції (автобусів)</w:t>
      </w:r>
      <w:r w:rsidRPr="003E5A4F">
        <w:rPr>
          <w:rFonts w:ascii="Courier New" w:eastAsia="Times New Roman" w:hAnsi="Courier New" w:cs="Courier New"/>
          <w:sz w:val="20"/>
          <w:szCs w:val="20"/>
          <w:lang w:val="en-US" w:eastAsia="uk-UA"/>
        </w:rPr>
        <w:tab/>
        <w:t>8658</w:t>
      </w:r>
      <w:r w:rsidRPr="003E5A4F">
        <w:rPr>
          <w:rFonts w:ascii="Courier New" w:eastAsia="Times New Roman" w:hAnsi="Courier New" w:cs="Courier New"/>
          <w:sz w:val="20"/>
          <w:szCs w:val="20"/>
          <w:lang w:val="en-US" w:eastAsia="uk-UA"/>
        </w:rPr>
        <w:tab/>
        <w:t>33785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Дохід від реалізації послуг (ремонтні роботи)</w:t>
      </w:r>
      <w:r w:rsidRPr="003E5A4F">
        <w:rPr>
          <w:rFonts w:ascii="Courier New" w:eastAsia="Times New Roman" w:hAnsi="Courier New" w:cs="Courier New"/>
          <w:sz w:val="20"/>
          <w:szCs w:val="20"/>
          <w:lang w:val="en-US" w:eastAsia="uk-UA"/>
        </w:rPr>
        <w:tab/>
        <w:t>783</w:t>
      </w:r>
      <w:r w:rsidRPr="003E5A4F">
        <w:rPr>
          <w:rFonts w:ascii="Courier New" w:eastAsia="Times New Roman" w:hAnsi="Courier New" w:cs="Courier New"/>
          <w:sz w:val="20"/>
          <w:szCs w:val="20"/>
          <w:lang w:val="en-US" w:eastAsia="uk-UA"/>
        </w:rPr>
        <w:tab/>
        <w:t>3047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чистий дохід</w:t>
      </w:r>
      <w:r w:rsidRPr="003E5A4F">
        <w:rPr>
          <w:rFonts w:ascii="Courier New" w:eastAsia="Times New Roman" w:hAnsi="Courier New" w:cs="Courier New"/>
          <w:sz w:val="20"/>
          <w:szCs w:val="20"/>
          <w:lang w:val="en-US" w:eastAsia="uk-UA"/>
        </w:rPr>
        <w:tab/>
        <w:t>9441</w:t>
      </w:r>
      <w:r w:rsidRPr="003E5A4F">
        <w:rPr>
          <w:rFonts w:ascii="Courier New" w:eastAsia="Times New Roman" w:hAnsi="Courier New" w:cs="Courier New"/>
          <w:sz w:val="20"/>
          <w:szCs w:val="20"/>
          <w:lang w:val="en-US" w:eastAsia="uk-UA"/>
        </w:rPr>
        <w:tab/>
        <w:t>36832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25. Собівартість реалізованої продукції (до рядку 2050 звіту про фінансові результати)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2022рік</w:t>
      </w:r>
      <w:r w:rsidRPr="003E5A4F">
        <w:rPr>
          <w:rFonts w:ascii="Courier New" w:eastAsia="Times New Roman" w:hAnsi="Courier New" w:cs="Courier New"/>
          <w:sz w:val="20"/>
          <w:szCs w:val="20"/>
          <w:lang w:val="en-US" w:eastAsia="uk-UA"/>
        </w:rPr>
        <w:tab/>
        <w:t>2021 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Витрати на газ </w:t>
      </w:r>
      <w:r w:rsidRPr="003E5A4F">
        <w:rPr>
          <w:rFonts w:ascii="Courier New" w:eastAsia="Times New Roman" w:hAnsi="Courier New" w:cs="Courier New"/>
          <w:sz w:val="20"/>
          <w:szCs w:val="20"/>
          <w:lang w:val="en-US" w:eastAsia="uk-UA"/>
        </w:rPr>
        <w:tab/>
        <w:t xml:space="preserve">                                     17</w:t>
      </w:r>
      <w:r w:rsidRPr="003E5A4F">
        <w:rPr>
          <w:rFonts w:ascii="Courier New" w:eastAsia="Times New Roman" w:hAnsi="Courier New" w:cs="Courier New"/>
          <w:sz w:val="20"/>
          <w:szCs w:val="20"/>
          <w:lang w:val="en-US" w:eastAsia="uk-UA"/>
        </w:rPr>
        <w:tab/>
        <w:t>142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Амортизація основних засобів</w:t>
      </w:r>
      <w:r w:rsidRPr="003E5A4F">
        <w:rPr>
          <w:rFonts w:ascii="Courier New" w:eastAsia="Times New Roman" w:hAnsi="Courier New" w:cs="Courier New"/>
          <w:sz w:val="20"/>
          <w:szCs w:val="20"/>
          <w:lang w:val="en-US" w:eastAsia="uk-UA"/>
        </w:rPr>
        <w:tab/>
        <w:t>116</w:t>
      </w:r>
      <w:r w:rsidRPr="003E5A4F">
        <w:rPr>
          <w:rFonts w:ascii="Courier New" w:eastAsia="Times New Roman" w:hAnsi="Courier New" w:cs="Courier New"/>
          <w:sz w:val="20"/>
          <w:szCs w:val="20"/>
          <w:lang w:val="en-US" w:eastAsia="uk-UA"/>
        </w:rPr>
        <w:tab/>
        <w:t>661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Витрати на персонал, включаючи податки на заробітну плату</w:t>
      </w:r>
      <w:r w:rsidRPr="003E5A4F">
        <w:rPr>
          <w:rFonts w:ascii="Courier New" w:eastAsia="Times New Roman" w:hAnsi="Courier New" w:cs="Courier New"/>
          <w:sz w:val="20"/>
          <w:szCs w:val="20"/>
          <w:lang w:val="en-US" w:eastAsia="uk-UA"/>
        </w:rPr>
        <w:tab/>
        <w:t>945</w:t>
      </w:r>
      <w:r w:rsidRPr="003E5A4F">
        <w:rPr>
          <w:rFonts w:ascii="Courier New" w:eastAsia="Times New Roman" w:hAnsi="Courier New" w:cs="Courier New"/>
          <w:sz w:val="20"/>
          <w:szCs w:val="20"/>
          <w:lang w:val="en-US" w:eastAsia="uk-UA"/>
        </w:rPr>
        <w:tab/>
        <w:t>6974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Електрична енергія</w:t>
      </w:r>
      <w:r w:rsidRPr="003E5A4F">
        <w:rPr>
          <w:rFonts w:ascii="Courier New" w:eastAsia="Times New Roman" w:hAnsi="Courier New" w:cs="Courier New"/>
          <w:sz w:val="20"/>
          <w:szCs w:val="20"/>
          <w:lang w:val="en-US" w:eastAsia="uk-UA"/>
        </w:rPr>
        <w:tab/>
        <w:t>202</w:t>
      </w:r>
      <w:r w:rsidRPr="003E5A4F">
        <w:rPr>
          <w:rFonts w:ascii="Courier New" w:eastAsia="Times New Roman" w:hAnsi="Courier New" w:cs="Courier New"/>
          <w:sz w:val="20"/>
          <w:szCs w:val="20"/>
          <w:lang w:val="en-US" w:eastAsia="uk-UA"/>
        </w:rPr>
        <w:tab/>
        <w:t>463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Матеріали</w:t>
      </w:r>
      <w:r w:rsidRPr="003E5A4F">
        <w:rPr>
          <w:rFonts w:ascii="Courier New" w:eastAsia="Times New Roman" w:hAnsi="Courier New" w:cs="Courier New"/>
          <w:sz w:val="20"/>
          <w:szCs w:val="20"/>
          <w:lang w:val="en-US" w:eastAsia="uk-UA"/>
        </w:rPr>
        <w:tab/>
        <w:t>6143</w:t>
      </w:r>
      <w:r w:rsidRPr="003E5A4F">
        <w:rPr>
          <w:rFonts w:ascii="Courier New" w:eastAsia="Times New Roman" w:hAnsi="Courier New" w:cs="Courier New"/>
          <w:sz w:val="20"/>
          <w:szCs w:val="20"/>
          <w:lang w:val="en-US" w:eastAsia="uk-UA"/>
        </w:rPr>
        <w:tab/>
        <w:t>25473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Витрати на ремонт</w:t>
      </w:r>
      <w:r w:rsidRPr="003E5A4F">
        <w:rPr>
          <w:rFonts w:ascii="Courier New" w:eastAsia="Times New Roman" w:hAnsi="Courier New" w:cs="Courier New"/>
          <w:sz w:val="20"/>
          <w:szCs w:val="20"/>
          <w:lang w:val="en-US" w:eastAsia="uk-UA"/>
        </w:rPr>
        <w:tab/>
        <w:t>37</w:t>
      </w:r>
      <w:r w:rsidRPr="003E5A4F">
        <w:rPr>
          <w:rFonts w:ascii="Courier New" w:eastAsia="Times New Roman" w:hAnsi="Courier New" w:cs="Courier New"/>
          <w:sz w:val="20"/>
          <w:szCs w:val="20"/>
          <w:lang w:val="en-US" w:eastAsia="uk-UA"/>
        </w:rPr>
        <w:tab/>
        <w:t>58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Витрати на сертифікацію продукції</w:t>
      </w:r>
      <w:r w:rsidRPr="003E5A4F">
        <w:rPr>
          <w:rFonts w:ascii="Courier New" w:eastAsia="Times New Roman" w:hAnsi="Courier New" w:cs="Courier New"/>
          <w:sz w:val="20"/>
          <w:szCs w:val="20"/>
          <w:lang w:val="en-US" w:eastAsia="uk-UA"/>
        </w:rPr>
        <w:tab/>
        <w:t>90</w:t>
      </w:r>
      <w:r w:rsidRPr="003E5A4F">
        <w:rPr>
          <w:rFonts w:ascii="Courier New" w:eastAsia="Times New Roman" w:hAnsi="Courier New" w:cs="Courier New"/>
          <w:sz w:val="20"/>
          <w:szCs w:val="20"/>
          <w:lang w:val="en-US" w:eastAsia="uk-UA"/>
        </w:rPr>
        <w:tab/>
        <w:t>107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Послуги сторонніх організацій виробничого характеру</w:t>
      </w:r>
      <w:r w:rsidRPr="003E5A4F">
        <w:rPr>
          <w:rFonts w:ascii="Courier New" w:eastAsia="Times New Roman" w:hAnsi="Courier New" w:cs="Courier New"/>
          <w:sz w:val="20"/>
          <w:szCs w:val="20"/>
          <w:lang w:val="en-US" w:eastAsia="uk-UA"/>
        </w:rPr>
        <w:tab/>
        <w:t>34</w:t>
      </w:r>
      <w:r w:rsidRPr="003E5A4F">
        <w:rPr>
          <w:rFonts w:ascii="Courier New" w:eastAsia="Times New Roman" w:hAnsi="Courier New" w:cs="Courier New"/>
          <w:sz w:val="20"/>
          <w:szCs w:val="20"/>
          <w:lang w:val="en-US" w:eastAsia="uk-UA"/>
        </w:rPr>
        <w:tab/>
        <w:t>67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Послуги з водопостачання на технологічні цілі</w:t>
      </w:r>
      <w:r w:rsidRPr="003E5A4F">
        <w:rPr>
          <w:rFonts w:ascii="Courier New" w:eastAsia="Times New Roman" w:hAnsi="Courier New" w:cs="Courier New"/>
          <w:sz w:val="20"/>
          <w:szCs w:val="20"/>
          <w:lang w:val="en-US" w:eastAsia="uk-UA"/>
        </w:rPr>
        <w:tab/>
        <w:t>21</w:t>
      </w:r>
      <w:r w:rsidRPr="003E5A4F">
        <w:rPr>
          <w:rFonts w:ascii="Courier New" w:eastAsia="Times New Roman" w:hAnsi="Courier New" w:cs="Courier New"/>
          <w:sz w:val="20"/>
          <w:szCs w:val="20"/>
          <w:lang w:val="en-US" w:eastAsia="uk-UA"/>
        </w:rPr>
        <w:tab/>
        <w:t>25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Страхування транспорту</w:t>
      </w:r>
      <w:r w:rsidRPr="003E5A4F">
        <w:rPr>
          <w:rFonts w:ascii="Courier New" w:eastAsia="Times New Roman" w:hAnsi="Courier New" w:cs="Courier New"/>
          <w:sz w:val="20"/>
          <w:szCs w:val="20"/>
          <w:lang w:val="en-US" w:eastAsia="uk-UA"/>
        </w:rPr>
        <w:tab/>
        <w:t>4</w:t>
      </w:r>
      <w:r w:rsidRPr="003E5A4F">
        <w:rPr>
          <w:rFonts w:ascii="Courier New" w:eastAsia="Times New Roman" w:hAnsi="Courier New" w:cs="Courier New"/>
          <w:sz w:val="20"/>
          <w:szCs w:val="20"/>
          <w:lang w:val="en-US" w:eastAsia="uk-UA"/>
        </w:rPr>
        <w:tab/>
        <w:t>14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Охорона праці</w:t>
      </w:r>
      <w:r w:rsidRPr="003E5A4F">
        <w:rPr>
          <w:rFonts w:ascii="Courier New" w:eastAsia="Times New Roman" w:hAnsi="Courier New" w:cs="Courier New"/>
          <w:sz w:val="20"/>
          <w:szCs w:val="20"/>
          <w:lang w:val="en-US" w:eastAsia="uk-UA"/>
        </w:rPr>
        <w:tab/>
        <w:t>23</w:t>
      </w:r>
      <w:r w:rsidRPr="003E5A4F">
        <w:rPr>
          <w:rFonts w:ascii="Courier New" w:eastAsia="Times New Roman" w:hAnsi="Courier New" w:cs="Courier New"/>
          <w:sz w:val="20"/>
          <w:szCs w:val="20"/>
          <w:lang w:val="en-US" w:eastAsia="uk-UA"/>
        </w:rPr>
        <w:tab/>
        <w:t>39</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Інше </w:t>
      </w:r>
      <w:r w:rsidRPr="003E5A4F">
        <w:rPr>
          <w:rFonts w:ascii="Courier New" w:eastAsia="Times New Roman" w:hAnsi="Courier New" w:cs="Courier New"/>
          <w:sz w:val="20"/>
          <w:szCs w:val="20"/>
          <w:lang w:val="en-US" w:eastAsia="uk-UA"/>
        </w:rPr>
        <w:tab/>
        <w:t>78</w:t>
      </w:r>
      <w:r w:rsidRPr="003E5A4F">
        <w:rPr>
          <w:rFonts w:ascii="Courier New" w:eastAsia="Times New Roman" w:hAnsi="Courier New" w:cs="Courier New"/>
          <w:sz w:val="20"/>
          <w:szCs w:val="20"/>
          <w:lang w:val="en-US" w:eastAsia="uk-UA"/>
        </w:rPr>
        <w:tab/>
        <w:t>176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витрат (рядок 2050)</w:t>
      </w:r>
      <w:r w:rsidRPr="003E5A4F">
        <w:rPr>
          <w:rFonts w:ascii="Courier New" w:eastAsia="Times New Roman" w:hAnsi="Courier New" w:cs="Courier New"/>
          <w:sz w:val="20"/>
          <w:szCs w:val="20"/>
          <w:lang w:val="en-US" w:eastAsia="uk-UA"/>
        </w:rPr>
        <w:tab/>
        <w:t>7710</w:t>
      </w:r>
      <w:r w:rsidRPr="003E5A4F">
        <w:rPr>
          <w:rFonts w:ascii="Courier New" w:eastAsia="Times New Roman" w:hAnsi="Courier New" w:cs="Courier New"/>
          <w:sz w:val="20"/>
          <w:szCs w:val="20"/>
          <w:lang w:val="en-US" w:eastAsia="uk-UA"/>
        </w:rPr>
        <w:tab/>
        <w:t>34199</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26. Адміністративні витрати (до рядку 2130 звіту про фінансові результати)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2022рік</w:t>
      </w:r>
      <w:r w:rsidRPr="003E5A4F">
        <w:rPr>
          <w:rFonts w:ascii="Courier New" w:eastAsia="Times New Roman" w:hAnsi="Courier New" w:cs="Courier New"/>
          <w:sz w:val="20"/>
          <w:szCs w:val="20"/>
          <w:lang w:val="en-US" w:eastAsia="uk-UA"/>
        </w:rPr>
        <w:tab/>
        <w:t>2021рік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Податки, крім податку на прибуток</w:t>
      </w:r>
      <w:r w:rsidRPr="003E5A4F">
        <w:rPr>
          <w:rFonts w:ascii="Courier New" w:eastAsia="Times New Roman" w:hAnsi="Courier New" w:cs="Courier New"/>
          <w:sz w:val="20"/>
          <w:szCs w:val="20"/>
          <w:lang w:val="en-US" w:eastAsia="uk-UA"/>
        </w:rPr>
        <w:tab/>
        <w:t>93</w:t>
      </w:r>
      <w:r w:rsidRPr="003E5A4F">
        <w:rPr>
          <w:rFonts w:ascii="Courier New" w:eastAsia="Times New Roman" w:hAnsi="Courier New" w:cs="Courier New"/>
          <w:sz w:val="20"/>
          <w:szCs w:val="20"/>
          <w:lang w:val="en-US" w:eastAsia="uk-UA"/>
        </w:rPr>
        <w:tab/>
        <w:t>269</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Витрати на персонал, включаючи податки на заробітну плату</w:t>
      </w:r>
      <w:r w:rsidRPr="003E5A4F">
        <w:rPr>
          <w:rFonts w:ascii="Courier New" w:eastAsia="Times New Roman" w:hAnsi="Courier New" w:cs="Courier New"/>
          <w:sz w:val="20"/>
          <w:szCs w:val="20"/>
          <w:lang w:val="en-US" w:eastAsia="uk-UA"/>
        </w:rPr>
        <w:tab/>
        <w:t>3093</w:t>
      </w:r>
      <w:r w:rsidRPr="003E5A4F">
        <w:rPr>
          <w:rFonts w:ascii="Courier New" w:eastAsia="Times New Roman" w:hAnsi="Courier New" w:cs="Courier New"/>
          <w:sz w:val="20"/>
          <w:szCs w:val="20"/>
          <w:lang w:val="en-US" w:eastAsia="uk-UA"/>
        </w:rPr>
        <w:tab/>
        <w:t>2319</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Послуги сторонніх організацій</w:t>
      </w:r>
      <w:r w:rsidRPr="003E5A4F">
        <w:rPr>
          <w:rFonts w:ascii="Courier New" w:eastAsia="Times New Roman" w:hAnsi="Courier New" w:cs="Courier New"/>
          <w:sz w:val="20"/>
          <w:szCs w:val="20"/>
          <w:lang w:val="en-US" w:eastAsia="uk-UA"/>
        </w:rPr>
        <w:tab/>
        <w:t>152</w:t>
      </w:r>
      <w:r w:rsidRPr="003E5A4F">
        <w:rPr>
          <w:rFonts w:ascii="Courier New" w:eastAsia="Times New Roman" w:hAnsi="Courier New" w:cs="Courier New"/>
          <w:sz w:val="20"/>
          <w:szCs w:val="20"/>
          <w:lang w:val="en-US" w:eastAsia="uk-UA"/>
        </w:rPr>
        <w:tab/>
        <w:t>952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Амортизація основних засобів</w:t>
      </w:r>
      <w:r w:rsidRPr="003E5A4F">
        <w:rPr>
          <w:rFonts w:ascii="Courier New" w:eastAsia="Times New Roman" w:hAnsi="Courier New" w:cs="Courier New"/>
          <w:sz w:val="20"/>
          <w:szCs w:val="20"/>
          <w:lang w:val="en-US" w:eastAsia="uk-UA"/>
        </w:rPr>
        <w:tab/>
        <w:t>87</w:t>
      </w:r>
      <w:r w:rsidRPr="003E5A4F">
        <w:rPr>
          <w:rFonts w:ascii="Courier New" w:eastAsia="Times New Roman" w:hAnsi="Courier New" w:cs="Courier New"/>
          <w:sz w:val="20"/>
          <w:szCs w:val="20"/>
          <w:lang w:val="en-US" w:eastAsia="uk-UA"/>
        </w:rPr>
        <w:tab/>
        <w:t>139</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Матеріали</w:t>
      </w:r>
      <w:r w:rsidRPr="003E5A4F">
        <w:rPr>
          <w:rFonts w:ascii="Courier New" w:eastAsia="Times New Roman" w:hAnsi="Courier New" w:cs="Courier New"/>
          <w:sz w:val="20"/>
          <w:szCs w:val="20"/>
          <w:lang w:val="en-US" w:eastAsia="uk-UA"/>
        </w:rPr>
        <w:tab/>
        <w:t>7</w:t>
      </w:r>
      <w:r w:rsidRPr="003E5A4F">
        <w:rPr>
          <w:rFonts w:ascii="Courier New" w:eastAsia="Times New Roman" w:hAnsi="Courier New" w:cs="Courier New"/>
          <w:sz w:val="20"/>
          <w:szCs w:val="20"/>
          <w:lang w:val="en-US" w:eastAsia="uk-UA"/>
        </w:rPr>
        <w:tab/>
        <w:t>41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Банківські послуги</w:t>
      </w:r>
      <w:r w:rsidRPr="003E5A4F">
        <w:rPr>
          <w:rFonts w:ascii="Courier New" w:eastAsia="Times New Roman" w:hAnsi="Courier New" w:cs="Courier New"/>
          <w:sz w:val="20"/>
          <w:szCs w:val="20"/>
          <w:lang w:val="en-US" w:eastAsia="uk-UA"/>
        </w:rPr>
        <w:tab/>
        <w:t>40</w:t>
      </w:r>
      <w:r w:rsidRPr="003E5A4F">
        <w:rPr>
          <w:rFonts w:ascii="Courier New" w:eastAsia="Times New Roman" w:hAnsi="Courier New" w:cs="Courier New"/>
          <w:sz w:val="20"/>
          <w:szCs w:val="20"/>
          <w:lang w:val="en-US" w:eastAsia="uk-UA"/>
        </w:rPr>
        <w:tab/>
        <w:t>40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Інше </w:t>
      </w:r>
      <w:r w:rsidRPr="003E5A4F">
        <w:rPr>
          <w:rFonts w:ascii="Courier New" w:eastAsia="Times New Roman" w:hAnsi="Courier New" w:cs="Courier New"/>
          <w:sz w:val="20"/>
          <w:szCs w:val="20"/>
          <w:lang w:val="en-US" w:eastAsia="uk-UA"/>
        </w:rPr>
        <w:tab/>
        <w:t>36</w:t>
      </w:r>
      <w:r w:rsidRPr="003E5A4F">
        <w:rPr>
          <w:rFonts w:ascii="Courier New" w:eastAsia="Times New Roman" w:hAnsi="Courier New" w:cs="Courier New"/>
          <w:sz w:val="20"/>
          <w:szCs w:val="20"/>
          <w:lang w:val="en-US" w:eastAsia="uk-UA"/>
        </w:rPr>
        <w:tab/>
        <w:t>31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витрат (рядок 2130)</w:t>
      </w:r>
      <w:r w:rsidRPr="003E5A4F">
        <w:rPr>
          <w:rFonts w:ascii="Courier New" w:eastAsia="Times New Roman" w:hAnsi="Courier New" w:cs="Courier New"/>
          <w:sz w:val="20"/>
          <w:szCs w:val="20"/>
          <w:lang w:val="en-US" w:eastAsia="uk-UA"/>
        </w:rPr>
        <w:tab/>
        <w:t>3508</w:t>
      </w:r>
      <w:r w:rsidRPr="003E5A4F">
        <w:rPr>
          <w:rFonts w:ascii="Courier New" w:eastAsia="Times New Roman" w:hAnsi="Courier New" w:cs="Courier New"/>
          <w:sz w:val="20"/>
          <w:szCs w:val="20"/>
          <w:lang w:val="en-US" w:eastAsia="uk-UA"/>
        </w:rPr>
        <w:tab/>
        <w:t>3791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27. Витрати на збут (до рядку 2150 звіту про фінансові результати)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2022рік</w:t>
      </w:r>
      <w:r w:rsidRPr="003E5A4F">
        <w:rPr>
          <w:rFonts w:ascii="Courier New" w:eastAsia="Times New Roman" w:hAnsi="Courier New" w:cs="Courier New"/>
          <w:sz w:val="20"/>
          <w:szCs w:val="20"/>
          <w:lang w:val="en-US" w:eastAsia="uk-UA"/>
        </w:rPr>
        <w:tab/>
        <w:t>2021рік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Витрати на персонал</w:t>
      </w:r>
      <w:r w:rsidRPr="003E5A4F">
        <w:rPr>
          <w:rFonts w:ascii="Courier New" w:eastAsia="Times New Roman" w:hAnsi="Courier New" w:cs="Courier New"/>
          <w:sz w:val="20"/>
          <w:szCs w:val="20"/>
          <w:lang w:val="en-US" w:eastAsia="uk-UA"/>
        </w:rPr>
        <w:tab/>
        <w:t>148</w:t>
      </w:r>
      <w:r w:rsidRPr="003E5A4F">
        <w:rPr>
          <w:rFonts w:ascii="Courier New" w:eastAsia="Times New Roman" w:hAnsi="Courier New" w:cs="Courier New"/>
          <w:sz w:val="20"/>
          <w:szCs w:val="20"/>
          <w:lang w:val="en-US" w:eastAsia="uk-UA"/>
        </w:rPr>
        <w:tab/>
        <w:t>967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Послуги сторонніх організацій</w:t>
      </w:r>
      <w:r w:rsidRPr="003E5A4F">
        <w:rPr>
          <w:rFonts w:ascii="Courier New" w:eastAsia="Times New Roman" w:hAnsi="Courier New" w:cs="Courier New"/>
          <w:sz w:val="20"/>
          <w:szCs w:val="20"/>
          <w:lang w:val="en-US" w:eastAsia="uk-UA"/>
        </w:rPr>
        <w:tab/>
        <w:t>11</w:t>
      </w:r>
      <w:r w:rsidRPr="003E5A4F">
        <w:rPr>
          <w:rFonts w:ascii="Courier New" w:eastAsia="Times New Roman" w:hAnsi="Courier New" w:cs="Courier New"/>
          <w:sz w:val="20"/>
          <w:szCs w:val="20"/>
          <w:lang w:val="en-US" w:eastAsia="uk-UA"/>
        </w:rPr>
        <w:tab/>
        <w:t>63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Матеріали</w:t>
      </w:r>
      <w:r w:rsidRPr="003E5A4F">
        <w:rPr>
          <w:rFonts w:ascii="Courier New" w:eastAsia="Times New Roman" w:hAnsi="Courier New" w:cs="Courier New"/>
          <w:sz w:val="20"/>
          <w:szCs w:val="20"/>
          <w:lang w:val="en-US" w:eastAsia="uk-UA"/>
        </w:rPr>
        <w:tab/>
        <w:t>1</w:t>
      </w:r>
      <w:r w:rsidRPr="003E5A4F">
        <w:rPr>
          <w:rFonts w:ascii="Courier New" w:eastAsia="Times New Roman" w:hAnsi="Courier New" w:cs="Courier New"/>
          <w:sz w:val="20"/>
          <w:szCs w:val="20"/>
          <w:lang w:val="en-US" w:eastAsia="uk-UA"/>
        </w:rPr>
        <w:tab/>
        <w:t>16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Інше</w:t>
      </w:r>
      <w:r w:rsidRPr="003E5A4F">
        <w:rPr>
          <w:rFonts w:ascii="Courier New" w:eastAsia="Times New Roman" w:hAnsi="Courier New" w:cs="Courier New"/>
          <w:sz w:val="20"/>
          <w:szCs w:val="20"/>
          <w:lang w:val="en-US" w:eastAsia="uk-UA"/>
        </w:rPr>
        <w:tab/>
        <w:t>4</w:t>
      </w:r>
      <w:r w:rsidRPr="003E5A4F">
        <w:rPr>
          <w:rFonts w:ascii="Courier New" w:eastAsia="Times New Roman" w:hAnsi="Courier New" w:cs="Courier New"/>
          <w:sz w:val="20"/>
          <w:szCs w:val="20"/>
          <w:lang w:val="en-US" w:eastAsia="uk-UA"/>
        </w:rPr>
        <w:tab/>
        <w:t>12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Всього витрат (рядок 2150)</w:t>
      </w:r>
      <w:r w:rsidRPr="003E5A4F">
        <w:rPr>
          <w:rFonts w:ascii="Courier New" w:eastAsia="Times New Roman" w:hAnsi="Courier New" w:cs="Courier New"/>
          <w:sz w:val="20"/>
          <w:szCs w:val="20"/>
          <w:lang w:val="en-US" w:eastAsia="uk-UA"/>
        </w:rPr>
        <w:tab/>
        <w:t>164</w:t>
      </w:r>
      <w:r w:rsidRPr="003E5A4F">
        <w:rPr>
          <w:rFonts w:ascii="Courier New" w:eastAsia="Times New Roman" w:hAnsi="Courier New" w:cs="Courier New"/>
          <w:sz w:val="20"/>
          <w:szCs w:val="20"/>
          <w:lang w:val="en-US" w:eastAsia="uk-UA"/>
        </w:rPr>
        <w:tab/>
        <w:t>1058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28. Інші та інші операційні доходи (до рядків 2120 та 2240 звіту про фінансові результати)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 рік</w:t>
      </w:r>
      <w:r w:rsidRPr="003E5A4F">
        <w:rPr>
          <w:rFonts w:ascii="Courier New" w:eastAsia="Times New Roman" w:hAnsi="Courier New" w:cs="Courier New"/>
          <w:sz w:val="20"/>
          <w:szCs w:val="20"/>
          <w:lang w:val="en-US" w:eastAsia="uk-UA"/>
        </w:rPr>
        <w:tab/>
        <w:t>2021рік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Реалізація оборотних активів</w:t>
      </w:r>
      <w:r w:rsidRPr="003E5A4F">
        <w:rPr>
          <w:rFonts w:ascii="Courier New" w:eastAsia="Times New Roman" w:hAnsi="Courier New" w:cs="Courier New"/>
          <w:sz w:val="20"/>
          <w:szCs w:val="20"/>
          <w:lang w:val="en-US" w:eastAsia="uk-UA"/>
        </w:rPr>
        <w:tab/>
        <w:t>57</w:t>
      </w:r>
      <w:r w:rsidRPr="003E5A4F">
        <w:rPr>
          <w:rFonts w:ascii="Courier New" w:eastAsia="Times New Roman" w:hAnsi="Courier New" w:cs="Courier New"/>
          <w:sz w:val="20"/>
          <w:szCs w:val="20"/>
          <w:lang w:val="en-US" w:eastAsia="uk-UA"/>
        </w:rPr>
        <w:tab/>
        <w:t>154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Доход від оренди активів</w:t>
      </w:r>
      <w:r w:rsidRPr="003E5A4F">
        <w:rPr>
          <w:rFonts w:ascii="Courier New" w:eastAsia="Times New Roman" w:hAnsi="Courier New" w:cs="Courier New"/>
          <w:sz w:val="20"/>
          <w:szCs w:val="20"/>
          <w:lang w:val="en-US" w:eastAsia="uk-UA"/>
        </w:rPr>
        <w:tab/>
        <w:t>15</w:t>
      </w:r>
      <w:r w:rsidRPr="003E5A4F">
        <w:rPr>
          <w:rFonts w:ascii="Courier New" w:eastAsia="Times New Roman" w:hAnsi="Courier New" w:cs="Courier New"/>
          <w:sz w:val="20"/>
          <w:szCs w:val="20"/>
          <w:lang w:val="en-US" w:eastAsia="uk-UA"/>
        </w:rPr>
        <w:tab/>
        <w:t>24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Оприбуткування корисних залишків ТМЦ</w:t>
      </w:r>
      <w:r w:rsidRPr="003E5A4F">
        <w:rPr>
          <w:rFonts w:ascii="Courier New" w:eastAsia="Times New Roman" w:hAnsi="Courier New" w:cs="Courier New"/>
          <w:sz w:val="20"/>
          <w:szCs w:val="20"/>
          <w:lang w:val="en-US" w:eastAsia="uk-UA"/>
        </w:rPr>
        <w:tab/>
        <w:t>40</w:t>
      </w:r>
      <w:r w:rsidRPr="003E5A4F">
        <w:rPr>
          <w:rFonts w:ascii="Courier New" w:eastAsia="Times New Roman" w:hAnsi="Courier New" w:cs="Courier New"/>
          <w:sz w:val="20"/>
          <w:szCs w:val="20"/>
          <w:lang w:val="en-US" w:eastAsia="uk-UA"/>
        </w:rPr>
        <w:tab/>
        <w:t>62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Плата банка на залишки на рахунках</w:t>
      </w:r>
      <w:r w:rsidRPr="003E5A4F">
        <w:rPr>
          <w:rFonts w:ascii="Courier New" w:eastAsia="Times New Roman" w:hAnsi="Courier New" w:cs="Courier New"/>
          <w:sz w:val="20"/>
          <w:szCs w:val="20"/>
          <w:lang w:val="en-US" w:eastAsia="uk-UA"/>
        </w:rPr>
        <w:tab/>
        <w:t>1648</w:t>
      </w:r>
      <w:r w:rsidRPr="003E5A4F">
        <w:rPr>
          <w:rFonts w:ascii="Courier New" w:eastAsia="Times New Roman" w:hAnsi="Courier New" w:cs="Courier New"/>
          <w:sz w:val="20"/>
          <w:szCs w:val="20"/>
          <w:lang w:val="en-US" w:eastAsia="uk-UA"/>
        </w:rPr>
        <w:tab/>
        <w:t>898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Реалізація необоротних активів </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336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Іншій операційний дохід </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108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Іншій дохід </w:t>
      </w:r>
      <w:r w:rsidRPr="003E5A4F">
        <w:rPr>
          <w:rFonts w:ascii="Courier New" w:eastAsia="Times New Roman" w:hAnsi="Courier New" w:cs="Courier New"/>
          <w:sz w:val="20"/>
          <w:szCs w:val="20"/>
          <w:lang w:val="en-US" w:eastAsia="uk-UA"/>
        </w:rPr>
        <w:tab/>
        <w:t>59</w:t>
      </w:r>
      <w:r w:rsidRPr="003E5A4F">
        <w:rPr>
          <w:rFonts w:ascii="Courier New" w:eastAsia="Times New Roman" w:hAnsi="Courier New" w:cs="Courier New"/>
          <w:sz w:val="20"/>
          <w:szCs w:val="20"/>
          <w:lang w:val="en-US" w:eastAsia="uk-UA"/>
        </w:rPr>
        <w:tab/>
        <w:t>75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доходів (рядок 2120 та рядок 2240)</w:t>
      </w:r>
      <w:r w:rsidRPr="003E5A4F">
        <w:rPr>
          <w:rFonts w:ascii="Courier New" w:eastAsia="Times New Roman" w:hAnsi="Courier New" w:cs="Courier New"/>
          <w:sz w:val="20"/>
          <w:szCs w:val="20"/>
          <w:lang w:val="en-US" w:eastAsia="uk-UA"/>
        </w:rPr>
        <w:tab/>
        <w:t>1819</w:t>
      </w:r>
      <w:r w:rsidRPr="003E5A4F">
        <w:rPr>
          <w:rFonts w:ascii="Courier New" w:eastAsia="Times New Roman" w:hAnsi="Courier New" w:cs="Courier New"/>
          <w:sz w:val="20"/>
          <w:szCs w:val="20"/>
          <w:lang w:val="en-US" w:eastAsia="uk-UA"/>
        </w:rPr>
        <w:tab/>
        <w:t>1657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29. Інші витрати та інші операційні витрати (до рядків 2180 та 2270 звіту про фінансові результати)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2022рік</w:t>
      </w:r>
      <w:r w:rsidRPr="003E5A4F">
        <w:rPr>
          <w:rFonts w:ascii="Courier New" w:eastAsia="Times New Roman" w:hAnsi="Courier New" w:cs="Courier New"/>
          <w:sz w:val="20"/>
          <w:szCs w:val="20"/>
          <w:lang w:val="en-US" w:eastAsia="uk-UA"/>
        </w:rPr>
        <w:tab/>
        <w:t>2021рік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Амортизація основних засобів </w:t>
      </w:r>
      <w:r w:rsidRPr="003E5A4F">
        <w:rPr>
          <w:rFonts w:ascii="Courier New" w:eastAsia="Times New Roman" w:hAnsi="Courier New" w:cs="Courier New"/>
          <w:sz w:val="20"/>
          <w:szCs w:val="20"/>
          <w:lang w:val="en-US" w:eastAsia="uk-UA"/>
        </w:rPr>
        <w:tab/>
        <w:t>20</w:t>
      </w:r>
      <w:r w:rsidRPr="003E5A4F">
        <w:rPr>
          <w:rFonts w:ascii="Courier New" w:eastAsia="Times New Roman" w:hAnsi="Courier New" w:cs="Courier New"/>
          <w:sz w:val="20"/>
          <w:szCs w:val="20"/>
          <w:lang w:val="en-US" w:eastAsia="uk-UA"/>
        </w:rPr>
        <w:tab/>
        <w:t>63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Відшкодування ПФУ витрат на пенсії</w:t>
      </w:r>
      <w:r w:rsidRPr="003E5A4F">
        <w:rPr>
          <w:rFonts w:ascii="Courier New" w:eastAsia="Times New Roman" w:hAnsi="Courier New" w:cs="Courier New"/>
          <w:sz w:val="20"/>
          <w:szCs w:val="20"/>
          <w:lang w:val="en-US" w:eastAsia="uk-UA"/>
        </w:rPr>
        <w:tab/>
        <w:t>272</w:t>
      </w:r>
      <w:r w:rsidRPr="003E5A4F">
        <w:rPr>
          <w:rFonts w:ascii="Courier New" w:eastAsia="Times New Roman" w:hAnsi="Courier New" w:cs="Courier New"/>
          <w:sz w:val="20"/>
          <w:szCs w:val="20"/>
          <w:lang w:val="en-US" w:eastAsia="uk-UA"/>
        </w:rPr>
        <w:tab/>
        <w:t>343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Витрати на персонал, включаючи податки на заробітну плату</w:t>
      </w:r>
      <w:r w:rsidRPr="003E5A4F">
        <w:rPr>
          <w:rFonts w:ascii="Courier New" w:eastAsia="Times New Roman" w:hAnsi="Courier New" w:cs="Courier New"/>
          <w:sz w:val="20"/>
          <w:szCs w:val="20"/>
          <w:lang w:val="en-US" w:eastAsia="uk-UA"/>
        </w:rPr>
        <w:tab/>
        <w:t>9375</w:t>
      </w:r>
      <w:r w:rsidRPr="003E5A4F">
        <w:rPr>
          <w:rFonts w:ascii="Courier New" w:eastAsia="Times New Roman" w:hAnsi="Courier New" w:cs="Courier New"/>
          <w:sz w:val="20"/>
          <w:szCs w:val="20"/>
          <w:lang w:val="en-US" w:eastAsia="uk-UA"/>
        </w:rPr>
        <w:tab/>
        <w:t>4665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Утримання собак для охорони підприємства </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 xml:space="preserve">                                    23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Виплати з тимчасової непрацездатності(лікарняні)</w:t>
      </w:r>
      <w:r w:rsidRPr="003E5A4F">
        <w:rPr>
          <w:rFonts w:ascii="Courier New" w:eastAsia="Times New Roman" w:hAnsi="Courier New" w:cs="Courier New"/>
          <w:sz w:val="20"/>
          <w:szCs w:val="20"/>
          <w:lang w:val="en-US" w:eastAsia="uk-UA"/>
        </w:rPr>
        <w:tab/>
        <w:t>33</w:t>
      </w:r>
      <w:r w:rsidRPr="003E5A4F">
        <w:rPr>
          <w:rFonts w:ascii="Courier New" w:eastAsia="Times New Roman" w:hAnsi="Courier New" w:cs="Courier New"/>
          <w:sz w:val="20"/>
          <w:szCs w:val="20"/>
          <w:lang w:val="en-US" w:eastAsia="uk-UA"/>
        </w:rPr>
        <w:tab/>
        <w:t>66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ЕСВ на лікарняні </w:t>
      </w:r>
      <w:r w:rsidRPr="003E5A4F">
        <w:rPr>
          <w:rFonts w:ascii="Courier New" w:eastAsia="Times New Roman" w:hAnsi="Courier New" w:cs="Courier New"/>
          <w:sz w:val="20"/>
          <w:szCs w:val="20"/>
          <w:lang w:val="en-US" w:eastAsia="uk-UA"/>
        </w:rPr>
        <w:tab/>
        <w:t>16</w:t>
      </w:r>
      <w:r w:rsidRPr="003E5A4F">
        <w:rPr>
          <w:rFonts w:ascii="Courier New" w:eastAsia="Times New Roman" w:hAnsi="Courier New" w:cs="Courier New"/>
          <w:sz w:val="20"/>
          <w:szCs w:val="20"/>
          <w:lang w:val="en-US" w:eastAsia="uk-UA"/>
        </w:rPr>
        <w:tab/>
        <w:t>13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Благодійна допомога</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Собівартість реалізованих запасів</w:t>
      </w:r>
      <w:r w:rsidRPr="003E5A4F">
        <w:rPr>
          <w:rFonts w:ascii="Courier New" w:eastAsia="Times New Roman" w:hAnsi="Courier New" w:cs="Courier New"/>
          <w:sz w:val="20"/>
          <w:szCs w:val="20"/>
          <w:lang w:val="en-US" w:eastAsia="uk-UA"/>
        </w:rPr>
        <w:tab/>
        <w:t>49</w:t>
      </w:r>
      <w:r w:rsidRPr="003E5A4F">
        <w:rPr>
          <w:rFonts w:ascii="Courier New" w:eastAsia="Times New Roman" w:hAnsi="Courier New" w:cs="Courier New"/>
          <w:sz w:val="20"/>
          <w:szCs w:val="20"/>
          <w:lang w:val="en-US" w:eastAsia="uk-UA"/>
        </w:rPr>
        <w:tab/>
        <w:t>120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Інше</w:t>
      </w:r>
      <w:r w:rsidRPr="003E5A4F">
        <w:rPr>
          <w:rFonts w:ascii="Courier New" w:eastAsia="Times New Roman" w:hAnsi="Courier New" w:cs="Courier New"/>
          <w:sz w:val="20"/>
          <w:szCs w:val="20"/>
          <w:lang w:val="en-US" w:eastAsia="uk-UA"/>
        </w:rPr>
        <w:tab/>
        <w:t>1108</w:t>
      </w:r>
      <w:r w:rsidRPr="003E5A4F">
        <w:rPr>
          <w:rFonts w:ascii="Courier New" w:eastAsia="Times New Roman" w:hAnsi="Courier New" w:cs="Courier New"/>
          <w:sz w:val="20"/>
          <w:szCs w:val="20"/>
          <w:lang w:val="en-US" w:eastAsia="uk-UA"/>
        </w:rPr>
        <w:tab/>
        <w:t>318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інших та операційних витрат  (рядок  2180, 2270)</w:t>
      </w:r>
      <w:r w:rsidRPr="003E5A4F">
        <w:rPr>
          <w:rFonts w:ascii="Courier New" w:eastAsia="Times New Roman" w:hAnsi="Courier New" w:cs="Courier New"/>
          <w:sz w:val="20"/>
          <w:szCs w:val="20"/>
          <w:lang w:val="en-US" w:eastAsia="uk-UA"/>
        </w:rPr>
        <w:tab/>
        <w:t>10873</w:t>
      </w:r>
      <w:r w:rsidRPr="003E5A4F">
        <w:rPr>
          <w:rFonts w:ascii="Courier New" w:eastAsia="Times New Roman" w:hAnsi="Courier New" w:cs="Courier New"/>
          <w:sz w:val="20"/>
          <w:szCs w:val="20"/>
          <w:lang w:val="en-US" w:eastAsia="uk-UA"/>
        </w:rPr>
        <w:tab/>
        <w:t>5636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30. Фінансові доходи і витрати (до рядків 2220, 2250 звіту про фінансові результати)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Фінансові доходи та витрати включають:</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 рік</w:t>
      </w:r>
      <w:r w:rsidRPr="003E5A4F">
        <w:rPr>
          <w:rFonts w:ascii="Courier New" w:eastAsia="Times New Roman" w:hAnsi="Courier New" w:cs="Courier New"/>
          <w:sz w:val="20"/>
          <w:szCs w:val="20"/>
          <w:lang w:val="en-US" w:eastAsia="uk-UA"/>
        </w:rPr>
        <w:tab/>
        <w:t>2021рік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Відсотки банківські отримані </w:t>
      </w:r>
      <w:r w:rsidRPr="003E5A4F">
        <w:rPr>
          <w:rFonts w:ascii="Courier New" w:eastAsia="Times New Roman" w:hAnsi="Courier New" w:cs="Courier New"/>
          <w:sz w:val="20"/>
          <w:szCs w:val="20"/>
          <w:lang w:val="en-US" w:eastAsia="uk-UA"/>
        </w:rPr>
        <w:tab/>
        <w:t>7011</w:t>
      </w:r>
      <w:r w:rsidRPr="003E5A4F">
        <w:rPr>
          <w:rFonts w:ascii="Courier New" w:eastAsia="Times New Roman" w:hAnsi="Courier New" w:cs="Courier New"/>
          <w:sz w:val="20"/>
          <w:szCs w:val="20"/>
          <w:lang w:val="en-US" w:eastAsia="uk-UA"/>
        </w:rPr>
        <w:tab/>
        <w:t>5076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фінансових доходів (рядок 2220)</w:t>
      </w:r>
      <w:r w:rsidRPr="003E5A4F">
        <w:rPr>
          <w:rFonts w:ascii="Courier New" w:eastAsia="Times New Roman" w:hAnsi="Courier New" w:cs="Courier New"/>
          <w:sz w:val="20"/>
          <w:szCs w:val="20"/>
          <w:lang w:val="en-US" w:eastAsia="uk-UA"/>
        </w:rPr>
        <w:tab/>
        <w:t>7011</w:t>
      </w:r>
      <w:r w:rsidRPr="003E5A4F">
        <w:rPr>
          <w:rFonts w:ascii="Courier New" w:eastAsia="Times New Roman" w:hAnsi="Courier New" w:cs="Courier New"/>
          <w:sz w:val="20"/>
          <w:szCs w:val="20"/>
          <w:lang w:val="en-US" w:eastAsia="uk-UA"/>
        </w:rPr>
        <w:tab/>
        <w:t>5076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Фінансові витрати </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фінансових витрат (рядок 2250)</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фінансових доходів/(витрат), чиста сума</w:t>
      </w:r>
      <w:r w:rsidRPr="003E5A4F">
        <w:rPr>
          <w:rFonts w:ascii="Courier New" w:eastAsia="Times New Roman" w:hAnsi="Courier New" w:cs="Courier New"/>
          <w:sz w:val="20"/>
          <w:szCs w:val="20"/>
          <w:lang w:val="en-US" w:eastAsia="uk-UA"/>
        </w:rPr>
        <w:tab/>
        <w:t>7011</w:t>
      </w:r>
      <w:r w:rsidRPr="003E5A4F">
        <w:rPr>
          <w:rFonts w:ascii="Courier New" w:eastAsia="Times New Roman" w:hAnsi="Courier New" w:cs="Courier New"/>
          <w:sz w:val="20"/>
          <w:szCs w:val="20"/>
          <w:lang w:val="en-US" w:eastAsia="uk-UA"/>
        </w:rPr>
        <w:tab/>
        <w:t>5076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31. Податок на прибуток (до рядку 2300 звіту про фінансові результати)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 Компоненти витрат по податку на прибуток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Дохід/(витрати) з податку на прибуток складається з таких компонентів: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 рік</w:t>
      </w:r>
      <w:r w:rsidRPr="003E5A4F">
        <w:rPr>
          <w:rFonts w:ascii="Courier New" w:eastAsia="Times New Roman" w:hAnsi="Courier New" w:cs="Courier New"/>
          <w:sz w:val="20"/>
          <w:szCs w:val="20"/>
          <w:lang w:val="en-US" w:eastAsia="uk-UA"/>
        </w:rPr>
        <w:tab/>
        <w:t>2021 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Поточний податок </w:t>
      </w:r>
      <w:r w:rsidRPr="003E5A4F">
        <w:rPr>
          <w:rFonts w:ascii="Courier New" w:eastAsia="Times New Roman" w:hAnsi="Courier New" w:cs="Courier New"/>
          <w:sz w:val="20"/>
          <w:szCs w:val="20"/>
          <w:lang w:val="en-US" w:eastAsia="uk-UA"/>
        </w:rPr>
        <w:tab/>
        <w:t>0</w:t>
      </w:r>
      <w:r w:rsidRPr="003E5A4F">
        <w:rPr>
          <w:rFonts w:ascii="Courier New" w:eastAsia="Times New Roman" w:hAnsi="Courier New" w:cs="Courier New"/>
          <w:sz w:val="20"/>
          <w:szCs w:val="20"/>
          <w:lang w:val="en-US" w:eastAsia="uk-UA"/>
        </w:rPr>
        <w:tab/>
        <w:t>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Відстрочений податок</w:t>
      </w:r>
      <w:r w:rsidRPr="003E5A4F">
        <w:rPr>
          <w:rFonts w:ascii="Courier New" w:eastAsia="Times New Roman" w:hAnsi="Courier New" w:cs="Courier New"/>
          <w:sz w:val="20"/>
          <w:szCs w:val="20"/>
          <w:lang w:val="en-US" w:eastAsia="uk-UA"/>
        </w:rPr>
        <w:tab/>
        <w:t>0</w:t>
      </w:r>
      <w:r w:rsidRPr="003E5A4F">
        <w:rPr>
          <w:rFonts w:ascii="Courier New" w:eastAsia="Times New Roman" w:hAnsi="Courier New" w:cs="Courier New"/>
          <w:sz w:val="20"/>
          <w:szCs w:val="20"/>
          <w:lang w:val="en-US" w:eastAsia="uk-UA"/>
        </w:rPr>
        <w:tab/>
        <w:t>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Дохід/(витрати) з податку на прибуток за рік</w:t>
      </w:r>
      <w:r w:rsidRPr="003E5A4F">
        <w:rPr>
          <w:rFonts w:ascii="Courier New" w:eastAsia="Times New Roman" w:hAnsi="Courier New" w:cs="Courier New"/>
          <w:sz w:val="20"/>
          <w:szCs w:val="20"/>
          <w:lang w:val="en-US" w:eastAsia="uk-UA"/>
        </w:rPr>
        <w:tab/>
        <w:t>0</w:t>
      </w:r>
      <w:r w:rsidRPr="003E5A4F">
        <w:rPr>
          <w:rFonts w:ascii="Courier New" w:eastAsia="Times New Roman" w:hAnsi="Courier New" w:cs="Courier New"/>
          <w:sz w:val="20"/>
          <w:szCs w:val="20"/>
          <w:lang w:val="en-US" w:eastAsia="uk-UA"/>
        </w:rPr>
        <w:tab/>
        <w:t>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б) Звіряння витрат по податках з прибутком або збитком, помноженим на відповідну ставку оподаткування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Прибутки Компанії в 2022 році оподатковувалися по ставці 18% як і у 2021 році. Звіряння очікуваного і фактичного податку на прибуток представлене нижче:</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 рік</w:t>
      </w:r>
      <w:r w:rsidRPr="003E5A4F">
        <w:rPr>
          <w:rFonts w:ascii="Courier New" w:eastAsia="Times New Roman" w:hAnsi="Courier New" w:cs="Courier New"/>
          <w:sz w:val="20"/>
          <w:szCs w:val="20"/>
          <w:lang w:val="en-US" w:eastAsia="uk-UA"/>
        </w:rPr>
        <w:tab/>
        <w:t>2021рік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(Збиток)/Прибуток до оподаткування </w:t>
      </w:r>
      <w:r w:rsidRPr="003E5A4F">
        <w:rPr>
          <w:rFonts w:ascii="Courier New" w:eastAsia="Times New Roman" w:hAnsi="Courier New" w:cs="Courier New"/>
          <w:sz w:val="20"/>
          <w:szCs w:val="20"/>
          <w:lang w:val="en-US" w:eastAsia="uk-UA"/>
        </w:rPr>
        <w:tab/>
        <w:t>(3984)</w:t>
      </w:r>
      <w:r w:rsidRPr="003E5A4F">
        <w:rPr>
          <w:rFonts w:ascii="Courier New" w:eastAsia="Times New Roman" w:hAnsi="Courier New" w:cs="Courier New"/>
          <w:sz w:val="20"/>
          <w:szCs w:val="20"/>
          <w:lang w:val="en-US" w:eastAsia="uk-UA"/>
        </w:rPr>
        <w:tab/>
        <w:t>(1119)</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Теоретична сума податкового зобов'язань/(кредиту) з податку на прибуток по встановленій законом ставці податку 18%</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Податковий ефект статей, які не віднімаються для цілей оподаткування або не включаються в суму оподаткування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Дохід/(витрати)з податку на прибуток за рік</w:t>
      </w:r>
      <w:r w:rsidRPr="003E5A4F">
        <w:rPr>
          <w:rFonts w:ascii="Courier New" w:eastAsia="Times New Roman" w:hAnsi="Courier New" w:cs="Courier New"/>
          <w:sz w:val="20"/>
          <w:szCs w:val="20"/>
          <w:lang w:val="en-US" w:eastAsia="uk-UA"/>
        </w:rPr>
        <w:tab/>
        <w:t>(3984)-</w:t>
      </w:r>
      <w:r w:rsidRPr="003E5A4F">
        <w:rPr>
          <w:rFonts w:ascii="Courier New" w:eastAsia="Times New Roman" w:hAnsi="Courier New" w:cs="Courier New"/>
          <w:sz w:val="20"/>
          <w:szCs w:val="20"/>
          <w:lang w:val="en-US" w:eastAsia="uk-UA"/>
        </w:rPr>
        <w:tab/>
        <w:t>(1119)</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 Відстрочені податки, проаналізовані по видах тимчасових різниць</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Із-за відмінностей між принципами оподаткування в Україні і МСФЗ виникають певні тимчасові різниці між балансовою вартістю деяких активів і зобов'язань для цілей фінансової звітності і їх вартістю для цілей визначення бази оподаткування.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 xml:space="preserve">31 грудня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2020 р.</w:t>
      </w:r>
      <w:r w:rsidRPr="003E5A4F">
        <w:rPr>
          <w:rFonts w:ascii="Courier New" w:eastAsia="Times New Roman" w:hAnsi="Courier New" w:cs="Courier New"/>
          <w:sz w:val="20"/>
          <w:szCs w:val="20"/>
          <w:lang w:val="en-US" w:eastAsia="uk-UA"/>
        </w:rPr>
        <w:tab/>
        <w:t>Кредитовано/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(віднесено) на  прибуток або збиток</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Віднесено на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капітал</w:t>
      </w:r>
      <w:r w:rsidRPr="003E5A4F">
        <w:rPr>
          <w:rFonts w:ascii="Courier New" w:eastAsia="Times New Roman" w:hAnsi="Courier New" w:cs="Courier New"/>
          <w:sz w:val="20"/>
          <w:szCs w:val="20"/>
          <w:lang w:val="en-US" w:eastAsia="uk-UA"/>
        </w:rPr>
        <w:tab/>
        <w:t xml:space="preserve">31 грудня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2021 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Податковий ефект тимчасових різниць, що зменшують/(що збільшують) суму оподаткування,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і перенесених податкових збитків</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Резерв зобов'язань з пенсійного забезпечення </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Основні засоби</w:t>
      </w:r>
      <w:r w:rsidRPr="003E5A4F">
        <w:rPr>
          <w:rFonts w:ascii="Courier New" w:eastAsia="Times New Roman" w:hAnsi="Courier New" w:cs="Courier New"/>
          <w:sz w:val="20"/>
          <w:szCs w:val="20"/>
          <w:lang w:val="en-US" w:eastAsia="uk-UA"/>
        </w:rPr>
        <w:tab/>
        <w:t>(20)</w:t>
      </w:r>
      <w:r w:rsidRPr="003E5A4F">
        <w:rPr>
          <w:rFonts w:ascii="Courier New" w:eastAsia="Times New Roman" w:hAnsi="Courier New" w:cs="Courier New"/>
          <w:sz w:val="20"/>
          <w:szCs w:val="20"/>
          <w:lang w:val="en-US" w:eastAsia="uk-UA"/>
        </w:rPr>
        <w:tab/>
        <w:t>3</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Нематеріальні активи</w:t>
      </w:r>
      <w:r w:rsidRPr="003E5A4F">
        <w:rPr>
          <w:rFonts w:ascii="Courier New" w:eastAsia="Times New Roman" w:hAnsi="Courier New" w:cs="Courier New"/>
          <w:sz w:val="20"/>
          <w:szCs w:val="20"/>
          <w:lang w:val="en-US" w:eastAsia="uk-UA"/>
        </w:rPr>
        <w:tab/>
        <w:t>1</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Дебіторська заборгованість</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Чистий відстрочений податковий актив/ (зобов'язання)</w:t>
      </w:r>
      <w:r w:rsidRPr="003E5A4F">
        <w:rPr>
          <w:rFonts w:ascii="Courier New" w:eastAsia="Times New Roman" w:hAnsi="Courier New" w:cs="Courier New"/>
          <w:sz w:val="20"/>
          <w:szCs w:val="20"/>
          <w:lang w:val="en-US" w:eastAsia="uk-UA"/>
        </w:rPr>
        <w:tab/>
        <w:t>(257)</w:t>
      </w:r>
      <w:r w:rsidRPr="003E5A4F">
        <w:rPr>
          <w:rFonts w:ascii="Courier New" w:eastAsia="Times New Roman" w:hAnsi="Courier New" w:cs="Courier New"/>
          <w:sz w:val="20"/>
          <w:szCs w:val="20"/>
          <w:lang w:val="en-US" w:eastAsia="uk-UA"/>
        </w:rPr>
        <w:tab/>
        <w:t>(59)</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(316)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 xml:space="preserve">31 грудня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2020р.</w:t>
      </w:r>
      <w:r w:rsidRPr="003E5A4F">
        <w:rPr>
          <w:rFonts w:ascii="Courier New" w:eastAsia="Times New Roman" w:hAnsi="Courier New" w:cs="Courier New"/>
          <w:sz w:val="20"/>
          <w:szCs w:val="20"/>
          <w:lang w:val="en-US" w:eastAsia="uk-UA"/>
        </w:rPr>
        <w:tab/>
        <w:t>Кредитовано/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(віднесено) на  прибуток або збиток</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Віднесено на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капітал</w:t>
      </w:r>
      <w:r w:rsidRPr="003E5A4F">
        <w:rPr>
          <w:rFonts w:ascii="Courier New" w:eastAsia="Times New Roman" w:hAnsi="Courier New" w:cs="Courier New"/>
          <w:sz w:val="20"/>
          <w:szCs w:val="20"/>
          <w:lang w:val="en-US" w:eastAsia="uk-UA"/>
        </w:rPr>
        <w:tab/>
        <w:t xml:space="preserve">31 грудня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2021 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Податковий ефект тимчасових різниць, що зменшують/(що збільшують) суму оподаткування,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 перенесених податкових збитків</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Резерв зобов'язань з пенсійного забезпечення </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Основні засоби</w:t>
      </w:r>
      <w:r w:rsidRPr="003E5A4F">
        <w:rPr>
          <w:rFonts w:ascii="Courier New" w:eastAsia="Times New Roman" w:hAnsi="Courier New" w:cs="Courier New"/>
          <w:sz w:val="20"/>
          <w:szCs w:val="20"/>
          <w:lang w:val="en-US" w:eastAsia="uk-UA"/>
        </w:rPr>
        <w:tab/>
        <w:t>(20)</w:t>
      </w:r>
      <w:r w:rsidRPr="003E5A4F">
        <w:rPr>
          <w:rFonts w:ascii="Courier New" w:eastAsia="Times New Roman" w:hAnsi="Courier New" w:cs="Courier New"/>
          <w:sz w:val="20"/>
          <w:szCs w:val="20"/>
          <w:lang w:val="en-US" w:eastAsia="uk-UA"/>
        </w:rPr>
        <w:tab/>
        <w:t>3</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Нематеріальні активи</w:t>
      </w:r>
      <w:r w:rsidRPr="003E5A4F">
        <w:rPr>
          <w:rFonts w:ascii="Courier New" w:eastAsia="Times New Roman" w:hAnsi="Courier New" w:cs="Courier New"/>
          <w:sz w:val="20"/>
          <w:szCs w:val="20"/>
          <w:lang w:val="en-US" w:eastAsia="uk-UA"/>
        </w:rPr>
        <w:tab/>
        <w:t>1</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Дебіторська заборгованість</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Чистий відстрочений податковий актив/ (зобов'язання)</w:t>
      </w:r>
      <w:r w:rsidRPr="003E5A4F">
        <w:rPr>
          <w:rFonts w:ascii="Courier New" w:eastAsia="Times New Roman" w:hAnsi="Courier New" w:cs="Courier New"/>
          <w:sz w:val="20"/>
          <w:szCs w:val="20"/>
          <w:lang w:val="en-US" w:eastAsia="uk-UA"/>
        </w:rPr>
        <w:tab/>
        <w:t>(19)</w:t>
      </w:r>
      <w:r w:rsidRPr="003E5A4F">
        <w:rPr>
          <w:rFonts w:ascii="Courier New" w:eastAsia="Times New Roman" w:hAnsi="Courier New" w:cs="Courier New"/>
          <w:sz w:val="20"/>
          <w:szCs w:val="20"/>
          <w:lang w:val="en-US" w:eastAsia="uk-UA"/>
        </w:rPr>
        <w:tab/>
        <w:t>3</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(257)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32. Матеріальні затрати (до рядку 2500 звіту про фінансові результати)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2022рік</w:t>
      </w:r>
      <w:r w:rsidRPr="003E5A4F">
        <w:rPr>
          <w:rFonts w:ascii="Courier New" w:eastAsia="Times New Roman" w:hAnsi="Courier New" w:cs="Courier New"/>
          <w:sz w:val="20"/>
          <w:szCs w:val="20"/>
          <w:lang w:val="en-US" w:eastAsia="uk-UA"/>
        </w:rPr>
        <w:tab/>
        <w:t>2021 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Сировина та матеріали</w:t>
      </w:r>
      <w:r w:rsidRPr="003E5A4F">
        <w:rPr>
          <w:rFonts w:ascii="Courier New" w:eastAsia="Times New Roman" w:hAnsi="Courier New" w:cs="Courier New"/>
          <w:sz w:val="20"/>
          <w:szCs w:val="20"/>
          <w:lang w:val="en-US" w:eastAsia="uk-UA"/>
        </w:rPr>
        <w:tab/>
        <w:t>3231</w:t>
      </w:r>
      <w:r w:rsidRPr="003E5A4F">
        <w:rPr>
          <w:rFonts w:ascii="Courier New" w:eastAsia="Times New Roman" w:hAnsi="Courier New" w:cs="Courier New"/>
          <w:sz w:val="20"/>
          <w:szCs w:val="20"/>
          <w:lang w:val="en-US" w:eastAsia="uk-UA"/>
        </w:rPr>
        <w:tab/>
        <w:t>20187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Паливо</w:t>
      </w:r>
      <w:r w:rsidRPr="003E5A4F">
        <w:rPr>
          <w:rFonts w:ascii="Courier New" w:eastAsia="Times New Roman" w:hAnsi="Courier New" w:cs="Courier New"/>
          <w:sz w:val="20"/>
          <w:szCs w:val="20"/>
          <w:lang w:val="en-US" w:eastAsia="uk-UA"/>
        </w:rPr>
        <w:tab/>
        <w:t xml:space="preserve">                                            53</w:t>
      </w:r>
      <w:r w:rsidRPr="003E5A4F">
        <w:rPr>
          <w:rFonts w:ascii="Courier New" w:eastAsia="Times New Roman" w:hAnsi="Courier New" w:cs="Courier New"/>
          <w:sz w:val="20"/>
          <w:szCs w:val="20"/>
          <w:lang w:val="en-US" w:eastAsia="uk-UA"/>
        </w:rPr>
        <w:tab/>
        <w:t>337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Запасні частини</w:t>
      </w:r>
      <w:r w:rsidRPr="003E5A4F">
        <w:rPr>
          <w:rFonts w:ascii="Courier New" w:eastAsia="Times New Roman" w:hAnsi="Courier New" w:cs="Courier New"/>
          <w:sz w:val="20"/>
          <w:szCs w:val="20"/>
          <w:lang w:val="en-US" w:eastAsia="uk-UA"/>
        </w:rPr>
        <w:tab/>
        <w:t xml:space="preserve">                                              7</w:t>
      </w:r>
      <w:r w:rsidRPr="003E5A4F">
        <w:rPr>
          <w:rFonts w:ascii="Courier New" w:eastAsia="Times New Roman" w:hAnsi="Courier New" w:cs="Courier New"/>
          <w:sz w:val="20"/>
          <w:szCs w:val="20"/>
          <w:lang w:val="en-US" w:eastAsia="uk-UA"/>
        </w:rPr>
        <w:tab/>
        <w:t>19</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МШП</w:t>
      </w:r>
      <w:r w:rsidRPr="003E5A4F">
        <w:rPr>
          <w:rFonts w:ascii="Courier New" w:eastAsia="Times New Roman" w:hAnsi="Courier New" w:cs="Courier New"/>
          <w:sz w:val="20"/>
          <w:szCs w:val="20"/>
          <w:lang w:val="en-US" w:eastAsia="uk-UA"/>
        </w:rPr>
        <w:tab/>
        <w:t>32</w:t>
      </w:r>
      <w:r w:rsidRPr="003E5A4F">
        <w:rPr>
          <w:rFonts w:ascii="Courier New" w:eastAsia="Times New Roman" w:hAnsi="Courier New" w:cs="Courier New"/>
          <w:sz w:val="20"/>
          <w:szCs w:val="20"/>
          <w:lang w:val="en-US" w:eastAsia="uk-UA"/>
        </w:rPr>
        <w:tab/>
        <w:t>234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материали</w:t>
      </w:r>
      <w:r w:rsidRPr="003E5A4F">
        <w:rPr>
          <w:rFonts w:ascii="Courier New" w:eastAsia="Times New Roman" w:hAnsi="Courier New" w:cs="Courier New"/>
          <w:sz w:val="20"/>
          <w:szCs w:val="20"/>
          <w:lang w:val="en-US" w:eastAsia="uk-UA"/>
        </w:rPr>
        <w:tab/>
        <w:t>106</w:t>
      </w:r>
      <w:r w:rsidRPr="003E5A4F">
        <w:rPr>
          <w:rFonts w:ascii="Courier New" w:eastAsia="Times New Roman" w:hAnsi="Courier New" w:cs="Courier New"/>
          <w:sz w:val="20"/>
          <w:szCs w:val="20"/>
          <w:lang w:val="en-US" w:eastAsia="uk-UA"/>
        </w:rPr>
        <w:tab/>
        <w:t>240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Матеріальні затрати, всього (рядок 2500)</w:t>
      </w:r>
      <w:r w:rsidRPr="003E5A4F">
        <w:rPr>
          <w:rFonts w:ascii="Courier New" w:eastAsia="Times New Roman" w:hAnsi="Courier New" w:cs="Courier New"/>
          <w:sz w:val="20"/>
          <w:szCs w:val="20"/>
          <w:lang w:val="en-US" w:eastAsia="uk-UA"/>
        </w:rPr>
        <w:tab/>
        <w:t>3429</w:t>
      </w:r>
      <w:r w:rsidRPr="003E5A4F">
        <w:rPr>
          <w:rFonts w:ascii="Courier New" w:eastAsia="Times New Roman" w:hAnsi="Courier New" w:cs="Courier New"/>
          <w:sz w:val="20"/>
          <w:szCs w:val="20"/>
          <w:lang w:val="en-US" w:eastAsia="uk-UA"/>
        </w:rPr>
        <w:tab/>
        <w:t>21017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33. Витрати на оплату праці  (до рядку 2505 звіту про фінансові результати)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 рік</w:t>
      </w:r>
      <w:r w:rsidRPr="003E5A4F">
        <w:rPr>
          <w:rFonts w:ascii="Courier New" w:eastAsia="Times New Roman" w:hAnsi="Courier New" w:cs="Courier New"/>
          <w:sz w:val="20"/>
          <w:szCs w:val="20"/>
          <w:lang w:val="en-US" w:eastAsia="uk-UA"/>
        </w:rPr>
        <w:tab/>
        <w:t>2021рік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Витрати на заробітну плату</w:t>
      </w:r>
      <w:r w:rsidRPr="003E5A4F">
        <w:rPr>
          <w:rFonts w:ascii="Courier New" w:eastAsia="Times New Roman" w:hAnsi="Courier New" w:cs="Courier New"/>
          <w:sz w:val="20"/>
          <w:szCs w:val="20"/>
          <w:lang w:val="en-US" w:eastAsia="uk-UA"/>
        </w:rPr>
        <w:tab/>
        <w:t>10849</w:t>
      </w:r>
      <w:r w:rsidRPr="003E5A4F">
        <w:rPr>
          <w:rFonts w:ascii="Courier New" w:eastAsia="Times New Roman" w:hAnsi="Courier New" w:cs="Courier New"/>
          <w:sz w:val="20"/>
          <w:szCs w:val="20"/>
          <w:lang w:val="en-US" w:eastAsia="uk-UA"/>
        </w:rPr>
        <w:tab/>
        <w:t>10862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Витрати на оплату праці - резерв забезпечення</w:t>
      </w:r>
      <w:r w:rsidRPr="003E5A4F">
        <w:rPr>
          <w:rFonts w:ascii="Courier New" w:eastAsia="Times New Roman" w:hAnsi="Courier New" w:cs="Courier New"/>
          <w:sz w:val="20"/>
          <w:szCs w:val="20"/>
          <w:lang w:val="en-US" w:eastAsia="uk-UA"/>
        </w:rPr>
        <w:tab/>
        <w:t>1250</w:t>
      </w:r>
      <w:r w:rsidRPr="003E5A4F">
        <w:rPr>
          <w:rFonts w:ascii="Courier New" w:eastAsia="Times New Roman" w:hAnsi="Courier New" w:cs="Courier New"/>
          <w:sz w:val="20"/>
          <w:szCs w:val="20"/>
          <w:lang w:val="en-US" w:eastAsia="uk-UA"/>
        </w:rPr>
        <w:tab/>
        <w:t>1136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Витрати на оплату праці, всього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(рядок 2505)</w:t>
      </w:r>
      <w:r w:rsidRPr="003E5A4F">
        <w:rPr>
          <w:rFonts w:ascii="Courier New" w:eastAsia="Times New Roman" w:hAnsi="Courier New" w:cs="Courier New"/>
          <w:sz w:val="20"/>
          <w:szCs w:val="20"/>
          <w:lang w:val="en-US" w:eastAsia="uk-UA"/>
        </w:rPr>
        <w:tab/>
        <w:t>12099</w:t>
      </w:r>
      <w:r w:rsidRPr="003E5A4F">
        <w:rPr>
          <w:rFonts w:ascii="Courier New" w:eastAsia="Times New Roman" w:hAnsi="Courier New" w:cs="Courier New"/>
          <w:sz w:val="20"/>
          <w:szCs w:val="20"/>
          <w:lang w:val="en-US" w:eastAsia="uk-UA"/>
        </w:rPr>
        <w:tab/>
        <w:t>11998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34. Відрахування на соціальні заходи (до рядку 2510 звіту про фінансові результати)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 рік</w:t>
      </w:r>
      <w:r w:rsidRPr="003E5A4F">
        <w:rPr>
          <w:rFonts w:ascii="Courier New" w:eastAsia="Times New Roman" w:hAnsi="Courier New" w:cs="Courier New"/>
          <w:sz w:val="20"/>
          <w:szCs w:val="20"/>
          <w:lang w:val="en-US" w:eastAsia="uk-UA"/>
        </w:rPr>
        <w:tab/>
        <w:t>2021 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ЄСВ ФОП постійний основний склад</w:t>
      </w:r>
      <w:r w:rsidRPr="003E5A4F">
        <w:rPr>
          <w:rFonts w:ascii="Courier New" w:eastAsia="Times New Roman" w:hAnsi="Courier New" w:cs="Courier New"/>
          <w:sz w:val="20"/>
          <w:szCs w:val="20"/>
          <w:lang w:val="en-US" w:eastAsia="uk-UA"/>
        </w:rPr>
        <w:tab/>
        <w:t>2037</w:t>
      </w:r>
      <w:r w:rsidRPr="003E5A4F">
        <w:rPr>
          <w:rFonts w:ascii="Courier New" w:eastAsia="Times New Roman" w:hAnsi="Courier New" w:cs="Courier New"/>
          <w:sz w:val="20"/>
          <w:szCs w:val="20"/>
          <w:lang w:val="en-US" w:eastAsia="uk-UA"/>
        </w:rPr>
        <w:tab/>
        <w:t>2142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ЄСВ не входять ФОП</w:t>
      </w:r>
      <w:r w:rsidRPr="003E5A4F">
        <w:rPr>
          <w:rFonts w:ascii="Courier New" w:eastAsia="Times New Roman" w:hAnsi="Courier New" w:cs="Courier New"/>
          <w:sz w:val="20"/>
          <w:szCs w:val="20"/>
          <w:lang w:val="en-US" w:eastAsia="uk-UA"/>
        </w:rPr>
        <w:tab/>
        <w:t>273</w:t>
      </w:r>
      <w:r w:rsidRPr="003E5A4F">
        <w:rPr>
          <w:rFonts w:ascii="Courier New" w:eastAsia="Times New Roman" w:hAnsi="Courier New" w:cs="Courier New"/>
          <w:sz w:val="20"/>
          <w:szCs w:val="20"/>
          <w:lang w:val="en-US" w:eastAsia="uk-UA"/>
        </w:rPr>
        <w:tab/>
        <w:t>343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Відрахування на соціальні заходи, всього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(рядок  2510)</w:t>
      </w:r>
      <w:r w:rsidRPr="003E5A4F">
        <w:rPr>
          <w:rFonts w:ascii="Courier New" w:eastAsia="Times New Roman" w:hAnsi="Courier New" w:cs="Courier New"/>
          <w:sz w:val="20"/>
          <w:szCs w:val="20"/>
          <w:lang w:val="en-US" w:eastAsia="uk-UA"/>
        </w:rPr>
        <w:tab/>
        <w:t>2310</w:t>
      </w:r>
      <w:r w:rsidRPr="003E5A4F">
        <w:rPr>
          <w:rFonts w:ascii="Courier New" w:eastAsia="Times New Roman" w:hAnsi="Courier New" w:cs="Courier New"/>
          <w:sz w:val="20"/>
          <w:szCs w:val="20"/>
          <w:lang w:val="en-US" w:eastAsia="uk-UA"/>
        </w:rPr>
        <w:tab/>
        <w:t>2485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35. Амортизація  (до рядку 2515 звіту про фінансові результати)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2022рік</w:t>
      </w:r>
      <w:r w:rsidRPr="003E5A4F">
        <w:rPr>
          <w:rFonts w:ascii="Courier New" w:eastAsia="Times New Roman" w:hAnsi="Courier New" w:cs="Courier New"/>
          <w:sz w:val="20"/>
          <w:szCs w:val="20"/>
          <w:lang w:val="en-US" w:eastAsia="uk-UA"/>
        </w:rPr>
        <w:tab/>
        <w:t>2021рік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Основні засоби, у т.ч.</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Будівлі і споруди</w:t>
      </w:r>
      <w:r w:rsidRPr="003E5A4F">
        <w:rPr>
          <w:rFonts w:ascii="Courier New" w:eastAsia="Times New Roman" w:hAnsi="Courier New" w:cs="Courier New"/>
          <w:sz w:val="20"/>
          <w:szCs w:val="20"/>
          <w:lang w:val="en-US" w:eastAsia="uk-UA"/>
        </w:rPr>
        <w:tab/>
        <w:t>48</w:t>
      </w:r>
      <w:r w:rsidRPr="003E5A4F">
        <w:rPr>
          <w:rFonts w:ascii="Courier New" w:eastAsia="Times New Roman" w:hAnsi="Courier New" w:cs="Courier New"/>
          <w:sz w:val="20"/>
          <w:szCs w:val="20"/>
          <w:lang w:val="en-US" w:eastAsia="uk-UA"/>
        </w:rPr>
        <w:tab/>
        <w:t>264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Виробниче обладнання</w:t>
      </w:r>
      <w:r w:rsidRPr="003E5A4F">
        <w:rPr>
          <w:rFonts w:ascii="Courier New" w:eastAsia="Times New Roman" w:hAnsi="Courier New" w:cs="Courier New"/>
          <w:sz w:val="20"/>
          <w:szCs w:val="20"/>
          <w:lang w:val="en-US" w:eastAsia="uk-UA"/>
        </w:rPr>
        <w:tab/>
        <w:t>83</w:t>
      </w:r>
      <w:r w:rsidRPr="003E5A4F">
        <w:rPr>
          <w:rFonts w:ascii="Courier New" w:eastAsia="Times New Roman" w:hAnsi="Courier New" w:cs="Courier New"/>
          <w:sz w:val="20"/>
          <w:szCs w:val="20"/>
          <w:lang w:val="en-US" w:eastAsia="uk-UA"/>
        </w:rPr>
        <w:tab/>
        <w:t>387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Транспортні засоби </w:t>
      </w:r>
      <w:r w:rsidRPr="003E5A4F">
        <w:rPr>
          <w:rFonts w:ascii="Courier New" w:eastAsia="Times New Roman" w:hAnsi="Courier New" w:cs="Courier New"/>
          <w:sz w:val="20"/>
          <w:szCs w:val="20"/>
          <w:lang w:val="en-US" w:eastAsia="uk-UA"/>
        </w:rPr>
        <w:tab/>
        <w:t>24</w:t>
      </w:r>
      <w:r w:rsidRPr="003E5A4F">
        <w:rPr>
          <w:rFonts w:ascii="Courier New" w:eastAsia="Times New Roman" w:hAnsi="Courier New" w:cs="Courier New"/>
          <w:sz w:val="20"/>
          <w:szCs w:val="20"/>
          <w:lang w:val="en-US" w:eastAsia="uk-UA"/>
        </w:rPr>
        <w:tab/>
        <w:t>35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Інші основні засоби </w:t>
      </w:r>
      <w:r w:rsidRPr="003E5A4F">
        <w:rPr>
          <w:rFonts w:ascii="Courier New" w:eastAsia="Times New Roman" w:hAnsi="Courier New" w:cs="Courier New"/>
          <w:sz w:val="20"/>
          <w:szCs w:val="20"/>
          <w:lang w:val="en-US" w:eastAsia="uk-UA"/>
        </w:rPr>
        <w:tab/>
        <w:t>7</w:t>
      </w:r>
      <w:r w:rsidRPr="003E5A4F">
        <w:rPr>
          <w:rFonts w:ascii="Courier New" w:eastAsia="Times New Roman" w:hAnsi="Courier New" w:cs="Courier New"/>
          <w:sz w:val="20"/>
          <w:szCs w:val="20"/>
          <w:lang w:val="en-US" w:eastAsia="uk-UA"/>
        </w:rPr>
        <w:tab/>
        <w:t>103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Нематериальні активи</w:t>
      </w:r>
      <w:r w:rsidRPr="003E5A4F">
        <w:rPr>
          <w:rFonts w:ascii="Courier New" w:eastAsia="Times New Roman" w:hAnsi="Courier New" w:cs="Courier New"/>
          <w:sz w:val="20"/>
          <w:szCs w:val="20"/>
          <w:lang w:val="en-US" w:eastAsia="uk-UA"/>
        </w:rPr>
        <w:tab/>
        <w:t>62</w:t>
      </w:r>
      <w:r w:rsidRPr="003E5A4F">
        <w:rPr>
          <w:rFonts w:ascii="Courier New" w:eastAsia="Times New Roman" w:hAnsi="Courier New" w:cs="Courier New"/>
          <w:sz w:val="20"/>
          <w:szCs w:val="20"/>
          <w:lang w:val="en-US" w:eastAsia="uk-UA"/>
        </w:rPr>
        <w:tab/>
        <w:t>74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Амортизація, всього (рядок 2515)</w:t>
      </w:r>
      <w:r w:rsidRPr="003E5A4F">
        <w:rPr>
          <w:rFonts w:ascii="Courier New" w:eastAsia="Times New Roman" w:hAnsi="Courier New" w:cs="Courier New"/>
          <w:sz w:val="20"/>
          <w:szCs w:val="20"/>
          <w:lang w:val="en-US" w:eastAsia="uk-UA"/>
        </w:rPr>
        <w:tab/>
        <w:t>224</w:t>
      </w:r>
      <w:r w:rsidRPr="003E5A4F">
        <w:rPr>
          <w:rFonts w:ascii="Courier New" w:eastAsia="Times New Roman" w:hAnsi="Courier New" w:cs="Courier New"/>
          <w:sz w:val="20"/>
          <w:szCs w:val="20"/>
          <w:lang w:val="en-US" w:eastAsia="uk-UA"/>
        </w:rPr>
        <w:tab/>
        <w:t>863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36. Інші операційні витрати (до рядку 2520 звіту про фінансові результати)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 рік</w:t>
      </w:r>
      <w:r w:rsidRPr="003E5A4F">
        <w:rPr>
          <w:rFonts w:ascii="Courier New" w:eastAsia="Times New Roman" w:hAnsi="Courier New" w:cs="Courier New"/>
          <w:sz w:val="20"/>
          <w:szCs w:val="20"/>
          <w:lang w:val="en-US" w:eastAsia="uk-UA"/>
        </w:rPr>
        <w:tab/>
        <w:t>2021 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послуги сторонніх організацій</w:t>
      </w:r>
      <w:r w:rsidRPr="003E5A4F">
        <w:rPr>
          <w:rFonts w:ascii="Courier New" w:eastAsia="Times New Roman" w:hAnsi="Courier New" w:cs="Courier New"/>
          <w:sz w:val="20"/>
          <w:szCs w:val="20"/>
          <w:lang w:val="en-US" w:eastAsia="uk-UA"/>
        </w:rPr>
        <w:tab/>
        <w:t>1141</w:t>
      </w:r>
      <w:r w:rsidRPr="003E5A4F">
        <w:rPr>
          <w:rFonts w:ascii="Courier New" w:eastAsia="Times New Roman" w:hAnsi="Courier New" w:cs="Courier New"/>
          <w:sz w:val="20"/>
          <w:szCs w:val="20"/>
          <w:lang w:val="en-US" w:eastAsia="uk-UA"/>
        </w:rPr>
        <w:tab/>
        <w:t>1662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податки та збори</w:t>
      </w:r>
      <w:r w:rsidRPr="003E5A4F">
        <w:rPr>
          <w:rFonts w:ascii="Courier New" w:eastAsia="Times New Roman" w:hAnsi="Courier New" w:cs="Courier New"/>
          <w:sz w:val="20"/>
          <w:szCs w:val="20"/>
          <w:lang w:val="en-US" w:eastAsia="uk-UA"/>
        </w:rPr>
        <w:tab/>
        <w:t>93</w:t>
      </w:r>
      <w:r w:rsidRPr="003E5A4F">
        <w:rPr>
          <w:rFonts w:ascii="Courier New" w:eastAsia="Times New Roman" w:hAnsi="Courier New" w:cs="Courier New"/>
          <w:sz w:val="20"/>
          <w:szCs w:val="20"/>
          <w:lang w:val="en-US" w:eastAsia="uk-UA"/>
        </w:rPr>
        <w:tab/>
        <w:t>269</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Витрати на благодійність</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Витрати на відрядження, проживання</w:t>
      </w:r>
      <w:r w:rsidRPr="003E5A4F">
        <w:rPr>
          <w:rFonts w:ascii="Courier New" w:eastAsia="Times New Roman" w:hAnsi="Courier New" w:cs="Courier New"/>
          <w:sz w:val="20"/>
          <w:szCs w:val="20"/>
          <w:lang w:val="en-US" w:eastAsia="uk-UA"/>
        </w:rPr>
        <w:tab/>
        <w:t>46</w:t>
      </w:r>
      <w:r w:rsidRPr="003E5A4F">
        <w:rPr>
          <w:rFonts w:ascii="Courier New" w:eastAsia="Times New Roman" w:hAnsi="Courier New" w:cs="Courier New"/>
          <w:sz w:val="20"/>
          <w:szCs w:val="20"/>
          <w:lang w:val="en-US" w:eastAsia="uk-UA"/>
        </w:rPr>
        <w:tab/>
        <w:t>9</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Собівартість реалізованих запасів</w:t>
      </w:r>
      <w:r w:rsidRPr="003E5A4F">
        <w:rPr>
          <w:rFonts w:ascii="Courier New" w:eastAsia="Times New Roman" w:hAnsi="Courier New" w:cs="Courier New"/>
          <w:sz w:val="20"/>
          <w:szCs w:val="20"/>
          <w:lang w:val="en-US" w:eastAsia="uk-UA"/>
        </w:rPr>
        <w:tab/>
        <w:t>41</w:t>
      </w:r>
      <w:r w:rsidRPr="003E5A4F">
        <w:rPr>
          <w:rFonts w:ascii="Courier New" w:eastAsia="Times New Roman" w:hAnsi="Courier New" w:cs="Courier New"/>
          <w:sz w:val="20"/>
          <w:szCs w:val="20"/>
          <w:lang w:val="en-US" w:eastAsia="uk-UA"/>
        </w:rPr>
        <w:tab/>
        <w:t>120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Інші витрати операційної дільності </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операційні витрати, всього (рядок 2520)</w:t>
      </w:r>
      <w:r w:rsidRPr="003E5A4F">
        <w:rPr>
          <w:rFonts w:ascii="Courier New" w:eastAsia="Times New Roman" w:hAnsi="Courier New" w:cs="Courier New"/>
          <w:sz w:val="20"/>
          <w:szCs w:val="20"/>
          <w:lang w:val="en-US" w:eastAsia="uk-UA"/>
        </w:rPr>
        <w:tab/>
        <w:t>1321</w:t>
      </w:r>
      <w:r w:rsidRPr="003E5A4F">
        <w:rPr>
          <w:rFonts w:ascii="Courier New" w:eastAsia="Times New Roman" w:hAnsi="Courier New" w:cs="Courier New"/>
          <w:sz w:val="20"/>
          <w:szCs w:val="20"/>
          <w:lang w:val="en-US" w:eastAsia="uk-UA"/>
        </w:rPr>
        <w:tab/>
        <w:t>2085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37. Рух грошових коштів (до рядків 3095, 3190, 3250, 3290, 3340 звіту про рух грошових коштів)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2022рік</w:t>
      </w:r>
      <w:r w:rsidRPr="003E5A4F">
        <w:rPr>
          <w:rFonts w:ascii="Courier New" w:eastAsia="Times New Roman" w:hAnsi="Courier New" w:cs="Courier New"/>
          <w:sz w:val="20"/>
          <w:szCs w:val="20"/>
          <w:lang w:val="en-US" w:eastAsia="uk-UA"/>
        </w:rPr>
        <w:tab/>
        <w:t>2021рік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надходження</w:t>
      </w:r>
      <w:r w:rsidRPr="003E5A4F">
        <w:rPr>
          <w:rFonts w:ascii="Courier New" w:eastAsia="Times New Roman" w:hAnsi="Courier New" w:cs="Courier New"/>
          <w:sz w:val="20"/>
          <w:szCs w:val="20"/>
          <w:lang w:val="en-US" w:eastAsia="uk-UA"/>
        </w:rPr>
        <w:tab/>
        <w:t>-</w:t>
      </w:r>
      <w:r w:rsidRPr="003E5A4F">
        <w:rPr>
          <w:rFonts w:ascii="Courier New" w:eastAsia="Times New Roman" w:hAnsi="Courier New" w:cs="Courier New"/>
          <w:sz w:val="20"/>
          <w:szCs w:val="20"/>
          <w:lang w:val="en-US" w:eastAsia="uk-UA"/>
        </w:rPr>
        <w:tab/>
        <w:t>148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надходження у результаті операційної діяльності, (рядок 3095)</w:t>
      </w:r>
      <w:r w:rsidRPr="003E5A4F">
        <w:rPr>
          <w:rFonts w:ascii="Courier New" w:eastAsia="Times New Roman" w:hAnsi="Courier New" w:cs="Courier New"/>
          <w:sz w:val="20"/>
          <w:szCs w:val="20"/>
          <w:lang w:val="en-US" w:eastAsia="uk-UA"/>
        </w:rPr>
        <w:tab/>
        <w:t>-</w:t>
      </w:r>
      <w:r w:rsidRPr="003E5A4F">
        <w:rPr>
          <w:rFonts w:ascii="Courier New" w:eastAsia="Times New Roman" w:hAnsi="Courier New" w:cs="Courier New"/>
          <w:sz w:val="20"/>
          <w:szCs w:val="20"/>
          <w:lang w:val="en-US" w:eastAsia="uk-UA"/>
        </w:rPr>
        <w:tab/>
        <w:t>148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2022рік</w:t>
      </w:r>
      <w:r w:rsidRPr="003E5A4F">
        <w:rPr>
          <w:rFonts w:ascii="Courier New" w:eastAsia="Times New Roman" w:hAnsi="Courier New" w:cs="Courier New"/>
          <w:sz w:val="20"/>
          <w:szCs w:val="20"/>
          <w:lang w:val="en-US" w:eastAsia="uk-UA"/>
        </w:rPr>
        <w:tab/>
        <w:t>2021рік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Розрахунки по виконавчих листах (виплата алiментiв)</w:t>
      </w:r>
      <w:r w:rsidRPr="003E5A4F">
        <w:rPr>
          <w:rFonts w:ascii="Courier New" w:eastAsia="Times New Roman" w:hAnsi="Courier New" w:cs="Courier New"/>
          <w:sz w:val="20"/>
          <w:szCs w:val="20"/>
          <w:lang w:val="en-US" w:eastAsia="uk-UA"/>
        </w:rPr>
        <w:tab/>
        <w:t>25</w:t>
      </w:r>
      <w:r w:rsidRPr="003E5A4F">
        <w:rPr>
          <w:rFonts w:ascii="Courier New" w:eastAsia="Times New Roman" w:hAnsi="Courier New" w:cs="Courier New"/>
          <w:sz w:val="20"/>
          <w:szCs w:val="20"/>
          <w:lang w:val="en-US" w:eastAsia="uk-UA"/>
        </w:rPr>
        <w:tab/>
        <w:t>33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Розрахунки з позабюджетними фондами (профсоюз)</w:t>
      </w:r>
      <w:r w:rsidRPr="003E5A4F">
        <w:rPr>
          <w:rFonts w:ascii="Courier New" w:eastAsia="Times New Roman" w:hAnsi="Courier New" w:cs="Courier New"/>
          <w:sz w:val="20"/>
          <w:szCs w:val="20"/>
          <w:lang w:val="en-US" w:eastAsia="uk-UA"/>
        </w:rPr>
        <w:tab/>
        <w:t>115</w:t>
      </w:r>
      <w:r w:rsidRPr="003E5A4F">
        <w:rPr>
          <w:rFonts w:ascii="Courier New" w:eastAsia="Times New Roman" w:hAnsi="Courier New" w:cs="Courier New"/>
          <w:sz w:val="20"/>
          <w:szCs w:val="20"/>
          <w:lang w:val="en-US" w:eastAsia="uk-UA"/>
        </w:rPr>
        <w:tab/>
        <w:t>6</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Послуги банкiв - (комiсiї за виконання платежiв, комiсiя за зняття готiвки з рахункiв)</w:t>
      </w:r>
      <w:r w:rsidRPr="003E5A4F">
        <w:rPr>
          <w:rFonts w:ascii="Courier New" w:eastAsia="Times New Roman" w:hAnsi="Courier New" w:cs="Courier New"/>
          <w:sz w:val="20"/>
          <w:szCs w:val="20"/>
          <w:lang w:val="en-US" w:eastAsia="uk-UA"/>
        </w:rPr>
        <w:tab/>
        <w:t>40</w:t>
      </w:r>
      <w:r w:rsidRPr="003E5A4F">
        <w:rPr>
          <w:rFonts w:ascii="Courier New" w:eastAsia="Times New Roman" w:hAnsi="Courier New" w:cs="Courier New"/>
          <w:sz w:val="20"/>
          <w:szCs w:val="20"/>
          <w:lang w:val="en-US" w:eastAsia="uk-UA"/>
        </w:rPr>
        <w:tab/>
        <w:t>40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Безповоротна допомога неприбутковим органiзацiям</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Підзвіт </w:t>
      </w:r>
      <w:r w:rsidRPr="003E5A4F">
        <w:rPr>
          <w:rFonts w:ascii="Courier New" w:eastAsia="Times New Roman" w:hAnsi="Courier New" w:cs="Courier New"/>
          <w:sz w:val="20"/>
          <w:szCs w:val="20"/>
          <w:lang w:val="en-US" w:eastAsia="uk-UA"/>
        </w:rPr>
        <w:tab/>
        <w:t>46</w:t>
      </w:r>
      <w:r w:rsidRPr="003E5A4F">
        <w:rPr>
          <w:rFonts w:ascii="Courier New" w:eastAsia="Times New Roman" w:hAnsi="Courier New" w:cs="Courier New"/>
          <w:sz w:val="20"/>
          <w:szCs w:val="20"/>
          <w:lang w:val="en-US" w:eastAsia="uk-UA"/>
        </w:rPr>
        <w:tab/>
        <w:t>51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Інші витрачання                                                                     </w:t>
      </w:r>
      <w:r w:rsidRPr="003E5A4F">
        <w:rPr>
          <w:rFonts w:ascii="Courier New" w:eastAsia="Times New Roman" w:hAnsi="Courier New" w:cs="Courier New"/>
          <w:sz w:val="20"/>
          <w:szCs w:val="20"/>
          <w:lang w:val="en-US" w:eastAsia="uk-UA"/>
        </w:rPr>
        <w:tab/>
        <w:t>2</w:t>
      </w:r>
      <w:r w:rsidRPr="003E5A4F">
        <w:rPr>
          <w:rFonts w:ascii="Courier New" w:eastAsia="Times New Roman" w:hAnsi="Courier New" w:cs="Courier New"/>
          <w:sz w:val="20"/>
          <w:szCs w:val="20"/>
          <w:lang w:val="en-US" w:eastAsia="uk-UA"/>
        </w:rPr>
        <w:tab/>
        <w:t>113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витрачення у результаті операційної діяльності, (рядок 3190)</w:t>
      </w:r>
      <w:r w:rsidRPr="003E5A4F">
        <w:rPr>
          <w:rFonts w:ascii="Courier New" w:eastAsia="Times New Roman" w:hAnsi="Courier New" w:cs="Courier New"/>
          <w:sz w:val="20"/>
          <w:szCs w:val="20"/>
          <w:lang w:val="en-US" w:eastAsia="uk-UA"/>
        </w:rPr>
        <w:tab/>
        <w:t>231</w:t>
      </w:r>
      <w:r w:rsidRPr="003E5A4F">
        <w:rPr>
          <w:rFonts w:ascii="Courier New" w:eastAsia="Times New Roman" w:hAnsi="Courier New" w:cs="Courier New"/>
          <w:sz w:val="20"/>
          <w:szCs w:val="20"/>
          <w:lang w:val="en-US" w:eastAsia="uk-UA"/>
        </w:rPr>
        <w:tab/>
        <w:t>268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 рік</w:t>
      </w:r>
      <w:r w:rsidRPr="003E5A4F">
        <w:rPr>
          <w:rFonts w:ascii="Courier New" w:eastAsia="Times New Roman" w:hAnsi="Courier New" w:cs="Courier New"/>
          <w:sz w:val="20"/>
          <w:szCs w:val="20"/>
          <w:lang w:val="en-US" w:eastAsia="uk-UA"/>
        </w:rPr>
        <w:tab/>
        <w:t>2020рік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Повернення позик</w:t>
      </w:r>
      <w:r w:rsidRPr="003E5A4F">
        <w:rPr>
          <w:rFonts w:ascii="Courier New" w:eastAsia="Times New Roman" w:hAnsi="Courier New" w:cs="Courier New"/>
          <w:sz w:val="20"/>
          <w:szCs w:val="20"/>
          <w:lang w:val="en-US" w:eastAsia="uk-UA"/>
        </w:rPr>
        <w:tab/>
        <w:t>-</w:t>
      </w:r>
      <w:r w:rsidRPr="003E5A4F">
        <w:rPr>
          <w:rFonts w:ascii="Courier New" w:eastAsia="Times New Roman" w:hAnsi="Courier New" w:cs="Courier New"/>
          <w:sz w:val="20"/>
          <w:szCs w:val="20"/>
          <w:lang w:val="en-US" w:eastAsia="uk-UA"/>
        </w:rPr>
        <w:tab/>
        <w:t>-</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Повернення фінансових  інвестицій</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Аванси видані за ОЗ</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надходження у результаті інвестиційної діяльності, (рядок 3250)</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2022 рік</w:t>
      </w:r>
      <w:r w:rsidRPr="003E5A4F">
        <w:rPr>
          <w:rFonts w:ascii="Courier New" w:eastAsia="Times New Roman" w:hAnsi="Courier New" w:cs="Courier New"/>
          <w:sz w:val="20"/>
          <w:szCs w:val="20"/>
          <w:lang w:val="en-US" w:eastAsia="uk-UA"/>
        </w:rPr>
        <w:tab/>
        <w:t>2021 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Викуп акцій власної емісії</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витрачання у результаті інвестиційної діяльності, (рядок 3290)</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38.Умовні та контрактні зобовязання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Контрактні зобов'язання щодо капітальних витрат - Протягом років, який закінчилися 31 грудня 2022 та 2021 Компанія не укладала договорів із постачальниками обладнання та договорів на будівництво та реконструкцію.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Оподаткування - Для податкового середовища в Україні характерні складність податкового адміністрування, суперечливі тлумачення податковими органами податкового законодавства та нормативних актів, які, окрім іншого, можуть збільшити фінансовий тиск на платників податків.  Непослідовність у застосуванні, тлумаченні і впровадженні податкового законодавства може призвести до судових розглядів, які, у кінцевому рахунку, можуть стати причиною нарахування додаткових податків, штрафів і пені, і ці суми можуть бути суттєвими.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 думку керівництва, Компанія дотримується усіх вимог чинного податкового законодавства у країні своєї реєстрації.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Юридичні питання - Під час звичайної господарської діяльності Компанія не бере участь у судових процесах та  не виступає стороною претензій. .  Станом на 31 грудня 2022 та 2021 років Компанія не мала претензій, висунутих до неї.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Судові процедури.У 2022 та 2021рр. Компанія не отримувала претензій.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Контрольовані операції - Компанія не здійснюєі контрольовані операції, які регулюються правилами ТЦО.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39. Кредити банків та інші зобов'язання (до рядків балансу 1510, 1515, 1600, 1610, 1690)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Відсоткова ставка</w:t>
      </w:r>
      <w:r w:rsidRPr="003E5A4F">
        <w:rPr>
          <w:rFonts w:ascii="Courier New" w:eastAsia="Times New Roman" w:hAnsi="Courier New" w:cs="Courier New"/>
          <w:sz w:val="20"/>
          <w:szCs w:val="20"/>
          <w:lang w:val="en-US" w:eastAsia="uk-UA"/>
        </w:rPr>
        <w:tab/>
        <w:t>Кредитор</w:t>
      </w:r>
      <w:r w:rsidRPr="003E5A4F">
        <w:rPr>
          <w:rFonts w:ascii="Courier New" w:eastAsia="Times New Roman" w:hAnsi="Courier New" w:cs="Courier New"/>
          <w:sz w:val="20"/>
          <w:szCs w:val="20"/>
          <w:lang w:val="en-US" w:eastAsia="uk-UA"/>
        </w:rPr>
        <w:tab/>
        <w:t>31 грудня 2022р.</w:t>
      </w:r>
      <w:r w:rsidRPr="003E5A4F">
        <w:rPr>
          <w:rFonts w:ascii="Courier New" w:eastAsia="Times New Roman" w:hAnsi="Courier New" w:cs="Courier New"/>
          <w:sz w:val="20"/>
          <w:szCs w:val="20"/>
          <w:lang w:val="en-US" w:eastAsia="uk-UA"/>
        </w:rPr>
        <w:tab/>
        <w:t>31 грудня 2021р.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Короткострокові кредити банків та інші поточні зоб'овязання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поточні зобов'язання (рядок 1690)</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10</w:t>
      </w:r>
      <w:r w:rsidRPr="003E5A4F">
        <w:rPr>
          <w:rFonts w:ascii="Courier New" w:eastAsia="Times New Roman" w:hAnsi="Courier New" w:cs="Courier New"/>
          <w:sz w:val="20"/>
          <w:szCs w:val="20"/>
          <w:lang w:val="en-US" w:eastAsia="uk-UA"/>
        </w:rPr>
        <w:tab/>
        <w:t>12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 тому числі:</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Профспілкови внески</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аліменти</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w:t>
      </w:r>
      <w:r w:rsidRPr="003E5A4F">
        <w:rPr>
          <w:rFonts w:ascii="Courier New" w:eastAsia="Times New Roman" w:hAnsi="Courier New" w:cs="Courier New"/>
          <w:sz w:val="20"/>
          <w:szCs w:val="20"/>
          <w:lang w:val="en-US" w:eastAsia="uk-UA"/>
        </w:rPr>
        <w:tab/>
        <w:t>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інше</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9</w:t>
      </w:r>
      <w:r w:rsidRPr="003E5A4F">
        <w:rPr>
          <w:rFonts w:ascii="Courier New" w:eastAsia="Times New Roman" w:hAnsi="Courier New" w:cs="Courier New"/>
          <w:sz w:val="20"/>
          <w:szCs w:val="20"/>
          <w:lang w:val="en-US" w:eastAsia="uk-UA"/>
        </w:rPr>
        <w:tab/>
        <w:t>11</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короткострокових кредитів та нарахованих відсотків та іншої короткострокової заборгованості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w:t>
      </w:r>
      <w:r w:rsidRPr="003E5A4F">
        <w:rPr>
          <w:rFonts w:ascii="Courier New" w:eastAsia="Times New Roman" w:hAnsi="Courier New" w:cs="Courier New"/>
          <w:sz w:val="20"/>
          <w:szCs w:val="20"/>
          <w:lang w:val="en-US" w:eastAsia="uk-UA"/>
        </w:rPr>
        <w:tab/>
        <w:t>10</w:t>
      </w:r>
      <w:r w:rsidRPr="003E5A4F">
        <w:rPr>
          <w:rFonts w:ascii="Courier New" w:eastAsia="Times New Roman" w:hAnsi="Courier New" w:cs="Courier New"/>
          <w:sz w:val="20"/>
          <w:szCs w:val="20"/>
          <w:lang w:val="en-US" w:eastAsia="uk-UA"/>
        </w:rPr>
        <w:tab/>
        <w:t>12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не залучала позикові кошти для фінансування своєї діяльності.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40.  Справедлива вартість фінансових інструментів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Справедлива вартість - це ціна, яка була б отримана при продажу активу або сплачена при передачі зобов'язання в ході звичайної угоди між учасниками ринку на дату оцінки, за винятком випадків примусового продажу або ліквідації фінансового інструменту. Найкращим підтвердженням справедливої вартості є котирування фінансового інструменту на активному ринку.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розраховувала оцінену справедливу вартість фінансових інструментів виходячи з наявної ринкової інформації, якщо така існує, з використанням відповідних методик оцінки. Проте для інтерпретації ринкової інформації з метою визначення оцінної справедливої вартості потрібні суб'єктивні судження. В Україні все ще спостерігаються деякі явища, властиві ринку, що розвивається, а економічні умови продовжують обмежувати рівень активності на фінансових ринках. Ринкові котирування можуть бути застарілими або відбивати операції продажу за вимушено низькою ціною, не являючись, таким чином, справедливою вартістю фінансових інструментів.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При визначенні ринкової вартості фінансових інструментів керівництво використовувало усю наявну ринкову інформацію.</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Фінансові активи, враховані за амортизованою вартістю. Справедливою вартістю інструментів з плаваючою процентною ставкою, як правило, являється їх балансова вартість.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 xml:space="preserve">Балансова вартість дебіторської заборгованості з основної діяльності та іншій фінансовій дебіторській заборгованості приблизно дорівнює її справедливій вартості.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Зобов'язання, враховані за справедливою вартістю. Компанія не має зобов'язань, які підпадають під визначення фінансових інструментів, тому всі зобов'язання Компанїї оцініються по справедливій вартості.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41. Оцінки та управління ризиками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Підхід керівництва Компанії до ризик-менеджменту передбачає комплексну систему внутрішнього контролю та управління ризиками, засновану на стратегічному та поточному плануванні.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Керівництво Компанії систематично виявляє і оцінює ризики, що впливають на досягнення стратегічних та операційних цілей, оцінка ризиків також може додатково проводитись у випадках суттєвих змін зовнішнього середовища або стратегії. Менеджмент поінформований і розуміє, як ризики впливають на досягнення цілей  підприємства. Усі рішення приймаються з урахуванням існуючих і потенційних загроз і можливостей.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приділяє особливу увагу моніторингу і мінімізації операційних ризиків - реалізуються програми зі зниження операційних витрат і підвищенню ефективності виробничих процесів, розроблено плани ліквідації аварійних ситуацій.</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 області операційної діяльності пріоритетним  є управління ризиками, пов'язаними з охороною праці, навколишнього середовища, забезпеченням безперебійної діяльності.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 метою  зниження  наслідкі в реалізації операційних ризиків використовується  страхування.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Система страхування забезпечує захист інтересів включає добровільне страхування (страхування майна, покриття  збитків у разі перерви виробничо їдіяльності, медичне страхування, КАСКО тощо), а також виконання вимог з обов'язкових видів  страхування. При організації страхового захисту враховується повнота покриття, оптимальність умов страхування та надійність  розміщення ризиків.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Для зниження ризику ліквідності здійснюється диверсифікація в розрізі контрагентів, реалізуються програми зі зниження операційних витрат (які, в тому числі, ведуть до підвищення ефективності процесів Компанії).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Зниження впливу даного ризику також досягається шляхом підтримки заданого рівня абсолютної ліквідності. У Компанії запроваджено механізм планування та управління рухом грошових коштів, який дозволяє оперативно реагувати на зміни у зовнішньому і внутрішньому  середовищі.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Таким чином, для ефективного управління ризиками: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Регулярно виявляє і оцінює  ризики, щ овпливають на досягнення стратегічних та операційних  цілей.</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Забезпечує  прийняття  рішень з урахуванням їх потенційних ризиків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Вибирає  оптимальнустратегію управління ризиками, порівнюючи ступінь зниження  ризику і вартість заходів щодо їх управління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Здійснює регулярний моніторинг ефективності заходів з управління ризиками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Застосовує страхування  ризиків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Управляє системою страхового захисту.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Політичні та  макроекономічні ризики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Податкове навантаження: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Цей ризик є притаманним для Компанії, зростання податкового  навантаження  може привести до зміни  фінансових результатів діяльност іемітента, зокрема зменшення чистого прибутку, оборотного капіталу, що в подальшому  може негативно вплинути на розвиток Компанії і, як наслідок, завадити  реалізації програм соціального партнерства, екологічних заходів тощо. Основним нормативним документом,  регламентуючим діяльність Компанії у податковому просторі є Податковий Кодекс України за повним виконанням якого пильно стежить підрозділи Компанії.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Ризики, пов'язані з невизначеністю регуляторного середовища для діяльності: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зв'язку  із середнім рівнем регуляторного упорядкування діяльності Компанії, зазначений ризик є незначним. Несвоєчасна підготовка роз'яснювальних документів по окремим питанням при прийнятті нових законів щодо  господарської діяльності суб'єктів господарювання призводить до невизначеності регуляторного середовища.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Ризики, пов'язані із політичною нестабільністю: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звітному періоді ризики, пов'язані із політичною  нестабільністю, мали значний вплив на Компанію.  Але, незважаючи на всі перешкоди і завдяки своєчасним заходам з управління ризиками, Компанія змогла забезпечити безперебійну діяльність.</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Ризики, пов'язані із рецесією чи зниженням темпів економічного розвитку: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Зниження темпів економічного розвитку може мати негативні наслідки, зокрема, завадити реалізації проектів подальшого розвитку стратегії модернізації виробничих об'єктів Компанії, привести до зменшення обсягів виробництва і, як наслідок, збільшення собівартості продукції.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Ризики, пов'язані із зростанням інфляції чи зниження впевненості споживачів у майбутньому: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 xml:space="preserve">У фінансовий план витрати складаються з урахуванням коефіцієнтів інфляції.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Ризики, пов'язані з неефективною судовою системою.</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Зміну факторах ризику протягом звітного періоду не було. Компанія не є позивачем та відповідачем по судовим справам.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Валютний ризик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здійснює основну діяльність в Україні. Вплив валютного ризику на Компанію обмежений, так як Компанія здійснює продаж і переважно несе витрати в національній валюті.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Ризики, пов'язані з обмеженням на валютн іоперації.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Вплив валютного ризику на Компанію обмежений, так як Компанія здійснює продаж і переважно несе витрати в національній валюті.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Ризик процентної ставки.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Оскільки Компанія має значні процентні активи, доходи та грошові потоки Компанії від основної діяльності залежать від змін ринкових процентних ставок.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Ризик зміни процентної ставки, на який наражається Компанія, пов'язаний з  коштами, які Компанія розміщує на депозити в банківських установах.</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має формальну політику та процедури з управління ризиком процентної ставки.Керівництво Компанії використовує короткострокові депозити для мінімізації цього ризику.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Ризик ліквідності.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Ризик ліквідності - це ризик того, що Компаніязіткнеться з труднощами при виконанні зобов'язань.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Керівництво здійснює моніторинг помісячних прогнозів грошових потоків Компанії. Цей ризик для Компанії є мінімальним, через те що Компанія має достатньо коштів для негайного погашення своїх забов'язань.</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Станом на 31 грудня 2022р.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До вимоги тадо 12 місяців</w:t>
      </w:r>
      <w:r w:rsidRPr="003E5A4F">
        <w:rPr>
          <w:rFonts w:ascii="Courier New" w:eastAsia="Times New Roman" w:hAnsi="Courier New" w:cs="Courier New"/>
          <w:sz w:val="20"/>
          <w:szCs w:val="20"/>
          <w:lang w:val="en-US" w:eastAsia="uk-UA"/>
        </w:rPr>
        <w:tab/>
        <w:t>Понад 5 років</w:t>
      </w:r>
      <w:r w:rsidRPr="003E5A4F">
        <w:rPr>
          <w:rFonts w:ascii="Courier New" w:eastAsia="Times New Roman" w:hAnsi="Courier New" w:cs="Courier New"/>
          <w:sz w:val="20"/>
          <w:szCs w:val="20"/>
          <w:lang w:val="en-US" w:eastAsia="uk-UA"/>
        </w:rPr>
        <w:tab/>
        <w:t>Всього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Зобов'язання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Кредиторська заборгованість за основною діяльністю та інша кредиторська заборгованість</w:t>
      </w:r>
      <w:r w:rsidRPr="003E5A4F">
        <w:rPr>
          <w:rFonts w:ascii="Courier New" w:eastAsia="Times New Roman" w:hAnsi="Courier New" w:cs="Courier New"/>
          <w:sz w:val="20"/>
          <w:szCs w:val="20"/>
          <w:lang w:val="en-US" w:eastAsia="uk-UA"/>
        </w:rPr>
        <w:tab/>
        <w:t>45</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45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поточні зобов'язання (кредити, зобов'язання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 оренді)</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поточні зобов'язання</w:t>
      </w:r>
      <w:r w:rsidRPr="003E5A4F">
        <w:rPr>
          <w:rFonts w:ascii="Courier New" w:eastAsia="Times New Roman" w:hAnsi="Courier New" w:cs="Courier New"/>
          <w:sz w:val="20"/>
          <w:szCs w:val="20"/>
          <w:lang w:val="en-US" w:eastAsia="uk-UA"/>
        </w:rPr>
        <w:tab/>
        <w:t>10</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майбутніх платежів, у т.ч. майбутніх виплат основної суми та процентів</w:t>
      </w:r>
      <w:r w:rsidRPr="003E5A4F">
        <w:rPr>
          <w:rFonts w:ascii="Courier New" w:eastAsia="Times New Roman" w:hAnsi="Courier New" w:cs="Courier New"/>
          <w:sz w:val="20"/>
          <w:szCs w:val="20"/>
          <w:lang w:val="en-US" w:eastAsia="uk-UA"/>
        </w:rPr>
        <w:tab/>
        <w:t>55</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55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Станом на 31 грудня 2021 року: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До вимоги та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до 12 місяців</w:t>
      </w:r>
      <w:r w:rsidRPr="003E5A4F">
        <w:rPr>
          <w:rFonts w:ascii="Courier New" w:eastAsia="Times New Roman" w:hAnsi="Courier New" w:cs="Courier New"/>
          <w:sz w:val="20"/>
          <w:szCs w:val="20"/>
          <w:lang w:val="en-US" w:eastAsia="uk-UA"/>
        </w:rPr>
        <w:tab/>
        <w:t>Понад 5 років</w:t>
      </w:r>
      <w:r w:rsidRPr="003E5A4F">
        <w:rPr>
          <w:rFonts w:ascii="Courier New" w:eastAsia="Times New Roman" w:hAnsi="Courier New" w:cs="Courier New"/>
          <w:sz w:val="20"/>
          <w:szCs w:val="20"/>
          <w:lang w:val="en-US" w:eastAsia="uk-UA"/>
        </w:rPr>
        <w:tab/>
        <w:t>Всього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Зобов'язання</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Кредиторська заборгованість за основною діяльністю та інша кредиторська заборгованість</w:t>
      </w:r>
      <w:r w:rsidRPr="003E5A4F">
        <w:rPr>
          <w:rFonts w:ascii="Courier New" w:eastAsia="Times New Roman" w:hAnsi="Courier New" w:cs="Courier New"/>
          <w:sz w:val="20"/>
          <w:szCs w:val="20"/>
          <w:lang w:val="en-US" w:eastAsia="uk-UA"/>
        </w:rPr>
        <w:tab/>
        <w:t>22</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22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поточні зобов'язання (позики, зобов'язання по оренді)</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поточні зобов'язання</w:t>
      </w:r>
      <w:r w:rsidRPr="003E5A4F">
        <w:rPr>
          <w:rFonts w:ascii="Courier New" w:eastAsia="Times New Roman" w:hAnsi="Courier New" w:cs="Courier New"/>
          <w:sz w:val="20"/>
          <w:szCs w:val="20"/>
          <w:lang w:val="en-US" w:eastAsia="uk-UA"/>
        </w:rPr>
        <w:tab/>
        <w:t>12</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12</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Всього майбутніх платежів, у т.ч. майбутніх виплат основної суми та процентів</w:t>
      </w:r>
      <w:r w:rsidRPr="003E5A4F">
        <w:rPr>
          <w:rFonts w:ascii="Courier New" w:eastAsia="Times New Roman" w:hAnsi="Courier New" w:cs="Courier New"/>
          <w:sz w:val="20"/>
          <w:szCs w:val="20"/>
          <w:lang w:val="en-US" w:eastAsia="uk-UA"/>
        </w:rPr>
        <w:tab/>
        <w:t>34</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34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Фінансову діяльность у 2021-2022рр. Компанія не проводила. Позикові кошти для своїй діяльності Компанія не залучає. Діяльність проводить за рахунок власних коштів. Тому цей ризик для Компанії не актуальний.</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Кредитний ризик.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наражається на кредитний ризик, який виникає тоді, коли одна сторона фінансового інструменту спричинить фінансові збитки другій стороні внаслідок невиконання взятих на себе зобов'язань. Кредитний ризик виникає в результаті розміщення Компанією вільних грошових коштів на депозити, внаслідок яких виникають фінансові активи.  Крім того кредитний ризик може виникнути в результаті несвоєчасного погашення дебіторської заборгованості за основною діяльностю та іншої дебіторської заборгованості.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Максимальна сума кредитного ризику, на який наражається Компанія, показана нижче за категоріями активів: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тисячах гривень</w:t>
      </w:r>
      <w:r w:rsidRPr="003E5A4F">
        <w:rPr>
          <w:rFonts w:ascii="Courier New" w:eastAsia="Times New Roman" w:hAnsi="Courier New" w:cs="Courier New"/>
          <w:sz w:val="20"/>
          <w:szCs w:val="20"/>
          <w:lang w:val="en-US" w:eastAsia="uk-UA"/>
        </w:rPr>
        <w:tab/>
        <w:t>31 грудня 2022 р.</w:t>
      </w:r>
      <w:r w:rsidRPr="003E5A4F">
        <w:rPr>
          <w:rFonts w:ascii="Courier New" w:eastAsia="Times New Roman" w:hAnsi="Courier New" w:cs="Courier New"/>
          <w:sz w:val="20"/>
          <w:szCs w:val="20"/>
          <w:lang w:val="en-US" w:eastAsia="uk-UA"/>
        </w:rPr>
        <w:tab/>
        <w:t>31 грудня 2021 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Грошові кошти та їх еквіваленти</w:t>
      </w:r>
      <w:r w:rsidRPr="003E5A4F">
        <w:rPr>
          <w:rFonts w:ascii="Courier New" w:eastAsia="Times New Roman" w:hAnsi="Courier New" w:cs="Courier New"/>
          <w:sz w:val="20"/>
          <w:szCs w:val="20"/>
          <w:lang w:val="en-US" w:eastAsia="uk-UA"/>
        </w:rPr>
        <w:tab/>
        <w:t>21790</w:t>
      </w:r>
      <w:r w:rsidRPr="003E5A4F">
        <w:rPr>
          <w:rFonts w:ascii="Courier New" w:eastAsia="Times New Roman" w:hAnsi="Courier New" w:cs="Courier New"/>
          <w:sz w:val="20"/>
          <w:szCs w:val="20"/>
          <w:lang w:val="en-US" w:eastAsia="uk-UA"/>
        </w:rPr>
        <w:tab/>
        <w:t>20353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Дебіторська заборгованість за основною діяльністю та інша дебіторська заборгованість </w:t>
      </w:r>
      <w:r w:rsidRPr="003E5A4F">
        <w:rPr>
          <w:rFonts w:ascii="Courier New" w:eastAsia="Times New Roman" w:hAnsi="Courier New" w:cs="Courier New"/>
          <w:sz w:val="20"/>
          <w:szCs w:val="20"/>
          <w:lang w:val="en-US" w:eastAsia="uk-UA"/>
        </w:rPr>
        <w:tab/>
        <w:t>135</w:t>
      </w:r>
      <w:r w:rsidRPr="003E5A4F">
        <w:rPr>
          <w:rFonts w:ascii="Courier New" w:eastAsia="Times New Roman" w:hAnsi="Courier New" w:cs="Courier New"/>
          <w:sz w:val="20"/>
          <w:szCs w:val="20"/>
          <w:lang w:val="en-US" w:eastAsia="uk-UA"/>
        </w:rPr>
        <w:tab/>
        <w:t>2514</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Поточні фінансові інвестиції </w:t>
      </w:r>
      <w:r w:rsidRPr="003E5A4F">
        <w:rPr>
          <w:rFonts w:ascii="Courier New" w:eastAsia="Times New Roman" w:hAnsi="Courier New" w:cs="Courier New"/>
          <w:sz w:val="20"/>
          <w:szCs w:val="20"/>
          <w:lang w:val="en-US" w:eastAsia="uk-UA"/>
        </w:rPr>
        <w:tab/>
        <w:t>60000</w:t>
      </w:r>
      <w:r w:rsidRPr="003E5A4F">
        <w:rPr>
          <w:rFonts w:ascii="Courier New" w:eastAsia="Times New Roman" w:hAnsi="Courier New" w:cs="Courier New"/>
          <w:sz w:val="20"/>
          <w:szCs w:val="20"/>
          <w:lang w:val="en-US" w:eastAsia="uk-UA"/>
        </w:rPr>
        <w:tab/>
        <w:t>60000</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Інші оборотні активи </w:t>
      </w:r>
      <w:r w:rsidRPr="003E5A4F">
        <w:rPr>
          <w:rFonts w:ascii="Courier New" w:eastAsia="Times New Roman" w:hAnsi="Courier New" w:cs="Courier New"/>
          <w:sz w:val="20"/>
          <w:szCs w:val="20"/>
          <w:lang w:val="en-US" w:eastAsia="uk-UA"/>
        </w:rPr>
        <w:tab/>
        <w:t>149</w:t>
      </w:r>
      <w:r w:rsidRPr="003E5A4F">
        <w:rPr>
          <w:rFonts w:ascii="Courier New" w:eastAsia="Times New Roman" w:hAnsi="Courier New" w:cs="Courier New"/>
          <w:sz w:val="20"/>
          <w:szCs w:val="20"/>
          <w:lang w:val="en-US" w:eastAsia="uk-UA"/>
        </w:rPr>
        <w:tab/>
        <w:t>118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Загальна сума кредитного ризику балансових фінансових інструментів</w:t>
      </w:r>
      <w:r w:rsidRPr="003E5A4F">
        <w:rPr>
          <w:rFonts w:ascii="Courier New" w:eastAsia="Times New Roman" w:hAnsi="Courier New" w:cs="Courier New"/>
          <w:sz w:val="20"/>
          <w:szCs w:val="20"/>
          <w:lang w:val="en-US" w:eastAsia="uk-UA"/>
        </w:rPr>
        <w:tab/>
        <w:t>82074</w:t>
      </w:r>
      <w:r w:rsidRPr="003E5A4F">
        <w:rPr>
          <w:rFonts w:ascii="Courier New" w:eastAsia="Times New Roman" w:hAnsi="Courier New" w:cs="Courier New"/>
          <w:sz w:val="20"/>
          <w:szCs w:val="20"/>
          <w:lang w:val="en-US" w:eastAsia="uk-UA"/>
        </w:rPr>
        <w:tab/>
        <w:t>82985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Загальна максимальна сума, яка зазнає кредитного ризику </w:t>
      </w:r>
      <w:r w:rsidRPr="003E5A4F">
        <w:rPr>
          <w:rFonts w:ascii="Courier New" w:eastAsia="Times New Roman" w:hAnsi="Courier New" w:cs="Courier New"/>
          <w:sz w:val="20"/>
          <w:szCs w:val="20"/>
          <w:lang w:val="en-US" w:eastAsia="uk-UA"/>
        </w:rPr>
        <w:tab/>
        <w:t>82074</w:t>
      </w:r>
      <w:r w:rsidRPr="003E5A4F">
        <w:rPr>
          <w:rFonts w:ascii="Courier New" w:eastAsia="Times New Roman" w:hAnsi="Courier New" w:cs="Courier New"/>
          <w:sz w:val="20"/>
          <w:szCs w:val="20"/>
          <w:lang w:val="en-US" w:eastAsia="uk-UA"/>
        </w:rPr>
        <w:tab/>
        <w:t>82985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Ринковий ризик.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Компанія наражається на ринкові ризики, які виникають у зв'язку з відкритими позиціями процентних активів і зобов'язань, які великою мірою залежать від загальних та конкретних ринкових змін. Керівництво встановлює ліміти сум ризику, що може бути прийнятий Компанією, дотримання яких контролюється щоденно. Проте застосування такого підходу не запобігає виникненню збитків за межами цих лімітів у випадку більш суттєвих ринкових змін.</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42. Інвестиційні зобов'язання і зобов'язання за капітальними витратами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Інвестиційні зобов'язання і зобов'язання за капітальними витратами  на звітні дати 31.12.2022 року та 31.12.2021р. відсутні.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43. Надання фінансових інструментів по категоріях оцінки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Фінансові активи є дебіторською заборгованістю і враховуються за справедливою вартістю.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Розрахункова справедлива вартість фінансових інструментів визначається з урахуванням різної ринкової інформації та відповідних методик оцінки. Однак для проведення такої оцінки необхідно обґрунтоване судження при тлумаченні ринкової інформації. Відповідно, такі оцінки не завжди виражають суми, які Компанія може отримати в існуючій ринковій ситуації. Балансова вартість грошових коштів та їх еквівалентів, торгової та іншої дебіторської та кредиторської заборгованості майже дорівнює їх справедливій вартості у зв'язку з короткостроковістю погашення цих інструментів.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44. Затвердження фінансової звітності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Дата затвердження фінансової звітності до випуску - як правило, це дата аудиторського висновку.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Дана фінансова звітність Компанії за рік, що закінчився 31 грудня 2022року, була  затверджена до випуску загальними зборами акцыонерів від 24.03.2023</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РОЗКРИТТЯ ПОДІЇ, ЩО ВІДБУЛАСЯ  ПІСЛЯ ДАТИ БАЛАНСУ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Події після дати балансу - це сприятливі та несприятливі події, що виникли між датою затвердження фінансової звітності до випуску.При цьому датою випуску звітності є дата офіційного дозволу керівництва підприємства на випуск (публікацію, подання) фінансових звітів за межі підприємства.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Істотні події для розкриття :    немає в наявності.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Обгрунтування щодо неможливості зробити таку оцінку.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Слід очікувати, що українська економіка постраждає від військових дій та потенційних майбутніх військових проблем, що може негативно позначитися на операційній діяльності Товариства. Проте кількісно визначити відповідний фінансовий вплив неможливо.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Ці події підвищують рівень невизначеності, яка притаманна припущенням, зробленим при розрахунку оціночних значень, використаних у бухгалтерській звітності, а також рівень ризику під час здійснення господарської діяльності в Україні. Суспільство перебуває у процесі оцінки впливу описаних обставин на бухгалтерську звітність.</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ПРАТ "ЗАВОД "ЧАСІВОЯРСЬКІ АВТОБУСИ" має в своєму розпорядженні достатні ресурси і достатній запас грошових коштів.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керівництва, як і раніше, є достатні підстави очікувати, що Товариство має необхідні ресурси для продовження діяльності протягом як мінімум наступних 12 місяців і далі в найближчому майбутньому і що припущення про безперервність діяльності залишається обґрунтованим.</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Ураховуючи те, що перебіг військових дій може суттєво вплинути на операційне середовище в країні, а остаточне врегулювання неможливо передбачити з достатньою вірогідністю, товариство ухвалило рішення надалі спостерігати за ситуацією та готове внести коригування до  фінансової звітності, за необхідності, щойно зможе оцінити вплив.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Директор</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Полосухін О.В.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М.П.</w:t>
      </w:r>
      <w:r w:rsidRPr="003E5A4F">
        <w:rPr>
          <w:rFonts w:ascii="Courier New" w:eastAsia="Times New Roman" w:hAnsi="Courier New" w:cs="Courier New"/>
          <w:sz w:val="20"/>
          <w:szCs w:val="20"/>
          <w:lang w:val="en-US" w:eastAsia="uk-UA"/>
        </w:rPr>
        <w:tab/>
        <w:t>підпис</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прізвище, ім'я, по батькові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Головний бухгалтер</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Чуприніна Я.Г.</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підпис</w:t>
      </w: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прізвище, ім'я, по батькові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д/н</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д/н</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ru-RU"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after="0" w:line="240" w:lineRule="auto"/>
        <w:rPr>
          <w:rFonts w:ascii="Times New Roman" w:eastAsia="Times New Roman" w:hAnsi="Times New Roman" w:cs="Times New Roman"/>
          <w:sz w:val="24"/>
          <w:szCs w:val="24"/>
          <w:u w:val="single"/>
          <w:lang w:val="en-US" w:eastAsia="uk-UA"/>
        </w:rPr>
      </w:pPr>
    </w:p>
    <w:p w:rsidR="003E5A4F" w:rsidRPr="003E5A4F" w:rsidRDefault="003E5A4F" w:rsidP="003E5A4F">
      <w:pPr>
        <w:spacing w:after="0" w:line="240" w:lineRule="auto"/>
        <w:jc w:val="center"/>
        <w:rPr>
          <w:rFonts w:ascii="Times New Roman" w:eastAsia="Times New Roman" w:hAnsi="Times New Roman" w:cs="Times New Roman"/>
          <w:b/>
          <w:sz w:val="28"/>
          <w:szCs w:val="28"/>
          <w:lang w:val="ru-RU" w:eastAsia="uk-UA"/>
        </w:rPr>
      </w:pPr>
      <w:r w:rsidRPr="003E5A4F">
        <w:rPr>
          <w:rFonts w:ascii="Times New Roman" w:eastAsia="Times New Roman" w:hAnsi="Times New Roman" w:cs="Times New Roman"/>
          <w:b/>
          <w:sz w:val="28"/>
          <w:szCs w:val="28"/>
          <w:lang w:val="en-US" w:eastAsia="uk-UA"/>
        </w:rPr>
        <w:t>XV</w:t>
      </w:r>
      <w:r w:rsidRPr="003E5A4F">
        <w:rPr>
          <w:rFonts w:ascii="Times New Roman" w:eastAsia="Times New Roman" w:hAnsi="Times New Roman" w:cs="Times New Roman"/>
          <w:b/>
          <w:sz w:val="28"/>
          <w:szCs w:val="28"/>
          <w:lang w:val="ru-RU" w:eastAsia="uk-UA"/>
        </w:rPr>
        <w:t xml:space="preserve">. </w:t>
      </w:r>
      <w:r w:rsidRPr="003E5A4F">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3E5A4F" w:rsidRPr="003E5A4F" w:rsidRDefault="003E5A4F" w:rsidP="003E5A4F">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3E5A4F" w:rsidRPr="003E5A4F" w:rsidTr="00EA5010">
        <w:trPr>
          <w:trHeight w:val="397"/>
        </w:trPr>
        <w:tc>
          <w:tcPr>
            <w:tcW w:w="534" w:type="dxa"/>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val="en-US" w:eastAsia="uk-UA"/>
              </w:rPr>
            </w:pPr>
            <w:r w:rsidRPr="003E5A4F">
              <w:rPr>
                <w:rFonts w:ascii="Times New Roman" w:eastAsia="Times New Roman" w:hAnsi="Times New Roman" w:cs="Times New Roman"/>
                <w:b/>
                <w:sz w:val="20"/>
                <w:szCs w:val="20"/>
                <w:lang w:val="en-US" w:eastAsia="uk-UA"/>
              </w:rPr>
              <w:t>1</w:t>
            </w:r>
          </w:p>
        </w:tc>
        <w:tc>
          <w:tcPr>
            <w:tcW w:w="5890" w:type="dxa"/>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Приватне підприємство "Аудиторська фірма "Аудит-Інформ"</w:t>
            </w:r>
          </w:p>
        </w:tc>
      </w:tr>
      <w:tr w:rsidR="003E5A4F" w:rsidRPr="003E5A4F" w:rsidTr="00EA5010">
        <w:trPr>
          <w:trHeight w:val="397"/>
        </w:trPr>
        <w:tc>
          <w:tcPr>
            <w:tcW w:w="534" w:type="dxa"/>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2</w:t>
            </w:r>
          </w:p>
        </w:tc>
        <w:tc>
          <w:tcPr>
            <w:tcW w:w="5890" w:type="dxa"/>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eastAsia="uk-UA"/>
              </w:rPr>
              <w:t>3</w:t>
            </w:r>
          </w:p>
        </w:tc>
      </w:tr>
      <w:tr w:rsidR="003E5A4F" w:rsidRPr="003E5A4F" w:rsidTr="00EA5010">
        <w:trPr>
          <w:trHeight w:val="397"/>
        </w:trPr>
        <w:tc>
          <w:tcPr>
            <w:tcW w:w="534" w:type="dxa"/>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3</w:t>
            </w:r>
          </w:p>
        </w:tc>
        <w:tc>
          <w:tcPr>
            <w:tcW w:w="5890" w:type="dxa"/>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31719648</w:t>
            </w:r>
          </w:p>
        </w:tc>
      </w:tr>
      <w:tr w:rsidR="003E5A4F" w:rsidRPr="003E5A4F" w:rsidTr="00EA5010">
        <w:trPr>
          <w:trHeight w:val="397"/>
        </w:trPr>
        <w:tc>
          <w:tcPr>
            <w:tcW w:w="534" w:type="dxa"/>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4</w:t>
            </w:r>
          </w:p>
        </w:tc>
        <w:tc>
          <w:tcPr>
            <w:tcW w:w="5890" w:type="dxa"/>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04107, місто Київ, вулиця Половецька, 16, квартира 5</w:t>
            </w:r>
          </w:p>
        </w:tc>
      </w:tr>
      <w:tr w:rsidR="003E5A4F" w:rsidRPr="003E5A4F" w:rsidTr="00EA5010">
        <w:trPr>
          <w:trHeight w:val="397"/>
        </w:trPr>
        <w:tc>
          <w:tcPr>
            <w:tcW w:w="534" w:type="dxa"/>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5</w:t>
            </w:r>
          </w:p>
        </w:tc>
        <w:tc>
          <w:tcPr>
            <w:tcW w:w="5890" w:type="dxa"/>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2905</w:t>
            </w:r>
          </w:p>
        </w:tc>
      </w:tr>
      <w:tr w:rsidR="003E5A4F" w:rsidRPr="003E5A4F" w:rsidTr="00EA5010">
        <w:trPr>
          <w:trHeight w:val="397"/>
        </w:trPr>
        <w:tc>
          <w:tcPr>
            <w:tcW w:w="534" w:type="dxa"/>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6</w:t>
            </w:r>
          </w:p>
        </w:tc>
        <w:tc>
          <w:tcPr>
            <w:tcW w:w="5890" w:type="dxa"/>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АПУ №339/3 від 23.02.17</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23.02.2017</w:t>
            </w:r>
          </w:p>
        </w:tc>
      </w:tr>
      <w:tr w:rsidR="003E5A4F" w:rsidRPr="003E5A4F" w:rsidTr="00EA5010">
        <w:trPr>
          <w:trHeight w:val="397"/>
        </w:trPr>
        <w:tc>
          <w:tcPr>
            <w:tcW w:w="534" w:type="dxa"/>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7</w:t>
            </w:r>
          </w:p>
        </w:tc>
        <w:tc>
          <w:tcPr>
            <w:tcW w:w="5890" w:type="dxa"/>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en-US" w:eastAsia="uk-UA"/>
              </w:rPr>
              <w:t>01.01.2022 - 31.12.2022</w:t>
            </w:r>
          </w:p>
        </w:tc>
      </w:tr>
      <w:tr w:rsidR="003E5A4F" w:rsidRPr="003E5A4F" w:rsidTr="00EA5010">
        <w:trPr>
          <w:trHeight w:val="397"/>
        </w:trPr>
        <w:tc>
          <w:tcPr>
            <w:tcW w:w="534" w:type="dxa"/>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8</w:t>
            </w:r>
          </w:p>
        </w:tc>
        <w:tc>
          <w:tcPr>
            <w:tcW w:w="5890" w:type="dxa"/>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01</w:t>
            </w:r>
          </w:p>
        </w:tc>
      </w:tr>
      <w:tr w:rsidR="003E5A4F" w:rsidRPr="003E5A4F" w:rsidTr="00EA5010">
        <w:trPr>
          <w:trHeight w:val="397"/>
        </w:trPr>
        <w:tc>
          <w:tcPr>
            <w:tcW w:w="534" w:type="dxa"/>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9</w:t>
            </w:r>
          </w:p>
        </w:tc>
        <w:tc>
          <w:tcPr>
            <w:tcW w:w="5890" w:type="dxa"/>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Пояснювальний параграф</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ab/>
            </w:r>
            <w:r w:rsidRPr="003E5A4F">
              <w:rPr>
                <w:rFonts w:ascii="Times New Roman" w:eastAsia="Times New Roman" w:hAnsi="Times New Roman" w:cs="Times New Roman"/>
                <w:sz w:val="20"/>
                <w:szCs w:val="20"/>
                <w:lang w:val="en-US" w:eastAsia="uk-UA"/>
              </w:rPr>
              <w:tab/>
              <w:t xml:space="preserve">Ми звертаємо увагу на Примітку 2 до фінансової звітності, що описує вплив військової агресії російської федерації проти України на діяльність Товариства станом на 31.12.2022 р.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Як зазначено в Примітці 2, ці події або умови  разом з іншими питаннями,  викладеними в них,  вказують, що  не існує суттєвої невизначеності, що може поставити під значний сумнів здатність Товариства  продовжувати свою діяльність.</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ПрАТ "ЗАВОД "ЧАСІВОЯРСЬКІ АВТОБУСИ" має в своєму розпорядженні достатні ресурси і достатній запас грошових коштів. У керівництва, як і раніше, є достатні підстави очікувати, що Товариство має необхідні ресурси для продовження діяльності протягом як мінімум наступних 12 місяців і далі в найближчому майбутньому та що припущення про безперервність діяльності залишається обґрунтованим.</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Товариство евакуювало із зони, де проводяться бойові дії свої активи, а саме: машини та обладнання, транспортні засоби, незавершене виробництво, запаси ТМЦ та інше. Евакуйовані  активи знаходяться в орендованому приміщенні за адресою : м. Черкаси, вул. Чигиринська, буд. 66, договір б/н від 24.05.2022 р. на оренду нежитлового приміщення площею 453,0 м2.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lastRenderedPageBreak/>
              <w:t xml:space="preserve">Враховуючи те, що перебіг військових дій може суттєво вплинути на операційне середовище в країні, а остаточне врегулювання неможливо передбачити з достатньою вірогідністю, Товариство ухвалило рішення надалі спостерігати за ситуацією та готове внести коригування до  фінансової звітності, за необхідності, щойно зможе оцінити вплив негативних факторів. .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Нашу думку  не було модифіковано щодо цього питання.</w:t>
            </w:r>
          </w:p>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p>
        </w:tc>
      </w:tr>
      <w:tr w:rsidR="003E5A4F" w:rsidRPr="003E5A4F" w:rsidTr="00EA5010">
        <w:trPr>
          <w:trHeight w:val="397"/>
        </w:trPr>
        <w:tc>
          <w:tcPr>
            <w:tcW w:w="534" w:type="dxa"/>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lastRenderedPageBreak/>
              <w:t>10</w:t>
            </w:r>
          </w:p>
        </w:tc>
        <w:tc>
          <w:tcPr>
            <w:tcW w:w="5890" w:type="dxa"/>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0123/А</w:t>
            </w:r>
          </w:p>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en-US" w:eastAsia="uk-UA"/>
              </w:rPr>
              <w:t>08.02.2023</w:t>
            </w:r>
          </w:p>
        </w:tc>
      </w:tr>
      <w:tr w:rsidR="003E5A4F" w:rsidRPr="003E5A4F" w:rsidTr="00EA5010">
        <w:trPr>
          <w:trHeight w:val="397"/>
        </w:trPr>
        <w:tc>
          <w:tcPr>
            <w:tcW w:w="534" w:type="dxa"/>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val="en-US" w:eastAsia="uk-UA"/>
              </w:rPr>
              <w:t>1</w:t>
            </w:r>
            <w:r w:rsidRPr="003E5A4F">
              <w:rPr>
                <w:rFonts w:ascii="Times New Roman" w:eastAsia="Times New Roman" w:hAnsi="Times New Roman" w:cs="Times New Roman"/>
                <w:b/>
                <w:sz w:val="20"/>
                <w:szCs w:val="20"/>
                <w:lang w:eastAsia="uk-UA"/>
              </w:rPr>
              <w:t>1</w:t>
            </w:r>
          </w:p>
        </w:tc>
        <w:tc>
          <w:tcPr>
            <w:tcW w:w="5890" w:type="dxa"/>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en-US" w:eastAsia="uk-UA"/>
              </w:rPr>
              <w:t>08.02.2023 - 24.03.2023</w:t>
            </w:r>
          </w:p>
        </w:tc>
      </w:tr>
      <w:tr w:rsidR="003E5A4F" w:rsidRPr="003E5A4F" w:rsidTr="00EA5010">
        <w:trPr>
          <w:trHeight w:val="397"/>
        </w:trPr>
        <w:tc>
          <w:tcPr>
            <w:tcW w:w="534" w:type="dxa"/>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val="en-US" w:eastAsia="uk-UA"/>
              </w:rPr>
              <w:t>1</w:t>
            </w:r>
            <w:r w:rsidRPr="003E5A4F">
              <w:rPr>
                <w:rFonts w:ascii="Times New Roman" w:eastAsia="Times New Roman" w:hAnsi="Times New Roman" w:cs="Times New Roman"/>
                <w:b/>
                <w:sz w:val="20"/>
                <w:szCs w:val="20"/>
                <w:lang w:eastAsia="uk-UA"/>
              </w:rPr>
              <w:t>2</w:t>
            </w:r>
          </w:p>
        </w:tc>
        <w:tc>
          <w:tcPr>
            <w:tcW w:w="5890" w:type="dxa"/>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en-US" w:eastAsia="uk-UA"/>
              </w:rPr>
              <w:t>24.03.2023</w:t>
            </w:r>
          </w:p>
        </w:tc>
      </w:tr>
      <w:tr w:rsidR="003E5A4F" w:rsidRPr="003E5A4F" w:rsidTr="00EA5010">
        <w:trPr>
          <w:trHeight w:val="397"/>
        </w:trPr>
        <w:tc>
          <w:tcPr>
            <w:tcW w:w="534" w:type="dxa"/>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val="en-US" w:eastAsia="uk-UA"/>
              </w:rPr>
              <w:t>1</w:t>
            </w:r>
            <w:r w:rsidRPr="003E5A4F">
              <w:rPr>
                <w:rFonts w:ascii="Times New Roman" w:eastAsia="Times New Roman" w:hAnsi="Times New Roman" w:cs="Times New Roman"/>
                <w:b/>
                <w:sz w:val="20"/>
                <w:szCs w:val="20"/>
                <w:lang w:eastAsia="uk-UA"/>
              </w:rPr>
              <w:t>3</w:t>
            </w:r>
          </w:p>
        </w:tc>
        <w:tc>
          <w:tcPr>
            <w:tcW w:w="5890" w:type="dxa"/>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ru-RU"/>
              </w:rPr>
            </w:pPr>
            <w:r w:rsidRPr="003E5A4F">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rsidR="003E5A4F" w:rsidRPr="003E5A4F" w:rsidRDefault="003E5A4F" w:rsidP="003E5A4F">
            <w:pPr>
              <w:spacing w:after="0" w:line="240" w:lineRule="auto"/>
              <w:rPr>
                <w:rFonts w:ascii="Times New Roman" w:eastAsia="Times New Roman" w:hAnsi="Times New Roman" w:cs="Times New Roman"/>
                <w:sz w:val="20"/>
                <w:szCs w:val="20"/>
                <w:lang w:val="ru-RU" w:eastAsia="uk-UA"/>
              </w:rPr>
            </w:pPr>
            <w:r w:rsidRPr="003E5A4F">
              <w:rPr>
                <w:rFonts w:ascii="Times New Roman" w:eastAsia="Times New Roman" w:hAnsi="Times New Roman" w:cs="Times New Roman"/>
                <w:sz w:val="20"/>
                <w:szCs w:val="20"/>
                <w:lang w:val="en-US" w:eastAsia="uk-UA"/>
              </w:rPr>
              <w:t>96400.00</w:t>
            </w:r>
          </w:p>
        </w:tc>
      </w:tr>
      <w:tr w:rsidR="003E5A4F" w:rsidRPr="003E5A4F" w:rsidTr="00EA5010">
        <w:trPr>
          <w:trHeight w:val="397"/>
        </w:trPr>
        <w:tc>
          <w:tcPr>
            <w:tcW w:w="534" w:type="dxa"/>
            <w:vAlign w:val="center"/>
          </w:tcPr>
          <w:p w:rsidR="003E5A4F" w:rsidRPr="003E5A4F" w:rsidRDefault="003E5A4F" w:rsidP="003E5A4F">
            <w:pPr>
              <w:spacing w:after="0" w:line="240" w:lineRule="auto"/>
              <w:jc w:val="center"/>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val="en-US" w:eastAsia="uk-UA"/>
              </w:rPr>
              <w:t>1</w:t>
            </w:r>
            <w:r w:rsidRPr="003E5A4F">
              <w:rPr>
                <w:rFonts w:ascii="Times New Roman" w:eastAsia="Times New Roman" w:hAnsi="Times New Roman" w:cs="Times New Roman"/>
                <w:b/>
                <w:sz w:val="20"/>
                <w:szCs w:val="20"/>
                <w:lang w:eastAsia="uk-UA"/>
              </w:rPr>
              <w:t>4</w:t>
            </w:r>
          </w:p>
        </w:tc>
        <w:tc>
          <w:tcPr>
            <w:tcW w:w="9321" w:type="dxa"/>
            <w:gridSpan w:val="2"/>
            <w:vAlign w:val="center"/>
          </w:tcPr>
          <w:p w:rsidR="003E5A4F" w:rsidRPr="003E5A4F" w:rsidRDefault="003E5A4F" w:rsidP="003E5A4F">
            <w:pPr>
              <w:spacing w:after="0" w:line="240" w:lineRule="auto"/>
              <w:rPr>
                <w:rFonts w:ascii="Times New Roman" w:eastAsia="Times New Roman" w:hAnsi="Times New Roman" w:cs="Times New Roman"/>
                <w:b/>
                <w:sz w:val="20"/>
                <w:szCs w:val="20"/>
                <w:lang w:eastAsia="uk-UA"/>
              </w:rPr>
            </w:pPr>
            <w:r w:rsidRPr="003E5A4F">
              <w:rPr>
                <w:rFonts w:ascii="Times New Roman" w:eastAsia="Times New Roman" w:hAnsi="Times New Roman" w:cs="Times New Roman"/>
                <w:b/>
                <w:sz w:val="20"/>
                <w:szCs w:val="20"/>
                <w:lang w:eastAsia="uk-UA"/>
              </w:rPr>
              <w:t>Текст аудиторського звіту</w:t>
            </w:r>
          </w:p>
        </w:tc>
      </w:tr>
      <w:tr w:rsidR="003E5A4F" w:rsidRPr="003E5A4F" w:rsidTr="00EA5010">
        <w:trPr>
          <w:trHeight w:val="397"/>
        </w:trPr>
        <w:tc>
          <w:tcPr>
            <w:tcW w:w="9855" w:type="dxa"/>
            <w:gridSpan w:val="3"/>
            <w:vAlign w:val="center"/>
          </w:tcPr>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ЗВІТ  НЕЗАЛЕЖНОГО АУДИТОРА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ПРИВАТНОГО  АКЦІОНЕРНОГО  ТОВАРИСТВА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"ЗАВОД ЧАСІВОЯРСЬКІ АВТОБУСИ"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щодо аудиту  фінансової звітності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станом на 31 грудня  2022 року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Адресат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Звіт незалежного аудитора призначається  для  Керівництва та Наглядової Ради   ПРИВАТНОГО АКЦІОНЕРНОГО  ТОВАРИСТВА "ЗАВОД "ЧАСІВОЯРСЬКІ АВТОБУСИ", фінансовий  звіт якого перевіряється і може бути використаний  для подання  до Національної комісії з цінних паперів та фондового ринку при розкритті інформації емітентом та  до Державної  податкової служби України.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ЗВІТ  ЩОДО  АУДИТУ   ФІНАНСОВОЇ ЗВІТНОСТІ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Думка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Ми провели аудит фінансової звітності ПРИВАТНОГО   АКЦІОНЕРНОГО  ТОВАРИСТВА  "ЗАВОД "ЧАСІВОЯРСЬКІ АВТОБУСИ", скорочено ПрАТ "ЗАВОД "ЧАСІВОЯРСЬКІ АВТОБУСИ" (код за ЄДРПОУ 01350251, юридична адреса: Україна, Донецька обл., м. Часів Яр, вул. Зелена  буд. 1) (далі - Товариство), що складається з Балансу (Звіту про фінансовий стан) станом на 31.12.2022 року, Звіту про фінансові результати (Звіту про сукупний дохід) за 2022 рік, Звіту про рух грошових коштів (за прямим методом) за 2022 рік, Звіту про власний капітал за 2022 рік, а також Приміток до фінансової звітності, включаючи стислий виклад значущих облікових політик та іншої пояснювальної інформації.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 нашу думку, фінансова звітність станом на 31 грудня 2022 року, що додається, надає правдиву та неупереджену інформацію про фінансовий стан Товариства на 31.12.2022 року, фінансові результати і грошові потоки за рік, що закінчився зазначеною датою, відповідно до Міжнародних стандартів фінансової звітності (далі - МСФЗ).</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Основа для думки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w:t>
            </w:r>
            <w:r w:rsidRPr="003E5A4F">
              <w:rPr>
                <w:rFonts w:ascii="Courier New" w:eastAsia="Times New Roman" w:hAnsi="Courier New" w:cs="Courier New"/>
                <w:sz w:val="20"/>
                <w:szCs w:val="20"/>
                <w:lang w:val="en-US" w:eastAsia="uk-UA"/>
              </w:rPr>
              <w:tab/>
              <w:t>Ми провели аудит відповідно до вимог Міжнародних стандартів аудиту МСА видання 2016-2017 р.р. (далі - МСА), прийнятих в якості Національних стандартів аудиту рішенням Аудиторської палати України № 361 від 08.06.2018 року.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Складання аудиторського Звіту щодо повного комплекту фінансової звітності регламентується МСА №700 "Формулювання думки та складання звіту щодо фінансової звітності",  МСА №706 "Пояснювальні параграфи та параграфи з інших питань у звіті незалежного аудитора".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ПрАТ "ЗАВОД "ЧАСІВОЯРСЬКІ АВТОБУСИ" згідно з Кодексом Етики Професійних Бухгалтерів Ради з міжнародних стандартів етики для бухгалтерів (далі -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w:t>
            </w:r>
            <w:r w:rsidRPr="003E5A4F">
              <w:rPr>
                <w:rFonts w:ascii="Courier New" w:eastAsia="Times New Roman" w:hAnsi="Courier New" w:cs="Courier New"/>
                <w:sz w:val="20"/>
                <w:szCs w:val="20"/>
                <w:lang w:val="en-US" w:eastAsia="uk-UA"/>
              </w:rPr>
              <w:lastRenderedPageBreak/>
              <w:t xml:space="preserve">аудиторські докази є достатніми і прийнятними для використання їх, як основи для нашої думки.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Пояснювальний параграф</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r w:rsidRPr="003E5A4F">
              <w:rPr>
                <w:rFonts w:ascii="Courier New" w:eastAsia="Times New Roman" w:hAnsi="Courier New" w:cs="Courier New"/>
                <w:sz w:val="20"/>
                <w:szCs w:val="20"/>
                <w:lang w:val="en-US" w:eastAsia="uk-UA"/>
              </w:rPr>
              <w:tab/>
              <w:t xml:space="preserve">Ми звертаємо увагу на Примітку 2 до фінансової звітності, що описує вплив військової агресії російської федерації проти України на діяльність Товариства станом на 31.12.2022 р.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Як зазначено в Примітці 2, ці події або умови  разом з іншими питаннями,  викладеними в них,  вказують, що  не існує суттєвої невизначеності, що може поставити під значний сумнів здатність Товариства  продовжувати свою діяльність.</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ПрАТ "ЗАВОД "ЧАСІВОЯРСЬКІ АВТОБУСИ" має в своєму розпорядженні достатні ресурси і достатній запас грошових коштів. У керівництва, як і раніше, є достатні підстави очікувати, що Товариство має необхідні ресурси для продовження діяльності протягом як мінімум наступних 12 місяців і далі в найближчому майбутньому та що припущення про безперервність діяльності залишається обґрунтованим.</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Товариство евакуювало із зони, де проводяться бойові дії свої активи, а саме: машини та обладнання, транспортні засоби, незавершене виробництво, запаси ТМЦ та інше. Евакуйовані  активи знаходяться в орендованому приміщенні за адресою : м. Черкаси, вул. Чигиринська, буд. 66, договір б/н від 24.05.2022 р. на оренду нежитлового приміщення площею 453,0 м2.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Враховуючи те, що перебіг військових дій може суттєво вплинути на операційне середовище в країні, а остаточне врегулювання неможливо передбачити з достатньою вірогідністю, Товариство ухвалило рішення надалі спостерігати за ситуацією та готове внести коригування до  фінансової звітності, за необхідності, щойно зможе оцінити вплив негативних факторів. .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Нашу думку  не було модифіковано щодо цього питання.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Інші питання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Світова пандемія короновірусної хвороби (COVID-19) через вірус SARS-COV-2 та запровадження Кабінетом Міністрів України карантинних та обмежувальних заходів, спрямованих на протидію її подальшого поширення в Україні, зумовили виникнення додаткових ризиків діяльності суб'єктів господарювання.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Керівництво Товариства не ідентифікувало суттєвої невизначеності, яка могла б поставити під значний сумнів свою здатність безперервно продовжувати діяльність, тому використовувало припущення про безперервність функціонування Товариства, як основи для обліку під час підготовки фінансових звітів, не враховуючи зростаючу невизначеність, пов'язану зі зміною економічної ситуації та песимістичними прогнозами розвитку світової та національної економіки.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Суттєвих суджень управлінського персоналу щодо облікових оцінок впливу пандемії COVID-19 та запровадження карантинних та обмежувальних заходів на невизначеність оцінки та розкриття у фінансовій звітності Товариства інформації, пов'язаної з відповідними обліковими оцінками ця фінансова звітність не містить. Для багатьох суб'єктів господарювання пандемія COVID-19 та запровадження карантинних та обмежувальних заходів може спричинити прямий та непрямий фінансовий вплив на їх діяльність. Прямий вплив може проявлятися через знецінення необоротних активів, суттєву зміну їх справедливої вартості, знецінення дебіторської заборгованості тощо. Непрямий - через вплив на покупців та постачальників, що може призвести до зростання витрат чи зниження доходів необхідності перерахунку забезпечень.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Нашу думку не було модифіковано щодо цього питання.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ЗВІТ АУДИТОРА ЩОДО ВИМОГ ІНШИХ ЗАКОНОДАВЧИХ ТА НОРМАТИВНИХ АКТІВ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Інша інформація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Наша думка про фінансову звітність не поширюється на іншу інформацію і ми не будемо надавати впевненість у будь - якій формі щодо даної інформації. Керівництво Товариства несе відповідальність за іншу інформацію.</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 зв'язку з проведенням нами аудиту фінансової звітності, нашим обов'язком  є ознайомлення з іншою інформацією і розгляд при цьому питання, чи є суттєві невідповідності між іншою інформацією та  фінансовою звітністю або нашими знаннями, отриманими в ході аудиту, і чи не містить інша інформація інших можливих істотних спотворень.</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Інша інформація, що не є фінансовою звітністю та Звітом аудитора щодо неї</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Управлінський персонал несе відповідальність щодо Звіту про управління за 2022 рік. Наша думка щодо фінансової звітності не поширюється на Звіт про управління за 2022 рік.</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lastRenderedPageBreak/>
              <w:t xml:space="preserve">Згідно із Законом України "Про аудит фінансової звітності та аудиторську діяльність" від 21.12.2017 р. № 2258-VIII, ми повинні узгодити Звіт про управління Товариства за 2022 рік, який складається відповідно до вимог Закону України "Про бухгалтерський облік та фінансову звітність в Україні" від 16.07.1999 р. № 996-ХІV, з фінансовою звітністю за звітний період. Ми повинні повідомити про наявність суттєвих викривлень в Звіті про управління та їх характер на підставі виконаної нами роботи. Ми не виявили таких фактів, які потрібно було б включити до Звіту.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 підставі роботи, виконаної в ході нашого аудиту,  Звіт про управління за 2022 рік складено  у відповідності до Закону України "Про бухгалтерський облік та фінансову звітність в Україні" та відповідає вимогам, викладеним в Методичних рекомендаціях зі складання Звіту про управління, затверджених наказом Міністерства фінансів України 07.12.2018 р. № 982, а наведена в ньому інформація узгоджується з фінансовою звітністю Товариства.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Ми ознайомилися з інформацією, що представлена у Звіті про управління та при цьому розглянули, чи існує суттєва невідповідність між Звітом з управління та фінансовою звітністю або чи цей Звіт з управління виглядає таким, що містить суттєве викривлення. На основі проведених нами аудиторських процедур, ми доходимо висновку, що фінансова та нефінансова інформація, що наведена в Звіті про управління та у фінансовій звітності Товариства за рік, що закінчився 31 грудня 2022 року, не протирічить одна одній.</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Перевірка інформації та надання впевненості щодо Звіту про корпоративне управління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ПРИВАТНЕ АКЦІОНЕРНЕ ТОВАРИСТВО "ЗАВОД "ЧАСІВОЯРСЬКІ АВТОБУСИ" входить до переліку  емітентів  цінних паперів. Керуючись ч.3 ст.40 Закону України "Про цінні папери та фондовий ринок" та пункту 1-2 статті 40-1 Закон України від 16.11.2017 р. №2210-VIII "Про внесення змін до деяких законодавчих актів України щодо спрощення ведення бізнесу та залучення інвестицій емітентами цінних паперів" та Змінами до Положення про розкриття інформації емітентами цінних паперів затверджених Рішенням Національної комісії з цінних паперів та фондового ринку 4  грудня 2018 р. №854 розділ VІІ, Аудитор висловлює свою думку щодо відповідності Звіту про корпоративне управління ПРИВАТНОГО АКЦІОНЕРНОГО ТОВАРИСТВА "ЗАВОД "ЧАСІВОЯРСЬКІ АВТОБУСИ", до:</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-опису основних характеристик систем внутрішнього контролю і управління ризиками емітента;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переліку осіб, які прямо або опосередковано є власниками значного пакета акцій емітента;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-інформації про будь-які обмеження прав участі та голосування акціонерів (учасників) на загальних зборах емітента;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порядку призначення та звільнення посадових осіб емітента.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 Також, Аудитор перевірив наступну інформацію:</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вірогідні перспективи подальшого розвитку емітента;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інформацію про розвиток емітента;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інформацію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інформацію про схильність емітента до цінових ризиків, кредитного ризику, ризику ліквідності та/або ризику грошових потоків.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Під час ознайомлення та перевірки даних, що наведені у Звіті про корпоративне управління, ми дійшли висновку, що Звіт про корпоративне управління містить інформацію, розкриття якої вимагається Ст. 401 ЗУ 3480- IV.</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Управлінський персонал несе відповідальність за складання фінансової звітності відповідно до МСФЗ, Закону України "Про бухгалтерський облік та фінансову звітність в Україні" від 16.07.1999 р. № 996-ХІV та за таку систему внутрішнього контролю, яку він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При складанні фінансової звітності Директор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w:t>
            </w:r>
            <w:r w:rsidRPr="003E5A4F">
              <w:rPr>
                <w:rFonts w:ascii="Courier New" w:eastAsia="Times New Roman" w:hAnsi="Courier New" w:cs="Courier New"/>
                <w:sz w:val="20"/>
                <w:szCs w:val="20"/>
                <w:lang w:val="en-US" w:eastAsia="uk-UA"/>
              </w:rPr>
              <w:lastRenderedPageBreak/>
              <w:t>планує ліквідувати Товариство чи припинити діяльність, або не має інших реальних альтернатив цьому.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Власник несе відповідальність за нагляд за процесом фінансового звітування Товариства.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Відповідальність аудитора за аудит фінансової звітності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в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Виконуючи аудит відповідно до Закону України "Про аудит фінансової звітності та аудиторську діяльність" та МСА (видання 2016-2017 р.р.), прийнятих в якості національних стандартів аудиту рішенням Аудиторської палати України № 361 від 08.06.2018 року, ми використовуємо професійне судження та професійний скептицизм протягом всього завдання з аудиту. Окрім того, ми:</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ідентифікуємо та визначаємо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Товариства;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 xml:space="preserve">оцінюємо прийнятність застосованих облікових політик та обґрунтованість облікових оцінок та відповідного розкриття інформації, зроблених управлінським персоналом;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доходимо висновку, чи існує суттєва невизначеність щодо подій або умов, які поставили б під значний сумнів здатність Товариства продовжувати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відповідного розкриття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Тим не менш, майбутні події або умови можуть примусити Товариство припинити свою діяльність на безперервній основі;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w:t>
            </w:r>
            <w:r w:rsidRPr="003E5A4F">
              <w:rPr>
                <w:rFonts w:ascii="Courier New" w:eastAsia="Times New Roman" w:hAnsi="Courier New" w:cs="Courier New"/>
                <w:sz w:val="20"/>
                <w:szCs w:val="20"/>
                <w:lang w:val="en-US" w:eastAsia="uk-UA"/>
              </w:rPr>
              <w:tab/>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подання.</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значні недоліки системи внутрішнього контролю, виявлені нами під час аудиту.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Ми також надаємо тим, кого наділено найвищим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Ми описуємо ці питання в своєму Звіті аудитора, крім випадків, якщо законодавчим або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Основні відомості про суб'єкта аудиторської діяльності, що провів аудит</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Назва аудиторської фірми</w:t>
            </w:r>
            <w:r w:rsidRPr="003E5A4F">
              <w:rPr>
                <w:rFonts w:ascii="Courier New" w:eastAsia="Times New Roman" w:hAnsi="Courier New" w:cs="Courier New"/>
                <w:sz w:val="20"/>
                <w:szCs w:val="20"/>
                <w:lang w:val="en-US" w:eastAsia="uk-UA"/>
              </w:rPr>
              <w:tab/>
              <w:t>ПП " АФ "АУДИТ-ІНФОРМ"</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Ідентифікаційний код</w:t>
            </w:r>
            <w:r w:rsidRPr="003E5A4F">
              <w:rPr>
                <w:rFonts w:ascii="Courier New" w:eastAsia="Times New Roman" w:hAnsi="Courier New" w:cs="Courier New"/>
                <w:sz w:val="20"/>
                <w:szCs w:val="20"/>
                <w:lang w:val="en-US" w:eastAsia="uk-UA"/>
              </w:rPr>
              <w:tab/>
              <w:t>31719648</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Номер реєстру Суб'єкту аудиторської діяльності для здійснення обов'язково аудиту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Номер, дата видачі свідоцтва про внесення до Реєстру суб'єктів, які можуть здійснювати Аудиторську діяльність</w:t>
            </w:r>
            <w:r w:rsidRPr="003E5A4F">
              <w:rPr>
                <w:rFonts w:ascii="Courier New" w:eastAsia="Times New Roman" w:hAnsi="Courier New" w:cs="Courier New"/>
                <w:sz w:val="20"/>
                <w:szCs w:val="20"/>
                <w:lang w:val="en-US" w:eastAsia="uk-UA"/>
              </w:rPr>
              <w:tab/>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ТРЕТІЙ</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Свідоцтво № 2905 видане Аудиторською палатою України 23.04.2002 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Номер, дата видачі свідоцтва про відповідність системи контролю якості</w:t>
            </w:r>
            <w:r w:rsidRPr="003E5A4F">
              <w:rPr>
                <w:rFonts w:ascii="Courier New" w:eastAsia="Times New Roman" w:hAnsi="Courier New" w:cs="Courier New"/>
                <w:sz w:val="20"/>
                <w:szCs w:val="20"/>
                <w:lang w:val="en-US" w:eastAsia="uk-UA"/>
              </w:rPr>
              <w:tab/>
              <w:t>Свідоцтво  видане Аудиторською палатою України  рішення АПУ № 339\3 від 23.02.2017 р., термін дії: до 31.12.2023 р.</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 xml:space="preserve">Партнер із завдання, директор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ПП "АФ "Аудит - Інформ"                                                                    Світлана ШЕВЛЯКОВА</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(Номер реєстрації аудитора в Реєстрі аудиторів</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та суб'єктів аудиторської діяльності № 100177)</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ab/>
              <w:t xml:space="preserve"> </w:t>
            </w: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04107, м. Київ, вул. Половецька, буд. 16, оф. 5</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p w:rsidR="003E5A4F" w:rsidRPr="003E5A4F" w:rsidRDefault="003E5A4F" w:rsidP="003E5A4F">
            <w:pPr>
              <w:spacing w:after="0" w:line="240" w:lineRule="auto"/>
              <w:rPr>
                <w:rFonts w:ascii="Courier New" w:eastAsia="Times New Roman" w:hAnsi="Courier New" w:cs="Courier New"/>
                <w:sz w:val="20"/>
                <w:szCs w:val="20"/>
                <w:lang w:val="en-US" w:eastAsia="uk-UA"/>
              </w:rPr>
            </w:pPr>
            <w:r w:rsidRPr="003E5A4F">
              <w:rPr>
                <w:rFonts w:ascii="Courier New" w:eastAsia="Times New Roman" w:hAnsi="Courier New" w:cs="Courier New"/>
                <w:sz w:val="20"/>
                <w:szCs w:val="20"/>
                <w:lang w:val="en-US" w:eastAsia="uk-UA"/>
              </w:rPr>
              <w:t>"24" березня 2023 року</w:t>
            </w:r>
          </w:p>
          <w:p w:rsidR="003E5A4F" w:rsidRPr="003E5A4F" w:rsidRDefault="003E5A4F" w:rsidP="003E5A4F">
            <w:pPr>
              <w:spacing w:after="0" w:line="240" w:lineRule="auto"/>
              <w:rPr>
                <w:rFonts w:ascii="Courier New" w:eastAsia="Times New Roman" w:hAnsi="Courier New" w:cs="Courier New"/>
                <w:sz w:val="20"/>
                <w:szCs w:val="20"/>
                <w:lang w:val="en-US" w:eastAsia="uk-UA"/>
              </w:rPr>
            </w:pPr>
          </w:p>
        </w:tc>
      </w:tr>
    </w:tbl>
    <w:p w:rsidR="003E5A4F" w:rsidRPr="003E5A4F" w:rsidRDefault="003E5A4F" w:rsidP="003E5A4F">
      <w:pPr>
        <w:spacing w:after="0" w:line="240" w:lineRule="auto"/>
        <w:rPr>
          <w:rFonts w:ascii="Times New Roman" w:eastAsia="Times New Roman" w:hAnsi="Times New Roman" w:cs="Times New Roman"/>
          <w:sz w:val="24"/>
          <w:szCs w:val="24"/>
          <w:u w:val="single"/>
          <w:lang w:val="ru-RU" w:eastAsia="uk-UA"/>
        </w:rPr>
      </w:pPr>
    </w:p>
    <w:p w:rsidR="003E5A4F" w:rsidRDefault="003E5A4F">
      <w:pPr>
        <w:sectPr w:rsidR="003E5A4F" w:rsidSect="003E5A4F">
          <w:pgSz w:w="11906" w:h="16838"/>
          <w:pgMar w:top="363" w:right="567" w:bottom="363" w:left="1417" w:header="708" w:footer="708" w:gutter="0"/>
          <w:cols w:space="708"/>
          <w:docGrid w:linePitch="360"/>
        </w:sectPr>
      </w:pPr>
    </w:p>
    <w:p w:rsidR="003E5A4F" w:rsidRPr="003E5A4F" w:rsidRDefault="003E5A4F" w:rsidP="003E5A4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E5A4F" w:rsidRPr="003E5A4F" w:rsidRDefault="003E5A4F" w:rsidP="003E5A4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3E5A4F">
        <w:rPr>
          <w:rFonts w:ascii="Times New Roman" w:eastAsia="Times New Roman" w:hAnsi="Times New Roman" w:cs="Times New Roman"/>
          <w:b/>
          <w:bCs/>
          <w:color w:val="000000"/>
          <w:sz w:val="27"/>
          <w:szCs w:val="27"/>
          <w:lang w:eastAsia="uk-UA"/>
        </w:rPr>
        <w:t xml:space="preserve">XVI. Твердження щодо </w:t>
      </w:r>
      <w:r w:rsidRPr="003E5A4F">
        <w:rPr>
          <w:rFonts w:ascii="Times New Roman" w:eastAsia="Times New Roman" w:hAnsi="Times New Roman" w:cs="Times New Roman"/>
          <w:b/>
          <w:bCs/>
          <w:color w:val="000000"/>
          <w:sz w:val="27"/>
          <w:szCs w:val="27"/>
          <w:lang w:val="en-US" w:eastAsia="uk-UA"/>
        </w:rPr>
        <w:t xml:space="preserve">річної </w:t>
      </w:r>
      <w:r w:rsidRPr="003E5A4F">
        <w:rPr>
          <w:rFonts w:ascii="Times New Roman" w:eastAsia="Times New Roman" w:hAnsi="Times New Roman" w:cs="Times New Roman"/>
          <w:b/>
          <w:bCs/>
          <w:color w:val="000000"/>
          <w:sz w:val="27"/>
          <w:szCs w:val="27"/>
          <w:lang w:eastAsia="uk-UA"/>
        </w:rPr>
        <w:t>інформації</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Директору   ПП "АФ"Аудит-Ірформ"</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Шевляковій С.Б.</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Заява керівництва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про відповідальність за підготовку та затвердження індивідуальної фінансової звітності за рік, що закінчився 31.12.2022 року</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Керівництво ПрАТ "Завод "Часівоярські автобуси"(надалі - Компанія)  несе відповідальність за підготовку фінансової звітності, що достовірно відображає у всіх суттєвих аспектах фінансовий стан Компанії станом на 31 грудня 2022 року, а також результати її діяльності, рух грошових коштів і зміни в капіталі за рік, що закінчився 31 грудня 2022 року, у відповідності до Міжнародних Стандартів Фінансової Звітності (надалі - МСФЗ)</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Під час підготовки фінансової звітності у відповідності до  МСФЗ керівництво Компанії несе відповідальність за: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вибір належних принципів бухгалтерського обліку та їх послідовне застосування;</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застосування обґрунтованих оцінок і суджень;</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дотримання принципів МСФЗ або розкриття усіх суттєвих відхилень від МСФЗ у примітках до фінансової звітності;</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підготовку фінансової звітності відповідно до МСФЗ, згідно припущення, що Компанія і далі буде здійснювати свою діяльність у найближчому майбутньому, за виключенням випадків, коли таке  припущення не буде правомірним;</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облік та розкриття у фінансовій звітності всіх відносин та операцій між пов'язаними сторонами;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облік та розкриття у фінансовій звітності всіх подій після дати балансу, які вимагають корегування або розкриття;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розкриття всіх претензій у зв'язку з судовими позовами, які були, або, можливі в найближчому майбутньому;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достовірне розкриття в фінансовій звітності інформації про всі надані кредити або гарантії від імені керівництва.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Керівництво Компанії також несе відповідальність за:</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розробку, впровадження та забезпечення функціонування ефективної і надійної системи внутрішнього контролю у Компанії;</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ведення бухгалтерського обліку відповідно до законодавства та стандартів бухгалтерського обліку України;</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прийняття заходів у межах своєї компетенції для захисту активів Компанії;</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виявлення та попередження фактів шахрайства та інших зловживань.</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Дана фінансова звітність станом на 31 грудня 2022року, що підготовлена у відповідності до МСФЗ, затверджена від імені керівництва Компанії ПрАТ "Завод "Часівоярські автобуси".</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Російська Федерація здійснила  військове вторгнення на територію України 24.02.2022 року. Оцінка її впливу на фінансовий результат 2022 року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Оскільки військове вторгнення РФ в Україну відбулося наприкінці лютого 2022 р, ця подія, яка не вимагає коригування фінансової звітності після звітного періоду. Згідно ПСБУ6 такі події  розкриваються в примітках до фінансових звітів. Керівництво  звертає увагу на Примітку 2 до фінансової звітності, що описує вплив військової агресії російської федерації проти України на діяльність Товариства станом на 31.12.2022р.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Як зазначено в Примітці 2, ці події або умови  разом з іншими питаннями,  викладеними в них,  вказують, що  не існує суттєва невизначеність, що може поставити під значний сумнів здатність Товариства  продовжувати свою діяльність.</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ПрАТ "ЗАВОД "ЧАСІВОЯРСЬКІ АВТОБУСИ" має в своєму розпорядженні достатні ресурси і достатній запас грошових коштів. У керівництва, як і раніше, є достатні підстави очікувати, що Товариство має необхідні ресурси для продовження діяльності протягом як мінімум наступних 12 місяців і далі в найближчому майбутньому і що припущення про безперервність діяльності залишається обґрунтованим.</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Товариство евакуювало із зони, де проводяться бойові дії свої активи, а саме: машини та обладнання, транспортні засоби, незавершене виробництво, запаси ТМЦ та інше. Евакуйовані  активи знаходяться у орендованому приміщенні за адресою : м.Черкаси, вул. Чигиринська, б.66, договір б/н від 24.05.2022 р. на аренду нежитлового приміщення (453,0 м2).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Експертна оцінка активів може буде проведена після доступу до виробничих потужностей та визначення їх стану.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Враховуючи те, що перебіг військових дій може суттєво вплинути на операційне середовище в країні, а остаточне врегулювання неможливо передбачити з достатньою вірогідністю, Товариство ухвалило рішення надалі спостерігати за ситуацією та готове внести коригування до  фінансової звітності, за необхідності, щойно зможе оцінити вплив негативних факторів. .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Слід очікувати, що українська економіка постраждає від військових дій та потенційних майбутніх військових проблем, що може негативно позначитися на операційній діяльності Товариства. Проте кількісно визначити відповідний фінансовий вплив неможливо.</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Ці події підвищують рівень невизначеності, яка притаманна припущенням, зробленим при розрахунку оціночних значень, використаних у бухгалтерській звітності, а також рівень ризику під час здійснення господарської діяльності в Україні. Суспільство перебуває у процесі оцінки впливу описаних обставин на бухгалтерську звітність.</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lastRenderedPageBreak/>
        <w:t>Директор</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ПРАТ "Завод "Часівоярські автобуси"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 ________________Полосухін О.В.</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Головний бухгалтер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 xml:space="preserve">ПРАТ "Завод "Часівоярські автобуси"   </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r w:rsidRPr="003E5A4F">
        <w:rPr>
          <w:rFonts w:ascii="Times New Roman" w:eastAsia="Times New Roman" w:hAnsi="Times New Roman" w:cs="Times New Roman"/>
          <w:sz w:val="20"/>
          <w:szCs w:val="20"/>
          <w:lang w:val="en-US" w:eastAsia="uk-UA"/>
        </w:rPr>
        <w:t>____________ Чуприніна Я.Г.</w:t>
      </w: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Pr="003E5A4F" w:rsidRDefault="003E5A4F" w:rsidP="003E5A4F">
      <w:pPr>
        <w:spacing w:after="0" w:line="240" w:lineRule="auto"/>
        <w:rPr>
          <w:rFonts w:ascii="Times New Roman" w:eastAsia="Times New Roman" w:hAnsi="Times New Roman" w:cs="Times New Roman"/>
          <w:sz w:val="20"/>
          <w:szCs w:val="20"/>
          <w:lang w:val="en-US" w:eastAsia="uk-UA"/>
        </w:rPr>
      </w:pPr>
    </w:p>
    <w:p w:rsidR="003E5A4F" w:rsidRDefault="003E5A4F">
      <w:pPr>
        <w:sectPr w:rsidR="003E5A4F" w:rsidSect="003E5A4F">
          <w:pgSz w:w="11906" w:h="16838"/>
          <w:pgMar w:top="363" w:right="567" w:bottom="363" w:left="1417" w:header="709" w:footer="709" w:gutter="0"/>
          <w:cols w:space="708"/>
          <w:docGrid w:linePitch="360"/>
        </w:sectPr>
      </w:pPr>
    </w:p>
    <w:p w:rsidR="003E5A4F" w:rsidRPr="003E5A4F" w:rsidRDefault="003E5A4F" w:rsidP="003E5A4F">
      <w:pPr>
        <w:spacing w:after="300" w:line="240" w:lineRule="auto"/>
        <w:jc w:val="center"/>
        <w:outlineLvl w:val="2"/>
        <w:rPr>
          <w:rFonts w:ascii="Times New Roman" w:eastAsia="Times New Roman" w:hAnsi="Times New Roman" w:cs="Times New Roman"/>
          <w:b/>
          <w:bCs/>
          <w:color w:val="000000"/>
          <w:sz w:val="26"/>
          <w:szCs w:val="26"/>
          <w:lang w:eastAsia="uk-UA"/>
        </w:rPr>
      </w:pPr>
      <w:r w:rsidRPr="003E5A4F">
        <w:rPr>
          <w:rFonts w:ascii="Times New Roman" w:eastAsia="Times New Roman" w:hAnsi="Times New Roman" w:cs="Times New Roman"/>
          <w:b/>
          <w:bCs/>
          <w:color w:val="000000"/>
          <w:sz w:val="26"/>
          <w:szCs w:val="26"/>
          <w:lang w:val="en-US" w:eastAsia="uk-UA"/>
        </w:rPr>
        <w:lastRenderedPageBreak/>
        <w:t>XIX</w:t>
      </w:r>
      <w:r w:rsidRPr="003E5A4F">
        <w:rPr>
          <w:rFonts w:ascii="Times New Roman" w:eastAsia="Times New Roman" w:hAnsi="Times New Roman" w:cs="Times New Roman"/>
          <w:b/>
          <w:bCs/>
          <w:color w:val="000000"/>
          <w:sz w:val="26"/>
          <w:szCs w:val="26"/>
          <w:lang w:val="ru-RU" w:eastAsia="uk-UA"/>
        </w:rPr>
        <w:t xml:space="preserve">. </w:t>
      </w:r>
      <w:r w:rsidRPr="003E5A4F">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3E5A4F">
        <w:rPr>
          <w:rFonts w:ascii="Times New Roman" w:eastAsia="Times New Roman" w:hAnsi="Times New Roman" w:cs="Times New Roman"/>
          <w:b/>
          <w:bCs/>
          <w:color w:val="000000"/>
          <w:sz w:val="26"/>
          <w:szCs w:val="26"/>
          <w:lang w:eastAsia="uk-UA"/>
        </w:rPr>
        <w:br/>
        <w:t xml:space="preserve">                   що виникала протягом періоду</w:t>
      </w:r>
    </w:p>
    <w:p w:rsidR="003E5A4F" w:rsidRPr="003E5A4F" w:rsidRDefault="003E5A4F" w:rsidP="003E5A4F">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3E5A4F" w:rsidRPr="003E5A4F" w:rsidTr="00EA5010">
        <w:tc>
          <w:tcPr>
            <w:tcW w:w="145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3E5A4F" w:rsidRPr="003E5A4F" w:rsidRDefault="003E5A4F" w:rsidP="003E5A4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E5A4F">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Вид інформації</w:t>
            </w:r>
          </w:p>
        </w:tc>
      </w:tr>
      <w:tr w:rsidR="003E5A4F" w:rsidRPr="003E5A4F" w:rsidTr="00EA5010">
        <w:tc>
          <w:tcPr>
            <w:tcW w:w="1456"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ind w:left="180" w:hanging="180"/>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3E5A4F" w:rsidRPr="003E5A4F" w:rsidRDefault="003E5A4F" w:rsidP="003E5A4F">
            <w:pPr>
              <w:spacing w:after="0" w:line="240" w:lineRule="auto"/>
              <w:jc w:val="center"/>
              <w:rPr>
                <w:rFonts w:ascii="Times New Roman" w:eastAsia="Times New Roman" w:hAnsi="Times New Roman" w:cs="Times New Roman"/>
                <w:b/>
                <w:bCs/>
                <w:sz w:val="20"/>
                <w:szCs w:val="20"/>
                <w:lang w:eastAsia="uk-UA"/>
              </w:rPr>
            </w:pPr>
            <w:r w:rsidRPr="003E5A4F">
              <w:rPr>
                <w:rFonts w:ascii="Times New Roman" w:eastAsia="Times New Roman" w:hAnsi="Times New Roman" w:cs="Times New Roman"/>
                <w:b/>
                <w:bCs/>
                <w:sz w:val="20"/>
                <w:szCs w:val="20"/>
                <w:lang w:eastAsia="uk-UA"/>
              </w:rPr>
              <w:t>3</w:t>
            </w:r>
          </w:p>
        </w:tc>
      </w:tr>
    </w:tbl>
    <w:p w:rsidR="003E5A4F" w:rsidRPr="003E5A4F" w:rsidRDefault="003E5A4F" w:rsidP="003E5A4F">
      <w:pPr>
        <w:spacing w:after="0" w:line="240" w:lineRule="auto"/>
        <w:rPr>
          <w:rFonts w:ascii="Times New Roman" w:eastAsia="Times New Roman" w:hAnsi="Times New Roman" w:cs="Times New Roman"/>
          <w:sz w:val="24"/>
          <w:szCs w:val="24"/>
          <w:lang w:eastAsia="uk-UA"/>
        </w:rPr>
      </w:pPr>
    </w:p>
    <w:p w:rsidR="00B138C4" w:rsidRDefault="00B138C4"/>
    <w:sectPr w:rsidR="00B138C4" w:rsidSect="003E5A4F">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81">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4F"/>
    <w:rsid w:val="003E5A4F"/>
    <w:rsid w:val="00B138C4"/>
    <w:rsid w:val="00EF21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33419-09A8-4365-AC27-9F5673DD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3E5A4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5A4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E5A4F"/>
    <w:rPr>
      <w:rFonts w:ascii="Times New Roman" w:eastAsia="Times New Roman" w:hAnsi="Times New Roman" w:cs="Times New Roman"/>
      <w:b/>
      <w:bCs/>
      <w:sz w:val="27"/>
      <w:szCs w:val="27"/>
      <w:lang w:eastAsia="uk-UA"/>
    </w:rPr>
  </w:style>
  <w:style w:type="numbering" w:customStyle="1" w:styleId="1">
    <w:name w:val="Нет списка1"/>
    <w:next w:val="a2"/>
    <w:uiPriority w:val="99"/>
    <w:semiHidden/>
    <w:unhideWhenUsed/>
    <w:rsid w:val="003E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122</Pages>
  <Words>227105</Words>
  <Characters>129451</Characters>
  <Application>Microsoft Office Word</Application>
  <DocSecurity>0</DocSecurity>
  <Lines>1078</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PlitnikSO</dc:creator>
  <cp:keywords/>
  <dc:description/>
  <cp:lastModifiedBy>PlitnikSO</cp:lastModifiedBy>
  <cp:revision>2</cp:revision>
  <dcterms:created xsi:type="dcterms:W3CDTF">2023-05-09T13:16:00Z</dcterms:created>
  <dcterms:modified xsi:type="dcterms:W3CDTF">2023-05-09T13:16:00Z</dcterms:modified>
</cp:coreProperties>
</file>