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AF" w:rsidRDefault="003F31AF" w:rsidP="003F31AF">
      <w:pPr>
        <w:spacing w:after="0"/>
        <w:ind w:firstLine="567"/>
        <w:jc w:val="center"/>
      </w:pPr>
      <w:r>
        <w:t>Шановні акціонери!</w:t>
      </w:r>
    </w:p>
    <w:p w:rsidR="00CE690F" w:rsidRDefault="00CE690F" w:rsidP="00BB161D">
      <w:pPr>
        <w:spacing w:after="0"/>
        <w:ind w:firstLine="567"/>
        <w:jc w:val="both"/>
      </w:pPr>
      <w:r>
        <w:t>Приватне</w:t>
      </w:r>
      <w:r w:rsidR="00A139AD">
        <w:t xml:space="preserve"> акціонер</w:t>
      </w:r>
      <w:r>
        <w:t>не товариство „Завод «Часівоярські автобуси»</w:t>
      </w:r>
      <w:r w:rsidR="0082278F">
        <w:t xml:space="preserve"> </w:t>
      </w:r>
      <w:r w:rsidR="00A139AD">
        <w:t xml:space="preserve"> повідомляє про спростування повідомлення про проведення річних загальних зборів акціонерного т</w:t>
      </w:r>
      <w:r>
        <w:t>овариства, яке було розміщене 22</w:t>
      </w:r>
      <w:r w:rsidR="00A139AD">
        <w:t>.03.2019 р. на сайті Загальнодоступної інформаційної бази даних Національної комісії з цінних паперів та фондового ринку (https://stockmarket.gov.ua) та  на власному веб-сайт</w:t>
      </w:r>
      <w:r>
        <w:t>і (</w:t>
      </w:r>
      <w:hyperlink r:id="rId6" w:history="1">
        <w:r w:rsidR="00794A2F" w:rsidRPr="00904A96">
          <w:rPr>
            <w:rStyle w:val="a3"/>
          </w:rPr>
          <w:t>http://rutabus.emitents.net.ua/ua/docs/?fg_id=30</w:t>
        </w:r>
      </w:hyperlink>
      <w:r w:rsidR="00794A2F">
        <w:t xml:space="preserve"> </w:t>
      </w:r>
      <w:r>
        <w:t>). Після виправлення річної фінансової звітності Товариства за 2018р. деякі показники основних показників фінансово-господарської діяльності підприємства за звітний період змінилися порівняно з опублікованими 22.03.2019р. у складі повідомлення про скликання загальних зборів акціонерного товариства, а саме:</w:t>
      </w:r>
    </w:p>
    <w:p w:rsidR="00CE690F" w:rsidRDefault="00794A2F" w:rsidP="00BB161D">
      <w:pPr>
        <w:pStyle w:val="a4"/>
        <w:numPr>
          <w:ilvl w:val="0"/>
          <w:numId w:val="1"/>
        </w:numPr>
        <w:spacing w:after="0"/>
        <w:ind w:firstLine="567"/>
        <w:jc w:val="both"/>
      </w:pPr>
      <w:r>
        <w:t>п</w:t>
      </w:r>
      <w:r w:rsidR="00CE690F">
        <w:t>оказник «Усього активів» з 261764 тис. грн. на 138607 тис. грн.</w:t>
      </w:r>
    </w:p>
    <w:p w:rsidR="00CE690F" w:rsidRDefault="00794A2F" w:rsidP="00BB161D">
      <w:pPr>
        <w:pStyle w:val="a4"/>
        <w:numPr>
          <w:ilvl w:val="0"/>
          <w:numId w:val="1"/>
        </w:numPr>
        <w:spacing w:after="0"/>
        <w:ind w:firstLine="567"/>
        <w:jc w:val="both"/>
      </w:pPr>
      <w:r>
        <w:t>п</w:t>
      </w:r>
      <w:r w:rsidR="00CE690F">
        <w:t>оказник «Нерозподілений прибуток (непокритий збиток» з 254332 тис. грн. на 131175 грн.</w:t>
      </w:r>
    </w:p>
    <w:p w:rsidR="00CE690F" w:rsidRDefault="00794A2F" w:rsidP="00BB161D">
      <w:pPr>
        <w:pStyle w:val="a4"/>
        <w:numPr>
          <w:ilvl w:val="0"/>
          <w:numId w:val="1"/>
        </w:numPr>
        <w:spacing w:after="0"/>
        <w:ind w:firstLine="567"/>
        <w:jc w:val="both"/>
      </w:pPr>
      <w:r>
        <w:t>п</w:t>
      </w:r>
      <w:r w:rsidR="00CE690F">
        <w:t xml:space="preserve">оказник «Власний капітал» з 257106 </w:t>
      </w:r>
      <w:proofErr w:type="spellStart"/>
      <w:r w:rsidR="00CE690F">
        <w:t>тис.грн</w:t>
      </w:r>
      <w:proofErr w:type="spellEnd"/>
      <w:r w:rsidR="00CE690F">
        <w:t>. на 133949 тис. грн.</w:t>
      </w:r>
    </w:p>
    <w:p w:rsidR="00A139AD" w:rsidRDefault="00CE690F" w:rsidP="00BB161D">
      <w:pPr>
        <w:spacing w:after="0"/>
        <w:ind w:firstLine="567"/>
        <w:jc w:val="both"/>
      </w:pPr>
      <w:r>
        <w:t>Р</w:t>
      </w:r>
      <w:r w:rsidR="00A139AD">
        <w:t>азом з тим повідомляємо, що Товариством вжито заходи щодо спростування оприлюдненої інформації шляхом розміщення відповідного повідомлення про спростування на власному веб-сайті та в загальнодоступній інформаційній базі даних Національної комісії з цінних</w:t>
      </w:r>
      <w:r>
        <w:t xml:space="preserve"> паперів та фондового </w:t>
      </w:r>
      <w:r w:rsidR="0066363B">
        <w:t>ринку.</w:t>
      </w:r>
      <w:bookmarkStart w:id="0" w:name="_GoBack"/>
      <w:bookmarkEnd w:id="0"/>
    </w:p>
    <w:p w:rsidR="00A139AD" w:rsidRDefault="00A139AD" w:rsidP="00BB161D">
      <w:pPr>
        <w:spacing w:after="0"/>
        <w:ind w:firstLine="567"/>
        <w:jc w:val="both"/>
      </w:pPr>
      <w:r>
        <w:t>Дата виявлення фак</w:t>
      </w:r>
      <w:r w:rsidR="00CE690F">
        <w:t>ту недостовірної інформації - 04.04</w:t>
      </w:r>
      <w:r>
        <w:t>.2019 року.</w:t>
      </w:r>
    </w:p>
    <w:p w:rsidR="005879B4" w:rsidRDefault="00A139AD" w:rsidP="00BB161D">
      <w:pPr>
        <w:spacing w:after="0"/>
        <w:ind w:firstLine="567"/>
        <w:jc w:val="both"/>
      </w:pPr>
      <w:r>
        <w:t>Виправлена інформація розміщена одночасно з цим спростуванням шляхом оприлюднення відповідного повідомлення на власному веб-сайт</w:t>
      </w:r>
      <w:r w:rsidR="0082278F">
        <w:t>і (</w:t>
      </w:r>
      <w:r w:rsidR="00794A2F" w:rsidRPr="00794A2F">
        <w:t>http://rutabus.emitents.net.ua/ua/docs/?fg_id=30</w:t>
      </w:r>
      <w:r w:rsidR="0082278F">
        <w:t>)</w:t>
      </w:r>
      <w:r>
        <w:t xml:space="preserve"> та на сайті Загальнодоступної інформаційної бази даних Національної комісії з цінних паперів та фондового ринку про ринок цінних паперів (https://stockmarket.gov.ua).</w:t>
      </w:r>
    </w:p>
    <w:sectPr w:rsidR="00587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4AD2"/>
    <w:multiLevelType w:val="hybridMultilevel"/>
    <w:tmpl w:val="C44A07EC"/>
    <w:lvl w:ilvl="0" w:tplc="85B862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D"/>
    <w:rsid w:val="003F31AF"/>
    <w:rsid w:val="0066363B"/>
    <w:rsid w:val="00794A2F"/>
    <w:rsid w:val="0082278F"/>
    <w:rsid w:val="00A139AD"/>
    <w:rsid w:val="00BB161D"/>
    <w:rsid w:val="00C62819"/>
    <w:rsid w:val="00C960D2"/>
    <w:rsid w:val="00CE690F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9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690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94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9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690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94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tabus.emitents.net.ua/ua/docs/?fg_id=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o.yaltichenko</dc:creator>
  <cp:lastModifiedBy>o.yaltichenko</cp:lastModifiedBy>
  <cp:revision>6</cp:revision>
  <dcterms:created xsi:type="dcterms:W3CDTF">2019-04-03T19:20:00Z</dcterms:created>
  <dcterms:modified xsi:type="dcterms:W3CDTF">2019-04-04T18:33:00Z</dcterms:modified>
</cp:coreProperties>
</file>